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imes New Roman" w:hAnsiTheme="minorHAnsi" w:cstheme="minorHAnsi"/>
          <w:color w:val="4F81BD" w:themeColor="accent1"/>
          <w:sz w:val="24"/>
          <w:szCs w:val="24"/>
          <w:lang w:eastAsia="pl-PL"/>
        </w:rPr>
        <w:id w:val="-1379003165"/>
        <w:docPartObj>
          <w:docPartGallery w:val="Cover Pages"/>
          <w:docPartUnique/>
        </w:docPartObj>
      </w:sdtPr>
      <w:sdtEndPr>
        <w:rPr>
          <w:rFonts w:eastAsia="Garamond"/>
          <w:color w:val="auto"/>
        </w:rPr>
      </w:sdtEndPr>
      <w:sdtContent>
        <w:p w14:paraId="061DE013" w14:textId="458E3FB0" w:rsidR="001F65E8" w:rsidRPr="0000056C" w:rsidRDefault="001F65E8" w:rsidP="00056668">
          <w:pPr>
            <w:pStyle w:val="Bezodstpw"/>
            <w:spacing w:line="276" w:lineRule="auto"/>
            <w:ind w:firstLine="5103"/>
            <w:rPr>
              <w:rFonts w:asciiTheme="minorHAnsi" w:hAnsiTheme="minorHAnsi" w:cstheme="minorHAnsi"/>
              <w:b/>
              <w:bCs/>
              <w:sz w:val="24"/>
              <w:szCs w:val="24"/>
            </w:rPr>
          </w:pPr>
          <w:r w:rsidRPr="0000056C">
            <w:rPr>
              <w:rFonts w:asciiTheme="minorHAnsi" w:hAnsiTheme="minorHAnsi" w:cstheme="minorHAnsi"/>
              <w:b/>
              <w:bCs/>
              <w:sz w:val="24"/>
              <w:szCs w:val="24"/>
            </w:rPr>
            <w:t>ZAMAWIAJĄCY:</w:t>
          </w:r>
        </w:p>
        <w:p w14:paraId="76E1990D" w14:textId="77777777" w:rsidR="001F65E8" w:rsidRPr="0000056C" w:rsidRDefault="001F65E8" w:rsidP="00056668">
          <w:pPr>
            <w:pStyle w:val="Bezodstpw"/>
            <w:spacing w:line="276" w:lineRule="auto"/>
            <w:ind w:firstLine="5103"/>
            <w:rPr>
              <w:rFonts w:asciiTheme="minorHAnsi" w:hAnsiTheme="minorHAnsi" w:cstheme="minorHAnsi"/>
              <w:b/>
              <w:bCs/>
              <w:sz w:val="8"/>
              <w:szCs w:val="8"/>
            </w:rPr>
          </w:pPr>
        </w:p>
        <w:p w14:paraId="6AF38868" w14:textId="77777777" w:rsidR="0085504B" w:rsidRPr="0000056C" w:rsidRDefault="0085504B" w:rsidP="00056668">
          <w:pPr>
            <w:pStyle w:val="Bezodstpw"/>
            <w:spacing w:line="276" w:lineRule="auto"/>
            <w:ind w:left="5103"/>
            <w:rPr>
              <w:rFonts w:asciiTheme="minorHAnsi" w:hAnsiTheme="minorHAnsi" w:cstheme="minorHAnsi"/>
              <w:b/>
              <w:bCs/>
              <w:sz w:val="24"/>
              <w:szCs w:val="24"/>
            </w:rPr>
          </w:pPr>
          <w:r w:rsidRPr="0000056C">
            <w:rPr>
              <w:rFonts w:asciiTheme="minorHAnsi" w:hAnsiTheme="minorHAnsi" w:cstheme="minorHAnsi"/>
              <w:b/>
              <w:bCs/>
              <w:sz w:val="24"/>
              <w:szCs w:val="24"/>
            </w:rPr>
            <w:t xml:space="preserve">WOJEWÓDZKI SZPITAL REHABILITACYJNY </w:t>
          </w:r>
        </w:p>
        <w:p w14:paraId="46880472" w14:textId="7D2E0E9D" w:rsidR="001F65E8" w:rsidRDefault="0085504B" w:rsidP="00056668">
          <w:pPr>
            <w:pStyle w:val="Bezodstpw"/>
            <w:spacing w:line="276" w:lineRule="auto"/>
            <w:ind w:left="5103"/>
            <w:rPr>
              <w:rFonts w:asciiTheme="minorHAnsi" w:hAnsiTheme="minorHAnsi" w:cstheme="minorHAnsi"/>
              <w:b/>
              <w:bCs/>
              <w:sz w:val="24"/>
              <w:szCs w:val="24"/>
            </w:rPr>
          </w:pPr>
          <w:r w:rsidRPr="0000056C">
            <w:rPr>
              <w:rFonts w:asciiTheme="minorHAnsi" w:hAnsiTheme="minorHAnsi" w:cstheme="minorHAnsi"/>
              <w:b/>
              <w:bCs/>
              <w:sz w:val="24"/>
              <w:szCs w:val="24"/>
            </w:rPr>
            <w:t>DLA DZIECI W JASTRZĘBIU-ZDROJU</w:t>
          </w:r>
        </w:p>
        <w:p w14:paraId="2B6F8B29" w14:textId="77777777" w:rsidR="00271046" w:rsidRDefault="00271046" w:rsidP="00056668">
          <w:pPr>
            <w:pStyle w:val="Bezodstpw"/>
            <w:spacing w:line="276" w:lineRule="auto"/>
            <w:ind w:left="5103"/>
            <w:rPr>
              <w:rFonts w:asciiTheme="minorHAnsi" w:hAnsiTheme="minorHAnsi" w:cstheme="minorHAnsi"/>
              <w:b/>
              <w:bCs/>
              <w:sz w:val="24"/>
              <w:szCs w:val="24"/>
            </w:rPr>
          </w:pPr>
        </w:p>
        <w:p w14:paraId="24E92DE8" w14:textId="77777777" w:rsidR="00271046" w:rsidRPr="000634EF" w:rsidRDefault="00271046" w:rsidP="00271046">
          <w:pPr>
            <w:spacing w:line="276" w:lineRule="auto"/>
            <w:jc w:val="center"/>
            <w:rPr>
              <w:rFonts w:asciiTheme="minorHAnsi" w:eastAsia="Garamond" w:hAnsiTheme="minorHAnsi" w:cstheme="minorHAnsi"/>
              <w:sz w:val="48"/>
              <w:szCs w:val="48"/>
            </w:rPr>
          </w:pPr>
          <w:r w:rsidRPr="000634EF">
            <w:rPr>
              <w:rFonts w:asciiTheme="minorHAnsi" w:eastAsia="Garamond" w:hAnsiTheme="minorHAnsi" w:cstheme="minorHAnsi"/>
              <w:b/>
              <w:bCs/>
              <w:sz w:val="48"/>
              <w:szCs w:val="48"/>
            </w:rPr>
            <w:t>SPECYFIKACJA</w:t>
          </w:r>
          <w:r w:rsidRPr="000634EF">
            <w:rPr>
              <w:rFonts w:asciiTheme="minorHAnsi" w:eastAsia="Garamond" w:hAnsiTheme="minorHAnsi" w:cstheme="minorHAnsi"/>
              <w:sz w:val="48"/>
              <w:szCs w:val="48"/>
            </w:rPr>
            <w:t xml:space="preserve"> </w:t>
          </w:r>
          <w:r w:rsidRPr="000634EF">
            <w:rPr>
              <w:rFonts w:asciiTheme="minorHAnsi" w:eastAsia="Garamond" w:hAnsiTheme="minorHAnsi" w:cstheme="minorHAnsi"/>
              <w:b/>
              <w:bCs/>
              <w:sz w:val="48"/>
              <w:szCs w:val="48"/>
            </w:rPr>
            <w:t>WARUNKÓW</w:t>
          </w:r>
          <w:r w:rsidRPr="000634EF">
            <w:rPr>
              <w:rFonts w:asciiTheme="minorHAnsi" w:eastAsia="Garamond" w:hAnsiTheme="minorHAnsi" w:cstheme="minorHAnsi"/>
              <w:sz w:val="48"/>
              <w:szCs w:val="48"/>
            </w:rPr>
            <w:t xml:space="preserve"> </w:t>
          </w:r>
          <w:r w:rsidRPr="000634EF">
            <w:rPr>
              <w:rFonts w:asciiTheme="minorHAnsi" w:eastAsia="Garamond" w:hAnsiTheme="minorHAnsi" w:cstheme="minorHAnsi"/>
              <w:b/>
              <w:bCs/>
              <w:sz w:val="48"/>
              <w:szCs w:val="48"/>
            </w:rPr>
            <w:t>ZAMÓWIENIA</w:t>
          </w:r>
        </w:p>
        <w:p w14:paraId="2092E225" w14:textId="77777777" w:rsidR="00271046" w:rsidRPr="007802DF" w:rsidRDefault="00271046" w:rsidP="00271046">
          <w:pPr>
            <w:spacing w:line="276" w:lineRule="auto"/>
            <w:jc w:val="center"/>
            <w:rPr>
              <w:rFonts w:asciiTheme="minorHAnsi" w:eastAsia="Garamond" w:hAnsiTheme="minorHAnsi" w:cstheme="minorHAnsi"/>
              <w:sz w:val="28"/>
              <w:szCs w:val="28"/>
            </w:rPr>
          </w:pPr>
          <w:r w:rsidRPr="007802DF">
            <w:rPr>
              <w:rFonts w:asciiTheme="minorHAnsi" w:eastAsia="Garamond" w:hAnsiTheme="minorHAnsi" w:cstheme="minorHAnsi"/>
              <w:sz w:val="28"/>
              <w:szCs w:val="28"/>
            </w:rPr>
            <w:t>ZWANA DALEJ W SKRÓCIE SWZ</w:t>
          </w:r>
        </w:p>
        <w:p w14:paraId="3DFA5625" w14:textId="77777777" w:rsidR="00271046" w:rsidRDefault="00271046" w:rsidP="00271046">
          <w:pPr>
            <w:spacing w:line="276" w:lineRule="auto"/>
            <w:jc w:val="center"/>
            <w:rPr>
              <w:rFonts w:asciiTheme="minorHAnsi" w:eastAsia="Garamond" w:hAnsiTheme="minorHAnsi" w:cstheme="minorHAnsi"/>
            </w:rPr>
          </w:pPr>
        </w:p>
        <w:p w14:paraId="47C7A5D4" w14:textId="77777777" w:rsidR="00271046" w:rsidRDefault="00271046" w:rsidP="00271046">
          <w:pPr>
            <w:spacing w:line="276" w:lineRule="auto"/>
            <w:jc w:val="center"/>
            <w:rPr>
              <w:rFonts w:asciiTheme="minorHAnsi" w:eastAsia="Garamond" w:hAnsiTheme="minorHAnsi" w:cstheme="minorHAnsi"/>
            </w:rPr>
          </w:pPr>
        </w:p>
        <w:p w14:paraId="51318E6E" w14:textId="7187A7D5" w:rsidR="00271046" w:rsidRPr="0085504B" w:rsidRDefault="00271046" w:rsidP="00271046">
          <w:pPr>
            <w:spacing w:line="276" w:lineRule="auto"/>
            <w:jc w:val="center"/>
            <w:rPr>
              <w:rFonts w:asciiTheme="minorHAnsi" w:eastAsia="Garamond" w:hAnsiTheme="minorHAnsi" w:cstheme="minorHAnsi"/>
            </w:rPr>
          </w:pPr>
          <w:r w:rsidRPr="001F65E8">
            <w:rPr>
              <w:rFonts w:asciiTheme="minorHAnsi" w:eastAsia="Garamond" w:hAnsiTheme="minorHAnsi" w:cstheme="minorHAnsi"/>
            </w:rPr>
            <w:t>dla postępowania o udzielenie zamówienia publicznego prowadzonego</w:t>
          </w:r>
          <w:r>
            <w:rPr>
              <w:rFonts w:asciiTheme="minorHAnsi" w:eastAsia="Garamond" w:hAnsiTheme="minorHAnsi" w:cstheme="minorHAnsi"/>
            </w:rPr>
            <w:t xml:space="preserve"> </w:t>
          </w:r>
          <w:r w:rsidRPr="001F65E8">
            <w:rPr>
              <w:rFonts w:asciiTheme="minorHAnsi" w:eastAsia="Garamond" w:hAnsiTheme="minorHAnsi" w:cstheme="minorHAnsi"/>
            </w:rPr>
            <w:t xml:space="preserve">w trybie podstawowym </w:t>
          </w:r>
          <w:r w:rsidR="001473EF">
            <w:rPr>
              <w:rFonts w:asciiTheme="minorHAnsi" w:eastAsia="Garamond" w:hAnsiTheme="minorHAnsi" w:cstheme="minorHAnsi"/>
            </w:rPr>
            <w:t>z </w:t>
          </w:r>
          <w:r>
            <w:rPr>
              <w:rFonts w:asciiTheme="minorHAnsi" w:eastAsia="Garamond" w:hAnsiTheme="minorHAnsi" w:cstheme="minorHAnsi"/>
            </w:rPr>
            <w:t>możliwości</w:t>
          </w:r>
          <w:r w:rsidR="001473EF">
            <w:rPr>
              <w:rFonts w:asciiTheme="minorHAnsi" w:eastAsia="Garamond" w:hAnsiTheme="minorHAnsi" w:cstheme="minorHAnsi"/>
            </w:rPr>
            <w:t>ą</w:t>
          </w:r>
          <w:r w:rsidRPr="001F65E8">
            <w:rPr>
              <w:rFonts w:asciiTheme="minorHAnsi" w:eastAsia="Garamond" w:hAnsiTheme="minorHAnsi" w:cstheme="minorHAnsi"/>
            </w:rPr>
            <w:t xml:space="preserve"> negocjacji </w:t>
          </w:r>
          <w:r w:rsidRPr="0085504B">
            <w:rPr>
              <w:rFonts w:asciiTheme="minorHAnsi" w:eastAsia="Garamond" w:hAnsiTheme="minorHAnsi" w:cstheme="minorHAnsi"/>
            </w:rPr>
            <w:t>na</w:t>
          </w:r>
          <w:r>
            <w:rPr>
              <w:rFonts w:asciiTheme="minorHAnsi" w:eastAsia="Garamond" w:hAnsiTheme="minorHAnsi" w:cstheme="minorHAnsi"/>
            </w:rPr>
            <w:t xml:space="preserve"> usługę </w:t>
          </w:r>
          <w:r w:rsidRPr="0085504B">
            <w:rPr>
              <w:rFonts w:asciiTheme="minorHAnsi" w:eastAsia="Garamond" w:hAnsiTheme="minorHAnsi" w:cstheme="minorHAnsi"/>
            </w:rPr>
            <w:t>pn.</w:t>
          </w:r>
          <w:r>
            <w:rPr>
              <w:rFonts w:asciiTheme="minorHAnsi" w:eastAsia="Garamond" w:hAnsiTheme="minorHAnsi" w:cstheme="minorHAnsi"/>
            </w:rPr>
            <w:t>:</w:t>
          </w:r>
        </w:p>
        <w:p w14:paraId="7531F8AF" w14:textId="77777777" w:rsidR="00271046" w:rsidRDefault="00271046" w:rsidP="00271046">
          <w:pPr>
            <w:pStyle w:val="Bezodstpw"/>
            <w:spacing w:line="276" w:lineRule="auto"/>
            <w:jc w:val="center"/>
            <w:rPr>
              <w:rFonts w:asciiTheme="minorHAnsi" w:hAnsiTheme="minorHAnsi" w:cstheme="minorHAnsi"/>
              <w:b/>
              <w:bCs/>
              <w:color w:val="17365D" w:themeColor="text2" w:themeShade="BF"/>
            </w:rPr>
          </w:pPr>
        </w:p>
        <w:p w14:paraId="191E52E7" w14:textId="77777777" w:rsidR="00271046" w:rsidRPr="0000056C" w:rsidRDefault="00271046" w:rsidP="00271046">
          <w:pPr>
            <w:pStyle w:val="Bezodstpw"/>
            <w:spacing w:line="276" w:lineRule="auto"/>
            <w:jc w:val="center"/>
            <w:rPr>
              <w:rFonts w:asciiTheme="minorHAnsi" w:hAnsiTheme="minorHAnsi" w:cstheme="minorHAnsi"/>
              <w:b/>
              <w:bCs/>
              <w:sz w:val="24"/>
              <w:szCs w:val="24"/>
            </w:rPr>
          </w:pPr>
          <w:r w:rsidRPr="0000056C">
            <w:rPr>
              <w:rFonts w:asciiTheme="minorHAnsi" w:hAnsiTheme="minorHAnsi" w:cstheme="minorHAnsi"/>
              <w:b/>
              <w:bCs/>
              <w:sz w:val="24"/>
              <w:szCs w:val="24"/>
            </w:rPr>
            <w:t>„Wytwarzanie i dostawa posiłków dla pacjentów (dzieci w wieku od 1 do 18 lat) Wojewódzkiego Szpitala Rehabilitacyjnego dla Dzieci w Jastrzębiu Zdroju„</w:t>
          </w:r>
        </w:p>
        <w:p w14:paraId="3B5F2F2D" w14:textId="77777777" w:rsidR="00271046" w:rsidRDefault="00271046" w:rsidP="00271046">
          <w:pPr>
            <w:pStyle w:val="Bezodstpw"/>
            <w:spacing w:line="276" w:lineRule="auto"/>
            <w:jc w:val="center"/>
            <w:rPr>
              <w:rFonts w:asciiTheme="minorHAnsi" w:hAnsiTheme="minorHAnsi" w:cstheme="minorHAnsi"/>
              <w:b/>
              <w:bCs/>
              <w:color w:val="17365D" w:themeColor="text2" w:themeShade="BF"/>
              <w:sz w:val="24"/>
              <w:szCs w:val="24"/>
            </w:rPr>
          </w:pPr>
        </w:p>
        <w:p w14:paraId="4DA1A139" w14:textId="77777777" w:rsidR="00271046" w:rsidRDefault="00271046" w:rsidP="00271046">
          <w:pPr>
            <w:pStyle w:val="Bezodstpw"/>
            <w:spacing w:line="276" w:lineRule="auto"/>
            <w:jc w:val="center"/>
            <w:rPr>
              <w:rFonts w:asciiTheme="minorHAnsi" w:hAnsiTheme="minorHAnsi" w:cstheme="minorHAnsi"/>
              <w:b/>
              <w:bCs/>
              <w:color w:val="17365D" w:themeColor="text2" w:themeShade="BF"/>
              <w:sz w:val="24"/>
              <w:szCs w:val="24"/>
            </w:rPr>
          </w:pPr>
        </w:p>
        <w:p w14:paraId="4CB2D34F" w14:textId="4F79A682" w:rsidR="00271046" w:rsidRPr="002348C4" w:rsidRDefault="00271046" w:rsidP="00271046">
          <w:pPr>
            <w:pStyle w:val="Bezodstpw"/>
            <w:spacing w:line="276" w:lineRule="auto"/>
            <w:jc w:val="center"/>
            <w:rPr>
              <w:rFonts w:asciiTheme="minorHAnsi" w:hAnsiTheme="minorHAnsi" w:cstheme="minorHAnsi"/>
              <w:b/>
              <w:bCs/>
              <w:sz w:val="24"/>
              <w:szCs w:val="24"/>
            </w:rPr>
          </w:pPr>
          <w:r w:rsidRPr="002348C4">
            <w:rPr>
              <w:rFonts w:asciiTheme="minorHAnsi" w:hAnsiTheme="minorHAnsi" w:cstheme="minorHAnsi"/>
              <w:b/>
              <w:bCs/>
              <w:sz w:val="24"/>
              <w:szCs w:val="24"/>
            </w:rPr>
            <w:t xml:space="preserve">Nr referencyjny nadany przez </w:t>
          </w:r>
          <w:r w:rsidRPr="00581D36">
            <w:rPr>
              <w:rFonts w:asciiTheme="minorHAnsi" w:hAnsiTheme="minorHAnsi" w:cstheme="minorHAnsi"/>
              <w:b/>
              <w:bCs/>
              <w:sz w:val="24"/>
              <w:szCs w:val="24"/>
            </w:rPr>
            <w:t>Zamawiającego: ZP 01/202</w:t>
          </w:r>
          <w:r w:rsidR="00BC4C05">
            <w:rPr>
              <w:rFonts w:asciiTheme="minorHAnsi" w:hAnsiTheme="minorHAnsi" w:cstheme="minorHAnsi"/>
              <w:b/>
              <w:bCs/>
              <w:sz w:val="24"/>
              <w:szCs w:val="24"/>
            </w:rPr>
            <w:t>6</w:t>
          </w:r>
        </w:p>
        <w:p w14:paraId="0361621B" w14:textId="77777777" w:rsidR="00271046" w:rsidRDefault="00271046" w:rsidP="00271046">
          <w:pPr>
            <w:pStyle w:val="Bezodstpw"/>
            <w:spacing w:line="276" w:lineRule="auto"/>
            <w:jc w:val="center"/>
            <w:rPr>
              <w:rFonts w:asciiTheme="minorHAnsi" w:hAnsiTheme="minorHAnsi" w:cstheme="minorHAnsi"/>
              <w:b/>
              <w:bCs/>
              <w:color w:val="17365D" w:themeColor="text2" w:themeShade="BF"/>
            </w:rPr>
          </w:pPr>
        </w:p>
        <w:p w14:paraId="49FD6892" w14:textId="77777777" w:rsidR="00271046" w:rsidRDefault="00271046" w:rsidP="00271046">
          <w:pPr>
            <w:pStyle w:val="Bezodstpw"/>
            <w:spacing w:line="276" w:lineRule="auto"/>
            <w:jc w:val="center"/>
            <w:rPr>
              <w:rFonts w:asciiTheme="minorHAnsi" w:hAnsiTheme="minorHAnsi" w:cstheme="minorHAnsi"/>
              <w:b/>
              <w:bCs/>
              <w:color w:val="17365D" w:themeColor="text2" w:themeShade="BF"/>
            </w:rPr>
          </w:pPr>
        </w:p>
        <w:p w14:paraId="19A17CD0" w14:textId="77777777" w:rsidR="00271046" w:rsidRPr="003D5065" w:rsidRDefault="00271046" w:rsidP="00271046">
          <w:pPr>
            <w:spacing w:line="276" w:lineRule="auto"/>
            <w:jc w:val="center"/>
            <w:rPr>
              <w:rStyle w:val="Hipercze"/>
              <w:rFonts w:asciiTheme="minorHAnsi" w:hAnsiTheme="minorHAnsi" w:cstheme="minorHAnsi"/>
            </w:rPr>
          </w:pPr>
          <w:r w:rsidRPr="003D5065">
            <w:rPr>
              <w:rFonts w:asciiTheme="minorHAnsi" w:hAnsiTheme="minorHAnsi" w:cstheme="minorHAnsi"/>
              <w:bCs/>
            </w:rPr>
            <w:t>Przedmiotowe postępowanie prowadzone jest przy użyciu środków komunikacji elektronicznej.</w:t>
          </w:r>
          <w:r>
            <w:rPr>
              <w:rFonts w:asciiTheme="minorHAnsi" w:hAnsiTheme="minorHAnsi" w:cstheme="minorHAnsi"/>
              <w:bCs/>
            </w:rPr>
            <w:t xml:space="preserve"> </w:t>
          </w:r>
          <w:r w:rsidRPr="003D5065">
            <w:rPr>
              <w:rFonts w:asciiTheme="minorHAnsi" w:hAnsiTheme="minorHAnsi" w:cstheme="minorHAnsi"/>
              <w:bCs/>
            </w:rPr>
            <w:t>Składanie ofert następuje za pośrednictwem platformy dostępnej pod</w:t>
          </w:r>
          <w:r>
            <w:rPr>
              <w:rFonts w:asciiTheme="minorHAnsi" w:hAnsiTheme="minorHAnsi" w:cstheme="minorHAnsi"/>
              <w:bCs/>
            </w:rPr>
            <w:t> </w:t>
          </w:r>
          <w:r w:rsidRPr="003D5065">
            <w:rPr>
              <w:rFonts w:asciiTheme="minorHAnsi" w:hAnsiTheme="minorHAnsi" w:cstheme="minorHAnsi"/>
              <w:bCs/>
            </w:rPr>
            <w:t>adresem:</w:t>
          </w:r>
          <w:r>
            <w:rPr>
              <w:rFonts w:asciiTheme="minorHAnsi" w:hAnsiTheme="minorHAnsi" w:cstheme="minorHAnsi"/>
              <w:bCs/>
            </w:rPr>
            <w:t xml:space="preserve"> </w:t>
          </w:r>
          <w:hyperlink r:id="rId8" w:history="1">
            <w:r w:rsidRPr="003D5065">
              <w:rPr>
                <w:rStyle w:val="Hipercze"/>
                <w:rFonts w:asciiTheme="minorHAnsi" w:hAnsiTheme="minorHAnsi" w:cstheme="minorHAnsi"/>
              </w:rPr>
              <w:t>https://ezamowienia.gov.pl</w:t>
            </w:r>
          </w:hyperlink>
        </w:p>
        <w:p w14:paraId="633DEDE2" w14:textId="77777777" w:rsidR="00271046" w:rsidRDefault="00271046" w:rsidP="00271046">
          <w:pPr>
            <w:pStyle w:val="Bezodstpw"/>
            <w:spacing w:line="276" w:lineRule="auto"/>
            <w:jc w:val="center"/>
            <w:rPr>
              <w:rFonts w:asciiTheme="minorHAnsi" w:hAnsiTheme="minorHAnsi" w:cstheme="minorHAnsi"/>
              <w:b/>
              <w:bCs/>
              <w:color w:val="17365D" w:themeColor="text2" w:themeShade="BF"/>
            </w:rPr>
          </w:pPr>
          <w:r>
            <w:rPr>
              <w:rFonts w:asciiTheme="minorHAnsi" w:hAnsiTheme="minorHAnsi" w:cstheme="minorHAnsi"/>
              <w:b/>
              <w:bCs/>
              <w:color w:val="17365D" w:themeColor="text2" w:themeShade="BF"/>
            </w:rPr>
            <w:br/>
          </w:r>
        </w:p>
        <w:p w14:paraId="59DBEB64" w14:textId="77777777" w:rsidR="00271046" w:rsidRPr="00044C14" w:rsidRDefault="00271046" w:rsidP="00271046">
          <w:pPr>
            <w:pStyle w:val="Bezodstpw"/>
            <w:spacing w:line="276" w:lineRule="auto"/>
            <w:jc w:val="center"/>
            <w:rPr>
              <w:rFonts w:asciiTheme="minorHAnsi" w:hAnsiTheme="minorHAnsi" w:cstheme="minorHAnsi"/>
              <w:b/>
              <w:bCs/>
              <w:sz w:val="24"/>
              <w:szCs w:val="24"/>
            </w:rPr>
          </w:pPr>
          <w:r w:rsidRPr="00044C14">
            <w:rPr>
              <w:rFonts w:asciiTheme="minorHAnsi" w:hAnsiTheme="minorHAnsi" w:cstheme="minorHAnsi"/>
              <w:b/>
              <w:bCs/>
              <w:sz w:val="24"/>
              <w:szCs w:val="24"/>
            </w:rPr>
            <w:t>ZATWIERDZIŁ</w:t>
          </w:r>
        </w:p>
        <w:p w14:paraId="64E23192" w14:textId="77777777" w:rsidR="00271046" w:rsidRDefault="00271046" w:rsidP="00271046">
          <w:pPr>
            <w:pStyle w:val="Bezodstpw"/>
            <w:spacing w:line="276" w:lineRule="auto"/>
            <w:jc w:val="center"/>
            <w:rPr>
              <w:rFonts w:asciiTheme="minorHAnsi" w:hAnsiTheme="minorHAnsi" w:cstheme="minorHAnsi"/>
              <w:b/>
              <w:bCs/>
            </w:rPr>
          </w:pPr>
        </w:p>
        <w:p w14:paraId="54948A80" w14:textId="77777777" w:rsidR="00271046" w:rsidRPr="00B80EFB" w:rsidRDefault="00271046" w:rsidP="00271046">
          <w:pPr>
            <w:pStyle w:val="Bezodstpw"/>
            <w:spacing w:line="276" w:lineRule="auto"/>
            <w:jc w:val="center"/>
            <w:rPr>
              <w:rFonts w:asciiTheme="minorHAnsi" w:hAnsiTheme="minorHAnsi" w:cstheme="minorHAnsi"/>
              <w:b/>
              <w:bCs/>
            </w:rPr>
          </w:pPr>
        </w:p>
        <w:p w14:paraId="61922FE2" w14:textId="77777777" w:rsidR="00271046" w:rsidRPr="00581D36" w:rsidRDefault="00271046" w:rsidP="00271046">
          <w:pPr>
            <w:pStyle w:val="Bezodstpw"/>
            <w:spacing w:line="276" w:lineRule="auto"/>
            <w:jc w:val="center"/>
            <w:rPr>
              <w:rFonts w:asciiTheme="minorHAnsi" w:hAnsiTheme="minorHAnsi" w:cstheme="minorHAnsi"/>
              <w:b/>
              <w:bCs/>
            </w:rPr>
          </w:pPr>
          <w:r w:rsidRPr="007930EF">
            <w:rPr>
              <w:rFonts w:asciiTheme="minorHAnsi" w:hAnsiTheme="minorHAnsi" w:cstheme="minorHAnsi"/>
              <w:b/>
              <w:bCs/>
            </w:rPr>
            <w:t>………………………………………….</w:t>
          </w:r>
        </w:p>
        <w:p w14:paraId="4043D3B5" w14:textId="77777777" w:rsidR="00271046" w:rsidRDefault="00271046" w:rsidP="00271046">
          <w:pPr>
            <w:pStyle w:val="Bezodstpw"/>
            <w:spacing w:line="276" w:lineRule="auto"/>
            <w:jc w:val="both"/>
            <w:rPr>
              <w:rFonts w:asciiTheme="minorHAnsi" w:hAnsiTheme="minorHAnsi" w:cstheme="minorHAnsi"/>
              <w:b/>
              <w:bCs/>
              <w:color w:val="17365D" w:themeColor="text2" w:themeShade="BF"/>
            </w:rPr>
          </w:pPr>
        </w:p>
        <w:p w14:paraId="6B0211F6" w14:textId="77777777" w:rsidR="00271046" w:rsidRDefault="00271046" w:rsidP="00056668">
          <w:pPr>
            <w:pStyle w:val="Bezodstpw"/>
            <w:spacing w:line="276" w:lineRule="auto"/>
            <w:ind w:left="5103"/>
            <w:rPr>
              <w:rFonts w:asciiTheme="minorHAnsi" w:hAnsiTheme="minorHAnsi" w:cstheme="minorHAnsi"/>
              <w:b/>
              <w:bCs/>
              <w:sz w:val="24"/>
              <w:szCs w:val="24"/>
            </w:rPr>
          </w:pPr>
        </w:p>
        <w:p w14:paraId="182CCEFC" w14:textId="77777777" w:rsidR="00271046" w:rsidRDefault="00271046" w:rsidP="00056668">
          <w:pPr>
            <w:pStyle w:val="Bezodstpw"/>
            <w:spacing w:line="276" w:lineRule="auto"/>
            <w:ind w:left="5103"/>
            <w:rPr>
              <w:rFonts w:asciiTheme="minorHAnsi" w:hAnsiTheme="minorHAnsi" w:cstheme="minorHAnsi"/>
              <w:b/>
              <w:bCs/>
              <w:sz w:val="24"/>
              <w:szCs w:val="24"/>
            </w:rPr>
          </w:pPr>
        </w:p>
        <w:p w14:paraId="3E3EEF19" w14:textId="77777777" w:rsidR="00271046" w:rsidRDefault="00271046" w:rsidP="00056668">
          <w:pPr>
            <w:pStyle w:val="Bezodstpw"/>
            <w:spacing w:line="276" w:lineRule="auto"/>
            <w:ind w:left="5103"/>
            <w:rPr>
              <w:rFonts w:asciiTheme="minorHAnsi" w:hAnsiTheme="minorHAnsi" w:cstheme="minorHAnsi"/>
              <w:b/>
              <w:bCs/>
              <w:sz w:val="24"/>
              <w:szCs w:val="24"/>
            </w:rPr>
          </w:pPr>
        </w:p>
        <w:p w14:paraId="5CE0364D" w14:textId="77777777" w:rsidR="00271046" w:rsidRDefault="00271046" w:rsidP="00056668">
          <w:pPr>
            <w:pStyle w:val="Bezodstpw"/>
            <w:spacing w:line="276" w:lineRule="auto"/>
            <w:ind w:left="5103"/>
            <w:rPr>
              <w:rFonts w:asciiTheme="minorHAnsi" w:hAnsiTheme="minorHAnsi" w:cstheme="minorHAnsi"/>
              <w:b/>
              <w:bCs/>
              <w:sz w:val="24"/>
              <w:szCs w:val="24"/>
            </w:rPr>
          </w:pPr>
        </w:p>
        <w:p w14:paraId="547662A0" w14:textId="77777777" w:rsidR="00271046" w:rsidRDefault="00271046" w:rsidP="00056668">
          <w:pPr>
            <w:pStyle w:val="Bezodstpw"/>
            <w:spacing w:line="276" w:lineRule="auto"/>
            <w:ind w:left="5103"/>
            <w:rPr>
              <w:rFonts w:asciiTheme="minorHAnsi" w:hAnsiTheme="minorHAnsi" w:cstheme="minorHAnsi"/>
              <w:b/>
              <w:bCs/>
              <w:sz w:val="24"/>
              <w:szCs w:val="24"/>
            </w:rPr>
          </w:pPr>
        </w:p>
        <w:p w14:paraId="43067BDA" w14:textId="77777777" w:rsidR="00271046" w:rsidRDefault="00271046" w:rsidP="00056668">
          <w:pPr>
            <w:pStyle w:val="Bezodstpw"/>
            <w:spacing w:line="276" w:lineRule="auto"/>
            <w:ind w:left="5103"/>
            <w:rPr>
              <w:rFonts w:asciiTheme="minorHAnsi" w:hAnsiTheme="minorHAnsi" w:cstheme="minorHAnsi"/>
              <w:b/>
              <w:bCs/>
              <w:sz w:val="24"/>
              <w:szCs w:val="24"/>
            </w:rPr>
          </w:pPr>
        </w:p>
        <w:p w14:paraId="6B26C456" w14:textId="77777777" w:rsidR="00271046" w:rsidRDefault="00271046" w:rsidP="00056668">
          <w:pPr>
            <w:pStyle w:val="Bezodstpw"/>
            <w:spacing w:line="276" w:lineRule="auto"/>
            <w:ind w:left="5103"/>
            <w:rPr>
              <w:rFonts w:asciiTheme="minorHAnsi" w:hAnsiTheme="minorHAnsi" w:cstheme="minorHAnsi"/>
              <w:b/>
              <w:bCs/>
              <w:sz w:val="24"/>
              <w:szCs w:val="24"/>
            </w:rPr>
          </w:pPr>
        </w:p>
        <w:p w14:paraId="42A3F87A" w14:textId="77777777" w:rsidR="00271046" w:rsidRDefault="00271046" w:rsidP="00056668">
          <w:pPr>
            <w:pStyle w:val="Bezodstpw"/>
            <w:spacing w:line="276" w:lineRule="auto"/>
            <w:ind w:left="5103"/>
            <w:rPr>
              <w:rFonts w:asciiTheme="minorHAnsi" w:hAnsiTheme="minorHAnsi" w:cstheme="minorHAnsi"/>
              <w:b/>
              <w:bCs/>
              <w:sz w:val="24"/>
              <w:szCs w:val="24"/>
            </w:rPr>
          </w:pPr>
        </w:p>
        <w:p w14:paraId="7EEA958D" w14:textId="77777777" w:rsidR="00271046" w:rsidRDefault="00271046" w:rsidP="00056668">
          <w:pPr>
            <w:pStyle w:val="Bezodstpw"/>
            <w:spacing w:line="276" w:lineRule="auto"/>
            <w:ind w:left="5103"/>
            <w:rPr>
              <w:rFonts w:asciiTheme="minorHAnsi" w:hAnsiTheme="minorHAnsi" w:cstheme="minorHAnsi"/>
              <w:b/>
              <w:bCs/>
              <w:sz w:val="24"/>
              <w:szCs w:val="24"/>
            </w:rPr>
          </w:pPr>
        </w:p>
        <w:p w14:paraId="09BB7436" w14:textId="77777777" w:rsidR="00271046" w:rsidRDefault="00271046" w:rsidP="00056668">
          <w:pPr>
            <w:pStyle w:val="Bezodstpw"/>
            <w:spacing w:line="276" w:lineRule="auto"/>
            <w:ind w:left="5103"/>
            <w:rPr>
              <w:rFonts w:asciiTheme="minorHAnsi" w:hAnsiTheme="minorHAnsi" w:cstheme="minorHAnsi"/>
              <w:b/>
              <w:bCs/>
              <w:sz w:val="24"/>
              <w:szCs w:val="24"/>
            </w:rPr>
          </w:pPr>
        </w:p>
        <w:p w14:paraId="0D5C31A5" w14:textId="77777777" w:rsidR="00271046" w:rsidRPr="0000056C" w:rsidRDefault="00271046" w:rsidP="00056668">
          <w:pPr>
            <w:pStyle w:val="Bezodstpw"/>
            <w:spacing w:line="276" w:lineRule="auto"/>
            <w:ind w:left="5103"/>
            <w:rPr>
              <w:rFonts w:asciiTheme="minorHAnsi" w:hAnsiTheme="minorHAnsi" w:cstheme="minorHAnsi"/>
              <w:b/>
              <w:bCs/>
              <w:sz w:val="24"/>
              <w:szCs w:val="24"/>
            </w:rPr>
          </w:pPr>
        </w:p>
        <w:p w14:paraId="5179F65D" w14:textId="77777777" w:rsidR="00050A76" w:rsidRPr="00804EF4" w:rsidRDefault="00050A76" w:rsidP="00056668">
          <w:pPr>
            <w:pStyle w:val="Nagwek1"/>
            <w:numPr>
              <w:ilvl w:val="0"/>
              <w:numId w:val="9"/>
            </w:numPr>
            <w:tabs>
              <w:tab w:val="num" w:pos="931"/>
            </w:tabs>
            <w:spacing w:line="276" w:lineRule="auto"/>
            <w:ind w:left="567"/>
            <w:jc w:val="both"/>
            <w:rPr>
              <w:rFonts w:ascii="Calibri" w:hAnsi="Calibri" w:cs="Calibri"/>
              <w:bCs/>
              <w:sz w:val="24"/>
              <w:szCs w:val="24"/>
            </w:rPr>
          </w:pPr>
          <w:r w:rsidRPr="00804EF4">
            <w:rPr>
              <w:rFonts w:ascii="Calibri" w:hAnsi="Calibri" w:cs="Calibri"/>
              <w:bCs/>
              <w:sz w:val="24"/>
              <w:szCs w:val="24"/>
            </w:rPr>
            <w:lastRenderedPageBreak/>
            <w:t>Nazwa (firma) oraz adres Zamawiającego.</w:t>
          </w:r>
        </w:p>
        <w:p w14:paraId="3990F8FF" w14:textId="77777777" w:rsidR="0000056C" w:rsidRDefault="00050A76" w:rsidP="00056668">
          <w:pPr>
            <w:pStyle w:val="pkt"/>
            <w:tabs>
              <w:tab w:val="left" w:pos="3402"/>
            </w:tabs>
            <w:spacing w:before="0" w:after="0" w:line="276" w:lineRule="auto"/>
            <w:ind w:left="567" w:firstLine="0"/>
            <w:rPr>
              <w:rFonts w:asciiTheme="minorHAnsi" w:hAnsiTheme="minorHAnsi" w:cstheme="minorHAnsi"/>
              <w:sz w:val="24"/>
              <w:szCs w:val="24"/>
            </w:rPr>
          </w:pPr>
          <w:r w:rsidRPr="0085504B">
            <w:rPr>
              <w:rFonts w:asciiTheme="minorHAnsi" w:eastAsia="Garamond" w:hAnsiTheme="minorHAnsi" w:cstheme="minorHAnsi"/>
              <w:bCs/>
              <w:sz w:val="24"/>
              <w:szCs w:val="24"/>
            </w:rPr>
            <w:t>Nazwa</w:t>
          </w:r>
          <w:r w:rsidRPr="0085504B">
            <w:rPr>
              <w:rFonts w:asciiTheme="minorHAnsi" w:hAnsiTheme="minorHAnsi" w:cstheme="minorHAnsi"/>
              <w:bCs/>
              <w:iCs/>
              <w:sz w:val="24"/>
              <w:szCs w:val="24"/>
            </w:rPr>
            <w:t xml:space="preserve"> Zamawiającego:</w:t>
          </w:r>
          <w:r w:rsidRPr="0085504B">
            <w:rPr>
              <w:rFonts w:asciiTheme="minorHAnsi" w:hAnsiTheme="minorHAnsi" w:cstheme="minorHAnsi"/>
              <w:bCs/>
              <w:iCs/>
              <w:sz w:val="24"/>
              <w:szCs w:val="24"/>
            </w:rPr>
            <w:tab/>
          </w:r>
          <w:r w:rsidR="00AE7EC3" w:rsidRPr="0085504B">
            <w:rPr>
              <w:rFonts w:asciiTheme="minorHAnsi" w:hAnsiTheme="minorHAnsi" w:cstheme="minorHAnsi"/>
              <w:bCs/>
              <w:iCs/>
              <w:sz w:val="24"/>
              <w:szCs w:val="24"/>
            </w:rPr>
            <w:tab/>
          </w:r>
          <w:r w:rsidR="0085504B" w:rsidRPr="0085504B">
            <w:rPr>
              <w:rFonts w:asciiTheme="minorHAnsi" w:hAnsiTheme="minorHAnsi" w:cstheme="minorHAnsi"/>
              <w:sz w:val="24"/>
              <w:szCs w:val="24"/>
            </w:rPr>
            <w:t xml:space="preserve">Wojewódzki Szpital Rehabilitacyjny dla Dzieci </w:t>
          </w:r>
        </w:p>
        <w:p w14:paraId="4EED21C7" w14:textId="4F08A642" w:rsidR="00050A76" w:rsidRPr="0085504B" w:rsidRDefault="0000056C" w:rsidP="00056668">
          <w:pPr>
            <w:pStyle w:val="pkt"/>
            <w:tabs>
              <w:tab w:val="left" w:pos="3402"/>
            </w:tabs>
            <w:spacing w:before="0" w:after="0" w:line="276" w:lineRule="auto"/>
            <w:ind w:left="567" w:firstLine="0"/>
            <w:rPr>
              <w:rFonts w:asciiTheme="minorHAnsi" w:hAnsiTheme="minorHAnsi" w:cstheme="minorHAnsi"/>
              <w:bCs/>
              <w:sz w:val="24"/>
              <w:szCs w:val="24"/>
            </w:rPr>
          </w:pPr>
          <w:r>
            <w:rPr>
              <w:rFonts w:asciiTheme="minorHAnsi" w:hAnsiTheme="minorHAnsi" w:cstheme="minorHAnsi"/>
              <w:sz w:val="24"/>
              <w:szCs w:val="24"/>
            </w:rPr>
            <w:tab/>
          </w:r>
          <w:r>
            <w:rPr>
              <w:rFonts w:asciiTheme="minorHAnsi" w:hAnsiTheme="minorHAnsi" w:cstheme="minorHAnsi"/>
              <w:sz w:val="24"/>
              <w:szCs w:val="24"/>
            </w:rPr>
            <w:tab/>
          </w:r>
          <w:r w:rsidR="0085504B" w:rsidRPr="0085504B">
            <w:rPr>
              <w:rFonts w:asciiTheme="minorHAnsi" w:hAnsiTheme="minorHAnsi" w:cstheme="minorHAnsi"/>
              <w:sz w:val="24"/>
              <w:szCs w:val="24"/>
            </w:rPr>
            <w:t>w Jastrzębiu-Zdroju</w:t>
          </w:r>
        </w:p>
        <w:p w14:paraId="65B23D7C" w14:textId="11CF636A" w:rsidR="0085504B" w:rsidRPr="0085504B" w:rsidRDefault="00050A76" w:rsidP="00056668">
          <w:pPr>
            <w:pStyle w:val="pkt"/>
            <w:tabs>
              <w:tab w:val="left" w:pos="2977"/>
            </w:tabs>
            <w:spacing w:before="0" w:after="0" w:line="276" w:lineRule="auto"/>
            <w:ind w:left="567" w:firstLine="0"/>
            <w:rPr>
              <w:rFonts w:asciiTheme="minorHAnsi" w:hAnsiTheme="minorHAnsi" w:cstheme="minorHAnsi"/>
              <w:sz w:val="24"/>
              <w:szCs w:val="24"/>
            </w:rPr>
          </w:pPr>
          <w:r w:rsidRPr="0085504B">
            <w:rPr>
              <w:rFonts w:asciiTheme="minorHAnsi" w:hAnsiTheme="minorHAnsi" w:cstheme="minorHAnsi"/>
              <w:bCs/>
              <w:iCs/>
              <w:sz w:val="24"/>
              <w:szCs w:val="24"/>
            </w:rPr>
            <w:t>Adres:</w:t>
          </w:r>
          <w:r w:rsidRPr="0085504B">
            <w:rPr>
              <w:rFonts w:asciiTheme="minorHAnsi" w:hAnsiTheme="minorHAnsi" w:cstheme="minorHAnsi"/>
              <w:bCs/>
              <w:sz w:val="24"/>
              <w:szCs w:val="24"/>
            </w:rPr>
            <w:tab/>
          </w:r>
          <w:r w:rsidR="00AE7EC3" w:rsidRPr="0085504B">
            <w:rPr>
              <w:rFonts w:asciiTheme="minorHAnsi" w:hAnsiTheme="minorHAnsi" w:cstheme="minorHAnsi"/>
              <w:bCs/>
              <w:sz w:val="24"/>
              <w:szCs w:val="24"/>
            </w:rPr>
            <w:tab/>
          </w:r>
          <w:r w:rsidR="0085504B" w:rsidRPr="0085504B">
            <w:rPr>
              <w:rFonts w:asciiTheme="minorHAnsi" w:hAnsiTheme="minorHAnsi" w:cstheme="minorHAnsi"/>
              <w:sz w:val="24"/>
              <w:szCs w:val="24"/>
            </w:rPr>
            <w:t>ul. Kościuszki 14</w:t>
          </w:r>
          <w:r w:rsidR="00B03CE9">
            <w:rPr>
              <w:rFonts w:asciiTheme="minorHAnsi" w:hAnsiTheme="minorHAnsi" w:cstheme="minorHAnsi"/>
              <w:sz w:val="24"/>
              <w:szCs w:val="24"/>
            </w:rPr>
            <w:t>,</w:t>
          </w:r>
          <w:r w:rsidR="0085504B" w:rsidRPr="0085504B">
            <w:rPr>
              <w:rFonts w:asciiTheme="minorHAnsi" w:hAnsiTheme="minorHAnsi" w:cstheme="minorHAnsi"/>
              <w:sz w:val="24"/>
              <w:szCs w:val="24"/>
            </w:rPr>
            <w:t xml:space="preserve"> 44-330 Jastrzębie-Zdrój</w:t>
          </w:r>
        </w:p>
        <w:p w14:paraId="7B358606" w14:textId="406B13AB" w:rsidR="00050A76" w:rsidRPr="0085504B" w:rsidRDefault="00050A76" w:rsidP="00056668">
          <w:pPr>
            <w:pStyle w:val="pkt"/>
            <w:tabs>
              <w:tab w:val="left" w:pos="2977"/>
            </w:tabs>
            <w:spacing w:before="0" w:after="0" w:line="276" w:lineRule="auto"/>
            <w:ind w:left="567" w:firstLine="0"/>
            <w:rPr>
              <w:rFonts w:asciiTheme="minorHAnsi" w:hAnsiTheme="minorHAnsi" w:cstheme="minorHAnsi"/>
              <w:b/>
              <w:sz w:val="24"/>
              <w:szCs w:val="24"/>
            </w:rPr>
          </w:pPr>
          <w:r w:rsidRPr="0085504B">
            <w:rPr>
              <w:rFonts w:asciiTheme="minorHAnsi" w:hAnsiTheme="minorHAnsi" w:cstheme="minorHAnsi"/>
              <w:sz w:val="24"/>
              <w:szCs w:val="24"/>
            </w:rPr>
            <w:t>Tel.:</w:t>
          </w:r>
          <w:r w:rsidRPr="0085504B">
            <w:rPr>
              <w:rFonts w:asciiTheme="minorHAnsi" w:hAnsiTheme="minorHAnsi" w:cstheme="minorHAnsi"/>
              <w:sz w:val="24"/>
              <w:szCs w:val="24"/>
            </w:rPr>
            <w:tab/>
          </w:r>
          <w:r w:rsidR="00AE7EC3" w:rsidRPr="0085504B">
            <w:rPr>
              <w:rFonts w:asciiTheme="minorHAnsi" w:hAnsiTheme="minorHAnsi" w:cstheme="minorHAnsi"/>
              <w:sz w:val="24"/>
              <w:szCs w:val="24"/>
            </w:rPr>
            <w:tab/>
          </w:r>
          <w:r w:rsidR="0085504B" w:rsidRPr="0085504B">
            <w:rPr>
              <w:rFonts w:asciiTheme="minorHAnsi" w:hAnsiTheme="minorHAnsi" w:cstheme="minorHAnsi"/>
              <w:sz w:val="24"/>
              <w:szCs w:val="24"/>
            </w:rPr>
            <w:t>32 476 14 51</w:t>
          </w:r>
        </w:p>
        <w:p w14:paraId="697C02D0" w14:textId="62B22CF0" w:rsidR="0085504B" w:rsidRPr="0085504B" w:rsidRDefault="00050A76" w:rsidP="00056668">
          <w:pPr>
            <w:pStyle w:val="pkt"/>
            <w:tabs>
              <w:tab w:val="left" w:pos="2977"/>
            </w:tabs>
            <w:spacing w:before="0" w:after="0" w:line="276" w:lineRule="auto"/>
            <w:ind w:left="567" w:firstLine="0"/>
            <w:rPr>
              <w:rFonts w:asciiTheme="minorHAnsi" w:hAnsiTheme="minorHAnsi" w:cstheme="minorHAnsi"/>
              <w:sz w:val="24"/>
              <w:szCs w:val="24"/>
            </w:rPr>
          </w:pPr>
          <w:r w:rsidRPr="0085504B">
            <w:rPr>
              <w:rFonts w:asciiTheme="minorHAnsi" w:hAnsiTheme="minorHAnsi" w:cstheme="minorHAnsi"/>
              <w:bCs/>
              <w:iCs/>
              <w:sz w:val="24"/>
              <w:szCs w:val="24"/>
            </w:rPr>
            <w:t>NIP:</w:t>
          </w:r>
          <w:r w:rsidRPr="0085504B">
            <w:rPr>
              <w:rFonts w:asciiTheme="minorHAnsi" w:hAnsiTheme="minorHAnsi" w:cstheme="minorHAnsi"/>
              <w:bCs/>
              <w:iCs/>
              <w:sz w:val="24"/>
              <w:szCs w:val="24"/>
            </w:rPr>
            <w:tab/>
          </w:r>
          <w:r w:rsidR="00AE7EC3" w:rsidRPr="0085504B">
            <w:rPr>
              <w:rFonts w:asciiTheme="minorHAnsi" w:hAnsiTheme="minorHAnsi" w:cstheme="minorHAnsi"/>
              <w:bCs/>
              <w:iCs/>
              <w:sz w:val="24"/>
              <w:szCs w:val="24"/>
            </w:rPr>
            <w:tab/>
          </w:r>
          <w:r w:rsidR="0085504B" w:rsidRPr="0085504B">
            <w:rPr>
              <w:rFonts w:asciiTheme="minorHAnsi" w:hAnsiTheme="minorHAnsi" w:cstheme="minorHAnsi"/>
              <w:sz w:val="24"/>
              <w:szCs w:val="24"/>
            </w:rPr>
            <w:t>633 20 02 096</w:t>
          </w:r>
        </w:p>
        <w:p w14:paraId="358B8BB1" w14:textId="4219B389" w:rsidR="00160812" w:rsidRDefault="00050A76" w:rsidP="00056668">
          <w:pPr>
            <w:pStyle w:val="pkt"/>
            <w:tabs>
              <w:tab w:val="left" w:pos="2977"/>
            </w:tabs>
            <w:spacing w:before="0" w:after="0" w:line="276" w:lineRule="auto"/>
            <w:ind w:left="567" w:firstLine="0"/>
            <w:rPr>
              <w:rFonts w:asciiTheme="minorHAnsi" w:hAnsiTheme="minorHAnsi" w:cstheme="minorHAnsi"/>
              <w:bCs/>
              <w:sz w:val="24"/>
              <w:szCs w:val="24"/>
            </w:rPr>
          </w:pPr>
          <w:r w:rsidRPr="0085504B">
            <w:rPr>
              <w:rFonts w:asciiTheme="minorHAnsi" w:hAnsiTheme="minorHAnsi" w:cstheme="minorHAnsi"/>
              <w:bCs/>
              <w:iCs/>
              <w:sz w:val="24"/>
              <w:szCs w:val="24"/>
            </w:rPr>
            <w:t>Adres poczty elektronicznej:</w:t>
          </w:r>
          <w:r w:rsidRPr="0085504B">
            <w:rPr>
              <w:rFonts w:asciiTheme="minorHAnsi" w:hAnsiTheme="minorHAnsi" w:cstheme="minorHAnsi"/>
              <w:bCs/>
              <w:sz w:val="24"/>
              <w:szCs w:val="24"/>
            </w:rPr>
            <w:tab/>
          </w:r>
          <w:hyperlink r:id="rId9" w:history="1">
            <w:r w:rsidR="005329A8" w:rsidRPr="0041601E">
              <w:rPr>
                <w:rStyle w:val="Hipercze"/>
                <w:rFonts w:asciiTheme="minorHAnsi" w:hAnsiTheme="minorHAnsi" w:cstheme="minorHAnsi"/>
                <w:bCs/>
                <w:sz w:val="24"/>
                <w:szCs w:val="24"/>
              </w:rPr>
              <w:t>zp@szpitalwsr.pl</w:t>
            </w:r>
          </w:hyperlink>
        </w:p>
        <w:p w14:paraId="6D37FD58" w14:textId="608DAD95" w:rsidR="0000056C" w:rsidRDefault="0000056C" w:rsidP="00056668">
          <w:pPr>
            <w:pStyle w:val="pkt"/>
            <w:tabs>
              <w:tab w:val="left" w:pos="2977"/>
            </w:tabs>
            <w:spacing w:before="0" w:after="0" w:line="276" w:lineRule="auto"/>
            <w:ind w:left="567" w:firstLine="0"/>
            <w:rPr>
              <w:rFonts w:asciiTheme="minorHAnsi" w:hAnsiTheme="minorHAnsi" w:cstheme="minorHAnsi"/>
              <w:sz w:val="24"/>
              <w:szCs w:val="24"/>
            </w:rPr>
          </w:pPr>
          <w:r w:rsidRPr="0000056C">
            <w:rPr>
              <w:rFonts w:asciiTheme="minorHAnsi" w:hAnsiTheme="minorHAnsi" w:cstheme="minorHAnsi"/>
              <w:sz w:val="24"/>
              <w:szCs w:val="24"/>
            </w:rPr>
            <w:t xml:space="preserve">Godziny pracy: </w:t>
          </w:r>
          <w:r w:rsidRPr="0000056C">
            <w:rPr>
              <w:rFonts w:asciiTheme="minorHAnsi" w:hAnsiTheme="minorHAnsi" w:cstheme="minorHAnsi"/>
              <w:sz w:val="24"/>
              <w:szCs w:val="24"/>
            </w:rPr>
            <w:tab/>
          </w:r>
          <w:r w:rsidRPr="0000056C">
            <w:rPr>
              <w:rFonts w:asciiTheme="minorHAnsi" w:hAnsiTheme="minorHAnsi" w:cstheme="minorHAnsi"/>
              <w:sz w:val="24"/>
              <w:szCs w:val="24"/>
            </w:rPr>
            <w:tab/>
            <w:t>07:30-13:30, od poniedziałku do piątku</w:t>
          </w:r>
        </w:p>
        <w:p w14:paraId="02D3B366" w14:textId="2C8544E9" w:rsidR="005329A8" w:rsidRDefault="00F57C0B" w:rsidP="005329A8">
          <w:pPr>
            <w:pStyle w:val="pkt"/>
            <w:tabs>
              <w:tab w:val="left" w:pos="2977"/>
            </w:tabs>
            <w:spacing w:before="0" w:after="0" w:line="276" w:lineRule="auto"/>
            <w:ind w:left="567" w:firstLine="0"/>
            <w:rPr>
              <w:rFonts w:asciiTheme="minorHAnsi" w:hAnsiTheme="minorHAnsi" w:cstheme="minorHAnsi"/>
              <w:bCs/>
              <w:sz w:val="24"/>
              <w:szCs w:val="24"/>
            </w:rPr>
          </w:pPr>
          <w:r w:rsidRPr="00F57C0B">
            <w:rPr>
              <w:rFonts w:ascii="Calibri" w:hAnsi="Calibri" w:cs="Calibri"/>
              <w:bCs/>
              <w:sz w:val="24"/>
              <w:szCs w:val="24"/>
            </w:rPr>
            <w:t xml:space="preserve">Osoba wyznaczona do kontaktu:  </w:t>
          </w:r>
          <w:r w:rsidR="00DC0D45" w:rsidRPr="00DC0D45">
            <w:rPr>
              <w:rFonts w:ascii="Calibri" w:hAnsi="Calibri" w:cs="Calibri"/>
              <w:bCs/>
              <w:sz w:val="24"/>
              <w:szCs w:val="24"/>
            </w:rPr>
            <w:t>Jerzy Piotrowski</w:t>
          </w:r>
          <w:r w:rsidR="00DC0D45">
            <w:rPr>
              <w:rFonts w:ascii="Calibri" w:hAnsi="Calibri" w:cs="Calibri"/>
              <w:bCs/>
              <w:sz w:val="24"/>
              <w:szCs w:val="24"/>
            </w:rPr>
            <w:t xml:space="preserve">, </w:t>
          </w:r>
          <w:r w:rsidRPr="00F57C0B">
            <w:rPr>
              <w:rFonts w:ascii="Calibri" w:hAnsi="Calibri" w:cs="Calibri"/>
              <w:bCs/>
              <w:sz w:val="24"/>
              <w:szCs w:val="24"/>
            </w:rPr>
            <w:t>e-mail:</w:t>
          </w:r>
          <w:r w:rsidR="005329A8" w:rsidRPr="005329A8">
            <w:rPr>
              <w:rFonts w:asciiTheme="minorHAnsi" w:hAnsiTheme="minorHAnsi" w:cstheme="minorHAnsi"/>
              <w:bCs/>
              <w:sz w:val="24"/>
              <w:szCs w:val="24"/>
            </w:rPr>
            <w:t xml:space="preserve"> </w:t>
          </w:r>
          <w:hyperlink r:id="rId10" w:history="1">
            <w:r w:rsidR="005329A8" w:rsidRPr="0041601E">
              <w:rPr>
                <w:rStyle w:val="Hipercze"/>
                <w:rFonts w:asciiTheme="minorHAnsi" w:hAnsiTheme="minorHAnsi" w:cstheme="minorHAnsi"/>
                <w:bCs/>
                <w:sz w:val="24"/>
                <w:szCs w:val="24"/>
              </w:rPr>
              <w:t>zp@szpitalwsr.pl</w:t>
            </w:r>
          </w:hyperlink>
        </w:p>
        <w:p w14:paraId="00EC5849" w14:textId="77777777" w:rsidR="00F57C0B" w:rsidRPr="0000056C" w:rsidRDefault="00F57C0B" w:rsidP="00056668">
          <w:pPr>
            <w:pStyle w:val="pkt"/>
            <w:tabs>
              <w:tab w:val="left" w:pos="2977"/>
            </w:tabs>
            <w:spacing w:before="0" w:after="0" w:line="276" w:lineRule="auto"/>
            <w:ind w:left="567" w:firstLine="0"/>
            <w:rPr>
              <w:rFonts w:asciiTheme="minorHAnsi" w:hAnsiTheme="minorHAnsi" w:cstheme="minorHAnsi"/>
              <w:sz w:val="24"/>
              <w:szCs w:val="24"/>
            </w:rPr>
          </w:pPr>
        </w:p>
        <w:p w14:paraId="6C011338" w14:textId="77777777" w:rsidR="005329A8" w:rsidRDefault="00F57C0B" w:rsidP="00056668">
          <w:pPr>
            <w:pStyle w:val="pkt"/>
            <w:tabs>
              <w:tab w:val="left" w:pos="2977"/>
            </w:tabs>
            <w:spacing w:before="0" w:after="0" w:line="276" w:lineRule="auto"/>
            <w:ind w:left="567" w:firstLine="0"/>
            <w:rPr>
              <w:rFonts w:asciiTheme="minorHAnsi" w:hAnsiTheme="minorHAnsi" w:cstheme="minorHAnsi"/>
              <w:bCs/>
              <w:sz w:val="24"/>
              <w:szCs w:val="24"/>
            </w:rPr>
          </w:pPr>
          <w:r w:rsidRPr="00F57C0B">
            <w:rPr>
              <w:rFonts w:asciiTheme="minorHAnsi" w:hAnsiTheme="minorHAnsi" w:cstheme="minorHAnsi"/>
              <w:bCs/>
              <w:sz w:val="24"/>
              <w:szCs w:val="24"/>
            </w:rPr>
            <w:t>Adres strony internetowej prowadzonego postępowania, na której udostępniane będą  zmiany i wyjaśnienia treści SWZ oraz inne dokumenty zamówienia bezpośrednio związane z postępowaniem:</w:t>
          </w:r>
          <w:r w:rsidR="00F77AF4">
            <w:rPr>
              <w:rFonts w:asciiTheme="minorHAnsi" w:hAnsiTheme="minorHAnsi" w:cstheme="minorHAnsi"/>
              <w:bCs/>
              <w:sz w:val="24"/>
              <w:szCs w:val="24"/>
            </w:rPr>
            <w:t xml:space="preserve"> </w:t>
          </w:r>
        </w:p>
        <w:p w14:paraId="17C0A101" w14:textId="4EAA0D2A" w:rsidR="005329A8" w:rsidRDefault="00944E37" w:rsidP="00056668">
          <w:pPr>
            <w:pStyle w:val="pkt"/>
            <w:tabs>
              <w:tab w:val="left" w:pos="2977"/>
            </w:tabs>
            <w:spacing w:before="0" w:after="0" w:line="276" w:lineRule="auto"/>
            <w:ind w:left="567" w:firstLine="0"/>
            <w:rPr>
              <w:rStyle w:val="Hipercze"/>
              <w:rFonts w:asciiTheme="minorHAnsi" w:hAnsiTheme="minorHAnsi" w:cstheme="minorHAnsi"/>
              <w:sz w:val="24"/>
              <w:szCs w:val="24"/>
            </w:rPr>
          </w:pPr>
          <w:hyperlink r:id="rId11" w:history="1">
            <w:r w:rsidRPr="00193728">
              <w:rPr>
                <w:rStyle w:val="Hipercze"/>
                <w:rFonts w:asciiTheme="minorHAnsi" w:hAnsiTheme="minorHAnsi" w:cstheme="minorHAnsi"/>
                <w:sz w:val="24"/>
                <w:szCs w:val="24"/>
              </w:rPr>
              <w:t>https://ezamowienia.gov.pl/mp-client/tenders/ocds-148610-95bb13b3-eb01-4f13-a74f-25932dcd1a2b</w:t>
            </w:r>
          </w:hyperlink>
        </w:p>
        <w:p w14:paraId="30E68C07" w14:textId="77777777" w:rsidR="00944E37" w:rsidRPr="00F57C0B" w:rsidRDefault="00944E37" w:rsidP="00056668">
          <w:pPr>
            <w:pStyle w:val="pkt"/>
            <w:tabs>
              <w:tab w:val="left" w:pos="2977"/>
            </w:tabs>
            <w:spacing w:before="0" w:after="0" w:line="276" w:lineRule="auto"/>
            <w:ind w:left="567" w:firstLine="0"/>
            <w:rPr>
              <w:rFonts w:asciiTheme="minorHAnsi" w:hAnsiTheme="minorHAnsi" w:cstheme="minorHAnsi"/>
              <w:bCs/>
              <w:sz w:val="24"/>
              <w:szCs w:val="24"/>
            </w:rPr>
          </w:pPr>
        </w:p>
        <w:p w14:paraId="38239A2D" w14:textId="4186D47A" w:rsidR="007802DF" w:rsidRDefault="00F57C0B" w:rsidP="007802DF">
          <w:pPr>
            <w:pStyle w:val="pkt"/>
            <w:tabs>
              <w:tab w:val="left" w:pos="2977"/>
            </w:tabs>
            <w:spacing w:before="0" w:after="0" w:line="276" w:lineRule="auto"/>
            <w:ind w:left="567" w:firstLine="0"/>
            <w:rPr>
              <w:rFonts w:asciiTheme="minorHAnsi" w:hAnsiTheme="minorHAnsi" w:cstheme="minorHAnsi"/>
              <w:bCs/>
              <w:sz w:val="24"/>
              <w:szCs w:val="24"/>
            </w:rPr>
          </w:pPr>
          <w:r w:rsidRPr="00F57C0B">
            <w:rPr>
              <w:rFonts w:asciiTheme="minorHAnsi" w:hAnsiTheme="minorHAnsi" w:cstheme="minorHAnsi"/>
              <w:bCs/>
              <w:sz w:val="24"/>
              <w:szCs w:val="24"/>
            </w:rPr>
            <w:t xml:space="preserve">Kanał komunikacji elektronicznej pomiędzy Zamawiającym, a Wykonawcą, w tym składanie ofert odbywa się przy użyciu Platformy e-Zamówienia </w:t>
          </w:r>
          <w:hyperlink r:id="rId12" w:history="1">
            <w:r w:rsidR="00944E37" w:rsidRPr="00193728">
              <w:rPr>
                <w:rStyle w:val="Hipercze"/>
                <w:rFonts w:asciiTheme="minorHAnsi" w:hAnsiTheme="minorHAnsi" w:cstheme="minorHAnsi"/>
                <w:bCs/>
                <w:sz w:val="24"/>
                <w:szCs w:val="24"/>
              </w:rPr>
              <w:t>https://ezamowienia.gov.pl/mp-client/tenders/ocds-148610-95bb13b3-eb01-4f13-a74f-25932dcd1a2b</w:t>
            </w:r>
          </w:hyperlink>
        </w:p>
        <w:p w14:paraId="46CB1AD0" w14:textId="31439E57" w:rsidR="007802DF" w:rsidRDefault="00F57C0B" w:rsidP="007802DF">
          <w:pPr>
            <w:pStyle w:val="pkt"/>
            <w:tabs>
              <w:tab w:val="left" w:pos="2977"/>
            </w:tabs>
            <w:spacing w:before="0" w:after="0" w:line="276" w:lineRule="auto"/>
            <w:ind w:left="567" w:firstLine="0"/>
            <w:rPr>
              <w:rFonts w:asciiTheme="minorHAnsi" w:hAnsiTheme="minorHAnsi" w:cstheme="minorHAnsi"/>
              <w:bCs/>
              <w:sz w:val="24"/>
              <w:szCs w:val="24"/>
            </w:rPr>
          </w:pPr>
          <w:r w:rsidRPr="00F57C0B">
            <w:rPr>
              <w:rFonts w:asciiTheme="minorHAnsi" w:hAnsiTheme="minorHAnsi" w:cstheme="minorHAnsi"/>
              <w:b/>
              <w:sz w:val="24"/>
              <w:szCs w:val="24"/>
            </w:rPr>
            <w:t xml:space="preserve">Identyfikator (ID) postępowania na Platformie e-Zamówienia: </w:t>
          </w:r>
          <w:r w:rsidR="00944E37" w:rsidRPr="00944E37">
            <w:rPr>
              <w:rFonts w:asciiTheme="minorHAnsi" w:hAnsiTheme="minorHAnsi" w:cstheme="minorHAnsi"/>
              <w:b/>
              <w:sz w:val="24"/>
              <w:szCs w:val="24"/>
            </w:rPr>
            <w:t>ocds-148610-95bb13b3-eb01-4f13-a74f-25932dcd1a2b</w:t>
          </w:r>
        </w:p>
        <w:p w14:paraId="2857047E" w14:textId="77777777" w:rsidR="00F57C0B" w:rsidRDefault="00F57C0B" w:rsidP="00056668">
          <w:pPr>
            <w:pStyle w:val="pkt"/>
            <w:tabs>
              <w:tab w:val="left" w:pos="2977"/>
            </w:tabs>
            <w:spacing w:before="0" w:after="0" w:line="276" w:lineRule="auto"/>
            <w:ind w:left="567" w:firstLine="0"/>
            <w:rPr>
              <w:rFonts w:asciiTheme="minorHAnsi" w:hAnsiTheme="minorHAnsi" w:cstheme="minorHAnsi"/>
              <w:bCs/>
              <w:sz w:val="24"/>
              <w:szCs w:val="24"/>
            </w:rPr>
          </w:pPr>
          <w:r w:rsidRPr="00F57C0B">
            <w:rPr>
              <w:rFonts w:asciiTheme="minorHAnsi" w:hAnsiTheme="minorHAnsi" w:cstheme="minorHAnsi"/>
              <w:bCs/>
              <w:sz w:val="24"/>
              <w:szCs w:val="24"/>
            </w:rPr>
            <w:t>Postępowanie można wyszukać również ze strony głównej Platformy e-Zamówienia (przycisk „Przeglądaj postępowania/konkursy”).</w:t>
          </w:r>
        </w:p>
        <w:p w14:paraId="1462B974" w14:textId="77777777" w:rsidR="00050A76" w:rsidRPr="00AE7EC3" w:rsidRDefault="00050A76" w:rsidP="00056668">
          <w:pPr>
            <w:pStyle w:val="pkt"/>
            <w:spacing w:before="0" w:after="0" w:line="276" w:lineRule="auto"/>
            <w:ind w:left="295"/>
            <w:rPr>
              <w:rFonts w:ascii="Calibri" w:hAnsi="Calibri" w:cs="Calibri"/>
              <w:sz w:val="24"/>
              <w:szCs w:val="24"/>
            </w:rPr>
          </w:pPr>
        </w:p>
        <w:p w14:paraId="2A714F1D" w14:textId="77777777" w:rsidR="00050A76" w:rsidRPr="00525C9E" w:rsidRDefault="00050A76" w:rsidP="00056668">
          <w:pPr>
            <w:pStyle w:val="Nagwek1"/>
            <w:tabs>
              <w:tab w:val="num" w:pos="931"/>
            </w:tabs>
            <w:spacing w:line="276" w:lineRule="auto"/>
            <w:ind w:left="931" w:hanging="363"/>
            <w:jc w:val="both"/>
            <w:rPr>
              <w:rFonts w:ascii="Calibri" w:hAnsi="Calibri" w:cs="Calibri"/>
              <w:b w:val="0"/>
              <w:bCs/>
            </w:rPr>
          </w:pPr>
          <w:r w:rsidRPr="00525C9E">
            <w:rPr>
              <w:rFonts w:ascii="Calibri" w:hAnsi="Calibri" w:cs="Calibri"/>
              <w:bCs/>
              <w:sz w:val="24"/>
              <w:szCs w:val="24"/>
            </w:rPr>
            <w:t>Tryb udzielenia zamówienia.</w:t>
          </w:r>
        </w:p>
        <w:p w14:paraId="06121E81" w14:textId="41777B2C" w:rsidR="00710169" w:rsidRDefault="00710169" w:rsidP="00056668">
          <w:pPr>
            <w:pStyle w:val="pkt"/>
            <w:numPr>
              <w:ilvl w:val="1"/>
              <w:numId w:val="3"/>
            </w:numPr>
            <w:tabs>
              <w:tab w:val="left" w:pos="2977"/>
            </w:tabs>
            <w:spacing w:before="0" w:after="0" w:line="276" w:lineRule="auto"/>
            <w:ind w:left="927"/>
            <w:rPr>
              <w:rFonts w:ascii="Calibri" w:hAnsi="Calibri" w:cs="Calibri"/>
              <w:bCs/>
              <w:sz w:val="24"/>
              <w:szCs w:val="24"/>
            </w:rPr>
          </w:pPr>
          <w:r w:rsidRPr="00710169">
            <w:rPr>
              <w:rFonts w:ascii="Calibri" w:hAnsi="Calibri" w:cs="Calibri"/>
              <w:bCs/>
              <w:sz w:val="24"/>
              <w:szCs w:val="24"/>
            </w:rPr>
            <w:t>Postępowanie prowadzone jest w trybie podstawowym z możliwości</w:t>
          </w:r>
          <w:r w:rsidR="00B03CE9">
            <w:rPr>
              <w:rFonts w:ascii="Calibri" w:hAnsi="Calibri" w:cs="Calibri"/>
              <w:bCs/>
              <w:sz w:val="24"/>
              <w:szCs w:val="24"/>
            </w:rPr>
            <w:t>ą</w:t>
          </w:r>
          <w:r w:rsidRPr="00710169">
            <w:rPr>
              <w:rFonts w:ascii="Calibri" w:hAnsi="Calibri" w:cs="Calibri"/>
              <w:bCs/>
              <w:sz w:val="24"/>
              <w:szCs w:val="24"/>
            </w:rPr>
            <w:t xml:space="preserve"> negocjacji na</w:t>
          </w:r>
          <w:r w:rsidR="002B6353">
            <w:rPr>
              <w:rFonts w:ascii="Calibri" w:hAnsi="Calibri" w:cs="Calibri"/>
              <w:bCs/>
              <w:sz w:val="24"/>
              <w:szCs w:val="24"/>
            </w:rPr>
            <w:t> </w:t>
          </w:r>
          <w:r w:rsidRPr="00710169">
            <w:rPr>
              <w:rFonts w:ascii="Calibri" w:hAnsi="Calibri" w:cs="Calibri"/>
              <w:bCs/>
              <w:sz w:val="24"/>
              <w:szCs w:val="24"/>
            </w:rPr>
            <w:t xml:space="preserve">podstawie art.  275  pkt. </w:t>
          </w:r>
          <w:r w:rsidR="00B03CE9">
            <w:rPr>
              <w:rFonts w:ascii="Calibri" w:hAnsi="Calibri" w:cs="Calibri"/>
              <w:bCs/>
              <w:sz w:val="24"/>
              <w:szCs w:val="24"/>
            </w:rPr>
            <w:t>2</w:t>
          </w:r>
          <w:r w:rsidRPr="00710169">
            <w:rPr>
              <w:rFonts w:ascii="Calibri" w:hAnsi="Calibri" w:cs="Calibri"/>
              <w:bCs/>
              <w:sz w:val="24"/>
              <w:szCs w:val="24"/>
            </w:rPr>
            <w:t xml:space="preserve"> ustawy  z  dnia  11 września 2019 r. Prawo zamówień publicznych (t.j. Dz.U. 2024 poz. 1320, z późn. zm), zwanej dalej ustawą Pzp, oraz zgodnie z wymogami określonymi w niniejszej Specyfikacji Warunków Zamówienia, zwanej dalej "SWZ".</w:t>
          </w:r>
        </w:p>
        <w:p w14:paraId="287DCB11" w14:textId="77777777" w:rsidR="00B03CE9" w:rsidRPr="00B03CE9" w:rsidRDefault="00B03CE9" w:rsidP="00B03CE9">
          <w:pPr>
            <w:pStyle w:val="pkt"/>
            <w:numPr>
              <w:ilvl w:val="1"/>
              <w:numId w:val="3"/>
            </w:numPr>
            <w:tabs>
              <w:tab w:val="left" w:pos="2977"/>
            </w:tabs>
            <w:spacing w:before="0" w:after="0" w:line="276" w:lineRule="auto"/>
            <w:ind w:left="927"/>
            <w:rPr>
              <w:rFonts w:ascii="Calibri" w:hAnsi="Calibri" w:cs="Calibri"/>
              <w:bCs/>
              <w:sz w:val="24"/>
              <w:szCs w:val="24"/>
            </w:rPr>
          </w:pPr>
          <w:r w:rsidRPr="00B03CE9">
            <w:rPr>
              <w:rFonts w:ascii="Calibri" w:hAnsi="Calibri" w:cs="Calibri"/>
              <w:bCs/>
              <w:sz w:val="24"/>
              <w:szCs w:val="24"/>
            </w:rPr>
            <w:t xml:space="preserve">Zamawiający udziela niniejszego zamówienia w trybie podstawowym, w którym w  odpowiedzi na ogłoszenie o zamówieniu oferty mogą składać wszyscy zainteresowani Wykonawcy, a następnie Zamawiający może przeprowadzić negocjacje w celu ulepszenia treści ofert, które podlegają ocenie w ramach kryteriów oceny ofert, a po zakończeniu negocjacji Zamawiający zaprasza Wykonawców do składania ofert dodatkowych. Więcej informacji znajduje się w rozdziale 23 niniejszej SWZ. </w:t>
          </w:r>
        </w:p>
        <w:p w14:paraId="1102ADB2" w14:textId="3A70637E" w:rsidR="0000056C" w:rsidRPr="00525C9E" w:rsidRDefault="0000056C" w:rsidP="00056668">
          <w:pPr>
            <w:pStyle w:val="pkt"/>
            <w:numPr>
              <w:ilvl w:val="1"/>
              <w:numId w:val="3"/>
            </w:numPr>
            <w:tabs>
              <w:tab w:val="left" w:pos="2977"/>
            </w:tabs>
            <w:spacing w:before="0" w:after="0" w:line="276" w:lineRule="auto"/>
            <w:ind w:left="927"/>
            <w:rPr>
              <w:rFonts w:ascii="Calibri" w:hAnsi="Calibri" w:cs="Calibri"/>
              <w:bCs/>
              <w:sz w:val="24"/>
              <w:szCs w:val="24"/>
            </w:rPr>
          </w:pPr>
          <w:r w:rsidRPr="0000056C">
            <w:rPr>
              <w:rFonts w:ascii="Calibri" w:hAnsi="Calibri" w:cs="Calibri"/>
              <w:bCs/>
              <w:sz w:val="24"/>
              <w:szCs w:val="24"/>
            </w:rPr>
            <w:t>Szacunkowa wartość przedmiotowego zamówienia nie przekracza progów unijnych</w:t>
          </w:r>
          <w:r>
            <w:rPr>
              <w:rFonts w:ascii="Calibri" w:hAnsi="Calibri" w:cs="Calibri"/>
              <w:bCs/>
              <w:sz w:val="24"/>
              <w:szCs w:val="24"/>
            </w:rPr>
            <w:t>,</w:t>
          </w:r>
          <w:r w:rsidRPr="0000056C">
            <w:rPr>
              <w:rFonts w:ascii="Calibri" w:hAnsi="Calibri" w:cs="Calibri"/>
              <w:bCs/>
              <w:sz w:val="24"/>
              <w:szCs w:val="24"/>
            </w:rPr>
            <w:t xml:space="preserve"> o</w:t>
          </w:r>
          <w:r>
            <w:rPr>
              <w:rFonts w:ascii="Calibri" w:hAnsi="Calibri" w:cs="Calibri"/>
              <w:bCs/>
              <w:sz w:val="24"/>
              <w:szCs w:val="24"/>
            </w:rPr>
            <w:t> których</w:t>
          </w:r>
          <w:r w:rsidRPr="0000056C">
            <w:rPr>
              <w:rFonts w:ascii="Calibri" w:hAnsi="Calibri" w:cs="Calibri"/>
              <w:bCs/>
              <w:sz w:val="24"/>
              <w:szCs w:val="24"/>
            </w:rPr>
            <w:t xml:space="preserve"> mowa w art. 3 ustawy</w:t>
          </w:r>
          <w:r>
            <w:rPr>
              <w:rFonts w:ascii="Calibri" w:hAnsi="Calibri" w:cs="Calibri"/>
              <w:bCs/>
              <w:sz w:val="24"/>
              <w:szCs w:val="24"/>
            </w:rPr>
            <w:t xml:space="preserve"> Pzp.</w:t>
          </w:r>
        </w:p>
        <w:p w14:paraId="495DB01D" w14:textId="74FFA921" w:rsidR="00710169" w:rsidRPr="00710169" w:rsidRDefault="00710169" w:rsidP="00056668">
          <w:pPr>
            <w:pStyle w:val="pkt"/>
            <w:numPr>
              <w:ilvl w:val="1"/>
              <w:numId w:val="3"/>
            </w:numPr>
            <w:tabs>
              <w:tab w:val="left" w:pos="2977"/>
            </w:tabs>
            <w:spacing w:before="0" w:after="0" w:line="276" w:lineRule="auto"/>
            <w:ind w:left="927"/>
            <w:rPr>
              <w:rFonts w:ascii="Calibri" w:hAnsi="Calibri" w:cs="Calibri"/>
              <w:bCs/>
              <w:sz w:val="24"/>
              <w:szCs w:val="24"/>
            </w:rPr>
          </w:pPr>
          <w:r w:rsidRPr="00710169">
            <w:rPr>
              <w:rFonts w:ascii="Calibri" w:hAnsi="Calibri" w:cs="Calibri"/>
              <w:bCs/>
              <w:sz w:val="24"/>
              <w:szCs w:val="24"/>
            </w:rPr>
            <w:t xml:space="preserve">Do czynności podejmowanych przez Zamawiającego i Wykonawców w postępowaniu </w:t>
          </w:r>
          <w:r w:rsidRPr="00710169">
            <w:rPr>
              <w:rFonts w:ascii="Calibri" w:hAnsi="Calibri" w:cs="Calibri"/>
              <w:bCs/>
              <w:sz w:val="24"/>
              <w:szCs w:val="24"/>
            </w:rPr>
            <w:br/>
            <w:t xml:space="preserve">o udzielenie zamówienia stosuje się przepisy powołanej ustawy Pzp oraz aktów </w:t>
          </w:r>
          <w:r w:rsidRPr="00710169">
            <w:rPr>
              <w:rFonts w:ascii="Calibri" w:hAnsi="Calibri" w:cs="Calibri"/>
              <w:bCs/>
              <w:sz w:val="24"/>
              <w:szCs w:val="24"/>
            </w:rPr>
            <w:lastRenderedPageBreak/>
            <w:t xml:space="preserve">wykonawczych wydanych na jej podstawie, a w sprawach nieuregulowanych przepisy ustawy z dnia 23 kwietnia 1964 r. - Kodeks cywilny (t.j. </w:t>
          </w:r>
          <w:r w:rsidR="007802DF" w:rsidRPr="007802DF">
            <w:rPr>
              <w:rFonts w:ascii="Calibri" w:hAnsi="Calibri" w:cs="Calibri"/>
              <w:bCs/>
              <w:sz w:val="24"/>
              <w:szCs w:val="24"/>
            </w:rPr>
            <w:t>Dz.U. 2025 poz. 1071</w:t>
          </w:r>
          <w:r w:rsidRPr="00710169">
            <w:rPr>
              <w:rFonts w:ascii="Calibri" w:hAnsi="Calibri" w:cs="Calibri"/>
              <w:bCs/>
              <w:sz w:val="24"/>
              <w:szCs w:val="24"/>
            </w:rPr>
            <w:t>, z późn. zm.).</w:t>
          </w:r>
        </w:p>
        <w:p w14:paraId="1311D0E1" w14:textId="77777777" w:rsidR="00710169" w:rsidRPr="00710169" w:rsidRDefault="00710169" w:rsidP="00056668">
          <w:pPr>
            <w:pStyle w:val="pkt"/>
            <w:numPr>
              <w:ilvl w:val="1"/>
              <w:numId w:val="3"/>
            </w:numPr>
            <w:tabs>
              <w:tab w:val="left" w:pos="2977"/>
            </w:tabs>
            <w:spacing w:before="0" w:after="0" w:line="276" w:lineRule="auto"/>
            <w:ind w:left="927"/>
            <w:rPr>
              <w:rFonts w:ascii="Calibri" w:hAnsi="Calibri" w:cs="Calibri"/>
              <w:bCs/>
              <w:sz w:val="24"/>
              <w:szCs w:val="24"/>
            </w:rPr>
          </w:pPr>
          <w:r w:rsidRPr="00710169">
            <w:rPr>
              <w:rFonts w:ascii="Calibri" w:hAnsi="Calibri" w:cs="Calibri"/>
              <w:bCs/>
              <w:sz w:val="24"/>
              <w:szCs w:val="24"/>
            </w:rPr>
            <w:t xml:space="preserve">Niniejsza SWZ ze wszystkimi załącznikami oraz ewentualnymi późniejszymi uzupełnieniami stanowi komplet materiałów niezbędnych do  przygotowania oferty. </w:t>
          </w:r>
        </w:p>
        <w:p w14:paraId="2D86F838" w14:textId="77777777" w:rsidR="00710169" w:rsidRPr="00710169" w:rsidRDefault="00710169" w:rsidP="00056668">
          <w:pPr>
            <w:pStyle w:val="pkt"/>
            <w:numPr>
              <w:ilvl w:val="1"/>
              <w:numId w:val="3"/>
            </w:numPr>
            <w:tabs>
              <w:tab w:val="left" w:pos="2977"/>
            </w:tabs>
            <w:spacing w:before="0" w:after="0" w:line="276" w:lineRule="auto"/>
            <w:ind w:left="927"/>
            <w:rPr>
              <w:rFonts w:ascii="Calibri" w:hAnsi="Calibri" w:cs="Calibri"/>
              <w:bCs/>
              <w:sz w:val="24"/>
              <w:szCs w:val="24"/>
            </w:rPr>
          </w:pPr>
          <w:r w:rsidRPr="00710169">
            <w:rPr>
              <w:rFonts w:ascii="Calibri" w:hAnsi="Calibri" w:cs="Calibri"/>
              <w:bCs/>
              <w:sz w:val="24"/>
              <w:szCs w:val="24"/>
            </w:rPr>
            <w:t>Przed terminem składania ofert Wykonawcy winni sprawdzić ponownie zawartość umieszczonych na stronie internetowej, w ramach niniejszego postępowania, dokumentów, w celu zapoznania się z treścią ewentualnych odpowiedzi lub wyjaśnień, albo innymi wprowadzonymi zmianami. Za zapoznanie się z całością udostępnionych dokumentów odpowiada Wykonawca.</w:t>
          </w:r>
        </w:p>
        <w:p w14:paraId="08E73294" w14:textId="77777777" w:rsidR="00193D83" w:rsidRPr="008B0C01" w:rsidRDefault="00193D83" w:rsidP="00056668">
          <w:pPr>
            <w:pStyle w:val="pkt"/>
            <w:tabs>
              <w:tab w:val="left" w:pos="2977"/>
            </w:tabs>
            <w:spacing w:before="0" w:after="0" w:line="276" w:lineRule="auto"/>
            <w:ind w:left="927" w:firstLine="0"/>
            <w:rPr>
              <w:rFonts w:ascii="Calibri" w:hAnsi="Calibri" w:cs="Calibri"/>
              <w:bCs/>
              <w:sz w:val="24"/>
              <w:szCs w:val="24"/>
            </w:rPr>
          </w:pPr>
        </w:p>
        <w:p w14:paraId="54D57DEB" w14:textId="431EF0C4" w:rsidR="0017287C" w:rsidRPr="0017287C" w:rsidRDefault="00050A76" w:rsidP="00056668">
          <w:pPr>
            <w:pStyle w:val="Nagwek1"/>
            <w:tabs>
              <w:tab w:val="num" w:pos="568"/>
            </w:tabs>
            <w:spacing w:after="0" w:line="276" w:lineRule="auto"/>
            <w:ind w:left="567" w:firstLine="1"/>
            <w:jc w:val="both"/>
            <w:rPr>
              <w:rFonts w:ascii="Calibri" w:hAnsi="Calibri" w:cs="Calibri"/>
              <w:bCs/>
              <w:sz w:val="24"/>
              <w:szCs w:val="24"/>
            </w:rPr>
          </w:pPr>
          <w:bookmarkStart w:id="0" w:name="_Hlk133047137"/>
          <w:r w:rsidRPr="0017287C">
            <w:rPr>
              <w:rFonts w:ascii="Calibri" w:hAnsi="Calibri" w:cs="Calibri"/>
              <w:bCs/>
              <w:sz w:val="24"/>
              <w:szCs w:val="24"/>
            </w:rPr>
            <w:t>Informacja o środkach komunikacji elektronicznej, przy użyciu których</w:t>
          </w:r>
          <w:r w:rsidR="00401127" w:rsidRPr="0017287C">
            <w:rPr>
              <w:rFonts w:ascii="Calibri" w:hAnsi="Calibri" w:cs="Calibri"/>
              <w:bCs/>
              <w:sz w:val="24"/>
              <w:szCs w:val="24"/>
            </w:rPr>
            <w:t xml:space="preserve"> </w:t>
          </w:r>
          <w:r w:rsidRPr="0017287C">
            <w:rPr>
              <w:rFonts w:ascii="Calibri" w:hAnsi="Calibri" w:cs="Calibri"/>
              <w:bCs/>
              <w:sz w:val="24"/>
              <w:szCs w:val="24"/>
            </w:rPr>
            <w:t xml:space="preserve">Zamawiający będzie komunikował się z Wykonawcami oraz informacje </w:t>
          </w:r>
          <w:r w:rsidR="0017287C" w:rsidRPr="0017287C">
            <w:rPr>
              <w:rFonts w:ascii="Calibri" w:hAnsi="Calibri" w:cs="Calibri"/>
              <w:bCs/>
              <w:sz w:val="24"/>
              <w:szCs w:val="24"/>
            </w:rPr>
            <w:t>o wymaganiach technicznych i organizacyjnych sporządzania, wysyłania i odbierania korespondencji elektronicznej</w:t>
          </w:r>
          <w:r w:rsidRPr="0017287C">
            <w:rPr>
              <w:rFonts w:ascii="Calibri" w:hAnsi="Calibri" w:cs="Calibri"/>
              <w:bCs/>
              <w:sz w:val="24"/>
              <w:szCs w:val="24"/>
            </w:rPr>
            <w:t>.</w:t>
          </w:r>
        </w:p>
        <w:bookmarkEnd w:id="0"/>
        <w:p w14:paraId="2730A399" w14:textId="3138ECF7" w:rsidR="00D21950" w:rsidRPr="00DC0D45" w:rsidRDefault="00D21950" w:rsidP="00DC0D45">
          <w:pPr>
            <w:pStyle w:val="pkt"/>
            <w:numPr>
              <w:ilvl w:val="1"/>
              <w:numId w:val="6"/>
            </w:numPr>
            <w:tabs>
              <w:tab w:val="left" w:pos="2977"/>
            </w:tabs>
            <w:spacing w:after="0" w:line="276" w:lineRule="auto"/>
            <w:ind w:left="927"/>
            <w:rPr>
              <w:rFonts w:asciiTheme="minorHAnsi" w:hAnsiTheme="minorHAnsi" w:cstheme="minorHAnsi"/>
              <w:bCs/>
              <w:sz w:val="24"/>
              <w:szCs w:val="24"/>
            </w:rPr>
          </w:pPr>
          <w:r w:rsidRPr="006A01B0">
            <w:rPr>
              <w:rFonts w:asciiTheme="minorHAnsi" w:hAnsiTheme="minorHAnsi" w:cstheme="minorHAnsi"/>
              <w:bCs/>
              <w:sz w:val="24"/>
              <w:szCs w:val="24"/>
            </w:rPr>
            <w:t xml:space="preserve">W przedmiotowym postępowaniu o udzielenie zamówienia publicznego komunikacja między Zamawiającym a Wykonawcami odbywa się przy użyciu Platformy e-Zamówienia, która jest dostępna pod adresem: </w:t>
          </w:r>
          <w:hyperlink r:id="rId13" w:history="1">
            <w:r w:rsidRPr="006A01B0">
              <w:rPr>
                <w:rStyle w:val="Hipercze"/>
                <w:rFonts w:asciiTheme="minorHAnsi" w:hAnsiTheme="minorHAnsi" w:cstheme="minorHAnsi"/>
                <w:sz w:val="24"/>
                <w:szCs w:val="24"/>
              </w:rPr>
              <w:t>https://ezamowienia.gov.pl/pl/</w:t>
            </w:r>
          </w:hyperlink>
          <w:r w:rsidRPr="006A01B0">
            <w:rPr>
              <w:rFonts w:asciiTheme="minorHAnsi" w:hAnsiTheme="minorHAnsi" w:cstheme="minorHAnsi"/>
              <w:b/>
              <w:sz w:val="24"/>
              <w:szCs w:val="24"/>
            </w:rPr>
            <w:t xml:space="preserve">. </w:t>
          </w:r>
          <w:r w:rsidRPr="006A01B0">
            <w:rPr>
              <w:rFonts w:asciiTheme="minorHAnsi" w:hAnsiTheme="minorHAnsi" w:cstheme="minorHAnsi"/>
              <w:bCs/>
              <w:sz w:val="24"/>
              <w:szCs w:val="24"/>
            </w:rPr>
            <w:t xml:space="preserve">W szczególnie uzasadnionych przypadkach Zamawiający dopuszcza komunikację za pomocą poczty elektronicznej na adres e-mail: </w:t>
          </w:r>
          <w:hyperlink r:id="rId14" w:history="1">
            <w:r w:rsidR="00DC0D45" w:rsidRPr="00FC0C46">
              <w:rPr>
                <w:rStyle w:val="Hipercze"/>
                <w:rFonts w:asciiTheme="minorHAnsi" w:hAnsiTheme="minorHAnsi" w:cstheme="minorHAnsi"/>
                <w:sz w:val="24"/>
                <w:szCs w:val="24"/>
              </w:rPr>
              <w:t>zp@szpitalwsr.pl</w:t>
            </w:r>
          </w:hyperlink>
          <w:r w:rsidR="00DC0D45">
            <w:rPr>
              <w:rFonts w:asciiTheme="minorHAnsi" w:hAnsiTheme="minorHAnsi" w:cstheme="minorHAnsi"/>
              <w:bCs/>
              <w:sz w:val="24"/>
              <w:szCs w:val="24"/>
            </w:rPr>
            <w:t xml:space="preserve"> </w:t>
          </w:r>
          <w:r w:rsidRPr="00DC0D45">
            <w:rPr>
              <w:rFonts w:asciiTheme="minorHAnsi" w:hAnsiTheme="minorHAnsi" w:cstheme="minorHAnsi"/>
              <w:bCs/>
              <w:sz w:val="24"/>
              <w:szCs w:val="24"/>
            </w:rPr>
            <w:t>(nie dotyczy składania ofert/wniosków o</w:t>
          </w:r>
          <w:r w:rsidR="002B6353">
            <w:rPr>
              <w:rFonts w:asciiTheme="minorHAnsi" w:hAnsiTheme="minorHAnsi" w:cstheme="minorHAnsi"/>
              <w:bCs/>
              <w:sz w:val="24"/>
              <w:szCs w:val="24"/>
            </w:rPr>
            <w:t> </w:t>
          </w:r>
          <w:r w:rsidRPr="00DC0D45">
            <w:rPr>
              <w:rFonts w:asciiTheme="minorHAnsi" w:hAnsiTheme="minorHAnsi" w:cstheme="minorHAnsi"/>
              <w:bCs/>
              <w:sz w:val="24"/>
              <w:szCs w:val="24"/>
            </w:rPr>
            <w:t>dopuszczenie do udziału w postępowaniu).</w:t>
          </w:r>
        </w:p>
        <w:p w14:paraId="1000EE9D" w14:textId="0689C655" w:rsidR="00D21950" w:rsidRPr="006A01B0" w:rsidRDefault="00D21950" w:rsidP="00056668">
          <w:pPr>
            <w:pStyle w:val="pkt"/>
            <w:tabs>
              <w:tab w:val="left" w:pos="2977"/>
            </w:tabs>
            <w:spacing w:before="0" w:after="0" w:line="276" w:lineRule="auto"/>
            <w:ind w:left="927" w:firstLine="0"/>
            <w:rPr>
              <w:rFonts w:asciiTheme="minorHAnsi" w:hAnsiTheme="minorHAnsi" w:cstheme="minorHAnsi"/>
              <w:bCs/>
              <w:sz w:val="24"/>
              <w:szCs w:val="24"/>
            </w:rPr>
          </w:pPr>
          <w:r w:rsidRPr="006A01B0">
            <w:rPr>
              <w:rFonts w:asciiTheme="minorHAnsi" w:hAnsiTheme="minorHAnsi" w:cstheme="minorHAnsi"/>
              <w:bCs/>
              <w:sz w:val="24"/>
              <w:szCs w:val="24"/>
            </w:rPr>
            <w:t>Komunikacja w postępowaniu</w:t>
          </w:r>
          <w:r w:rsidRPr="003E7490">
            <w:rPr>
              <w:rFonts w:asciiTheme="minorHAnsi" w:hAnsiTheme="minorHAnsi" w:cstheme="minorHAnsi"/>
              <w:bCs/>
              <w:sz w:val="24"/>
              <w:szCs w:val="24"/>
            </w:rPr>
            <w:t xml:space="preserve">, </w:t>
          </w:r>
          <w:r w:rsidRPr="003E7490">
            <w:rPr>
              <w:rFonts w:asciiTheme="minorHAnsi" w:hAnsiTheme="minorHAnsi" w:cstheme="minorHAnsi"/>
              <w:b/>
              <w:sz w:val="24"/>
              <w:szCs w:val="24"/>
            </w:rPr>
            <w:t>z wyłączeniem składania ofert/wniosków o</w:t>
          </w:r>
          <w:r w:rsidR="002B6353">
            <w:rPr>
              <w:rFonts w:asciiTheme="minorHAnsi" w:hAnsiTheme="minorHAnsi" w:cstheme="minorHAnsi"/>
              <w:b/>
              <w:sz w:val="24"/>
              <w:szCs w:val="24"/>
            </w:rPr>
            <w:t> </w:t>
          </w:r>
          <w:r w:rsidRPr="003E7490">
            <w:rPr>
              <w:rFonts w:asciiTheme="minorHAnsi" w:hAnsiTheme="minorHAnsi" w:cstheme="minorHAnsi"/>
              <w:b/>
              <w:sz w:val="24"/>
              <w:szCs w:val="24"/>
            </w:rPr>
            <w:t>dopuszczenie do udziału w postępowaniu,</w:t>
          </w:r>
          <w:r w:rsidRPr="006A01B0">
            <w:rPr>
              <w:rFonts w:asciiTheme="minorHAnsi" w:hAnsiTheme="minorHAnsi" w:cstheme="minorHAnsi"/>
              <w:bCs/>
              <w:sz w:val="24"/>
              <w:szCs w:val="24"/>
            </w:rPr>
            <w:t xml:space="preserve"> odbywa się drogą elektroniczną za</w:t>
          </w:r>
          <w:r w:rsidR="002B6353">
            <w:rPr>
              <w:rFonts w:asciiTheme="minorHAnsi" w:hAnsiTheme="minorHAnsi" w:cstheme="minorHAnsi"/>
              <w:bCs/>
              <w:sz w:val="24"/>
              <w:szCs w:val="24"/>
            </w:rPr>
            <w:t> </w:t>
          </w:r>
          <w:r w:rsidRPr="006A01B0">
            <w:rPr>
              <w:rFonts w:asciiTheme="minorHAnsi" w:hAnsiTheme="minorHAnsi" w:cstheme="minorHAnsi"/>
              <w:bCs/>
              <w:sz w:val="24"/>
              <w:szCs w:val="24"/>
            </w:rPr>
            <w:t>pośrednictwem formularzy do komunikacji dostępnych w zakładce „Formularze” („Formularze do</w:t>
          </w:r>
          <w:r w:rsidR="00A2279F">
            <w:rPr>
              <w:rFonts w:asciiTheme="minorHAnsi" w:hAnsiTheme="minorHAnsi" w:cstheme="minorHAnsi"/>
              <w:bCs/>
              <w:sz w:val="24"/>
              <w:szCs w:val="24"/>
            </w:rPr>
            <w:t> </w:t>
          </w:r>
          <w:r w:rsidRPr="006A01B0">
            <w:rPr>
              <w:rFonts w:asciiTheme="minorHAnsi" w:hAnsiTheme="minorHAnsi" w:cstheme="minorHAnsi"/>
              <w:bCs/>
              <w:sz w:val="24"/>
              <w:szCs w:val="24"/>
            </w:rPr>
            <w:t>komunikacji”). Za pośrednictwem „Formularzy do komunikacji” odbywa się w szczególności przekazywanie wezwań i zawiadomień, zadawanie pytań i udzielanie odpowiedzi. Formularze do komunikacji umożliwiają również dołączenie załącznika d</w:t>
          </w:r>
          <w:r w:rsidR="000066BE">
            <w:rPr>
              <w:rFonts w:asciiTheme="minorHAnsi" w:hAnsiTheme="minorHAnsi" w:cstheme="minorHAnsi"/>
              <w:bCs/>
              <w:sz w:val="24"/>
              <w:szCs w:val="24"/>
            </w:rPr>
            <w:t>o</w:t>
          </w:r>
          <w:r w:rsidR="002B6353">
            <w:rPr>
              <w:rFonts w:asciiTheme="minorHAnsi" w:hAnsiTheme="minorHAnsi" w:cstheme="minorHAnsi"/>
              <w:bCs/>
              <w:sz w:val="24"/>
              <w:szCs w:val="24"/>
            </w:rPr>
            <w:t> </w:t>
          </w:r>
          <w:r w:rsidRPr="006A01B0">
            <w:rPr>
              <w:rFonts w:asciiTheme="minorHAnsi" w:hAnsiTheme="minorHAnsi" w:cstheme="minorHAnsi"/>
              <w:bCs/>
              <w:sz w:val="24"/>
              <w:szCs w:val="24"/>
            </w:rPr>
            <w:t xml:space="preserve">przesyłanej wiadomości (przycisk „dodaj załącznik”). </w:t>
          </w:r>
        </w:p>
        <w:p w14:paraId="0ECEC233" w14:textId="77777777" w:rsidR="00D21950" w:rsidRPr="006A01B0" w:rsidRDefault="00D21950" w:rsidP="00056668">
          <w:pPr>
            <w:pStyle w:val="pkt"/>
            <w:tabs>
              <w:tab w:val="left" w:pos="2977"/>
            </w:tabs>
            <w:spacing w:before="0" w:after="0" w:line="276" w:lineRule="auto"/>
            <w:ind w:left="927" w:firstLine="0"/>
            <w:rPr>
              <w:rFonts w:asciiTheme="minorHAnsi" w:hAnsiTheme="minorHAnsi" w:cstheme="minorHAnsi"/>
              <w:bCs/>
              <w:sz w:val="24"/>
              <w:szCs w:val="24"/>
            </w:rPr>
          </w:pPr>
          <w:r w:rsidRPr="006A01B0">
            <w:rPr>
              <w:rFonts w:asciiTheme="minorHAnsi" w:hAnsiTheme="minorHAnsi" w:cstheme="minorHAnsi"/>
              <w:bCs/>
              <w:sz w:val="24"/>
              <w:szCs w:val="24"/>
            </w:rPr>
            <w:t>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2CFCC4BE" w14:textId="39976508" w:rsidR="00D21950" w:rsidRPr="006A01B0" w:rsidRDefault="00D21950" w:rsidP="00056668">
          <w:pPr>
            <w:pStyle w:val="pkt"/>
            <w:numPr>
              <w:ilvl w:val="1"/>
              <w:numId w:val="6"/>
            </w:numPr>
            <w:tabs>
              <w:tab w:val="left" w:pos="2977"/>
            </w:tabs>
            <w:spacing w:before="0" w:after="0" w:line="276" w:lineRule="auto"/>
            <w:ind w:left="927"/>
            <w:rPr>
              <w:rFonts w:asciiTheme="minorHAnsi" w:hAnsiTheme="minorHAnsi" w:cstheme="minorHAnsi"/>
              <w:bCs/>
              <w:sz w:val="24"/>
              <w:szCs w:val="24"/>
            </w:rPr>
          </w:pPr>
          <w:r w:rsidRPr="006A01B0">
            <w:rPr>
              <w:rFonts w:asciiTheme="minorHAnsi" w:hAnsiTheme="minorHAnsi" w:cstheme="minorHAnsi"/>
              <w:bCs/>
              <w:sz w:val="24"/>
              <w:szCs w:val="24"/>
            </w:rPr>
            <w:t>Możliwość korzystania w postępowaniu z „Formularzy do komunikacji” w pełnym zakresie wymaga posiadania konta „Wykonawcy” na Platformie e-Zamówienia oraz zalogowania się na Platformie e-Zamówienia. Do korzystania z „Formularzy do</w:t>
          </w:r>
          <w:r w:rsidR="002B6353">
            <w:rPr>
              <w:rFonts w:asciiTheme="minorHAnsi" w:hAnsiTheme="minorHAnsi" w:cstheme="minorHAnsi"/>
              <w:bCs/>
              <w:sz w:val="24"/>
              <w:szCs w:val="24"/>
            </w:rPr>
            <w:t> </w:t>
          </w:r>
          <w:r w:rsidRPr="006A01B0">
            <w:rPr>
              <w:rFonts w:asciiTheme="minorHAnsi" w:hAnsiTheme="minorHAnsi" w:cstheme="minorHAnsi"/>
              <w:bCs/>
              <w:sz w:val="24"/>
              <w:szCs w:val="24"/>
            </w:rPr>
            <w:t>komunikacji” służących do zadawania pytań dotyczących treści dokumentów zamówienia wystarczające jest posiadanie tzw. konta uproszczonego na Platformie e-Zamówienia.</w:t>
          </w:r>
        </w:p>
        <w:p w14:paraId="781478EC" w14:textId="77777777" w:rsidR="00D21950" w:rsidRPr="006A01B0" w:rsidRDefault="00D21950" w:rsidP="00056668">
          <w:pPr>
            <w:pStyle w:val="pkt"/>
            <w:numPr>
              <w:ilvl w:val="1"/>
              <w:numId w:val="6"/>
            </w:numPr>
            <w:tabs>
              <w:tab w:val="left" w:pos="2977"/>
            </w:tabs>
            <w:spacing w:before="0" w:after="0" w:line="276" w:lineRule="auto"/>
            <w:ind w:left="927"/>
            <w:rPr>
              <w:rFonts w:asciiTheme="minorHAnsi" w:hAnsiTheme="minorHAnsi" w:cstheme="minorHAnsi"/>
              <w:bCs/>
              <w:sz w:val="24"/>
              <w:szCs w:val="24"/>
            </w:rPr>
          </w:pPr>
          <w:r w:rsidRPr="006A01B0">
            <w:rPr>
              <w:rFonts w:asciiTheme="minorHAnsi" w:hAnsiTheme="minorHAnsi" w:cstheme="minorHAnsi"/>
              <w:bCs/>
              <w:sz w:val="24"/>
              <w:szCs w:val="24"/>
            </w:rPr>
            <w:lastRenderedPageBreak/>
            <w:t>Wszystkie wysłane i odebrane w postępowaniu przez Wykonawcę wiadomości widoczne są po zalogowaniu w podglądzie postępowania w zakładce „Komunikacja”.</w:t>
          </w:r>
        </w:p>
        <w:p w14:paraId="446FF603" w14:textId="77777777" w:rsidR="00D21950" w:rsidRPr="006A01B0" w:rsidRDefault="00D21950" w:rsidP="00056668">
          <w:pPr>
            <w:pStyle w:val="pkt"/>
            <w:numPr>
              <w:ilvl w:val="1"/>
              <w:numId w:val="6"/>
            </w:numPr>
            <w:tabs>
              <w:tab w:val="left" w:pos="2977"/>
            </w:tabs>
            <w:spacing w:before="0" w:after="0" w:line="276" w:lineRule="auto"/>
            <w:ind w:left="927"/>
            <w:rPr>
              <w:rFonts w:asciiTheme="minorHAnsi" w:hAnsiTheme="minorHAnsi" w:cstheme="minorHAnsi"/>
              <w:bCs/>
              <w:sz w:val="24"/>
              <w:szCs w:val="24"/>
            </w:rPr>
          </w:pPr>
          <w:r w:rsidRPr="006A01B0">
            <w:rPr>
              <w:rFonts w:asciiTheme="minorHAnsi" w:hAnsiTheme="minorHAnsi" w:cstheme="minorHAnsi"/>
              <w:bCs/>
              <w:sz w:val="24"/>
              <w:szCs w:val="24"/>
            </w:rPr>
            <w:t xml:space="preserve">Składanie ofert następuje za pośrednictwem modułu składania ofert i wniosków (MOW) Platformy e-Zamówienia. </w:t>
          </w:r>
        </w:p>
        <w:p w14:paraId="163DA9BC" w14:textId="77777777" w:rsidR="00D21950" w:rsidRPr="006A01B0" w:rsidRDefault="00D21950" w:rsidP="00056668">
          <w:pPr>
            <w:pStyle w:val="pkt"/>
            <w:numPr>
              <w:ilvl w:val="1"/>
              <w:numId w:val="6"/>
            </w:numPr>
            <w:tabs>
              <w:tab w:val="left" w:pos="2977"/>
            </w:tabs>
            <w:spacing w:before="0" w:after="0" w:line="276" w:lineRule="auto"/>
            <w:ind w:left="927"/>
            <w:rPr>
              <w:rFonts w:asciiTheme="minorHAnsi" w:hAnsiTheme="minorHAnsi" w:cstheme="minorHAnsi"/>
              <w:bCs/>
              <w:sz w:val="24"/>
              <w:szCs w:val="24"/>
            </w:rPr>
          </w:pPr>
          <w:r w:rsidRPr="006A01B0">
            <w:rPr>
              <w:rFonts w:asciiTheme="minorHAnsi" w:hAnsiTheme="minorHAnsi" w:cstheme="minorHAnsi"/>
              <w:bCs/>
              <w:sz w:val="24"/>
              <w:szCs w:val="24"/>
            </w:rPr>
            <w:t>Korzystanie z Platformy e-Zamówienia jest bezpłatne.</w:t>
          </w:r>
        </w:p>
        <w:p w14:paraId="56A54033" w14:textId="29BE14A6" w:rsidR="00D21950" w:rsidRPr="000066BE" w:rsidRDefault="00D21950" w:rsidP="000066BE">
          <w:pPr>
            <w:pStyle w:val="pkt"/>
            <w:numPr>
              <w:ilvl w:val="1"/>
              <w:numId w:val="6"/>
            </w:numPr>
            <w:tabs>
              <w:tab w:val="left" w:pos="2977"/>
            </w:tabs>
            <w:spacing w:before="0" w:after="0" w:line="276" w:lineRule="auto"/>
            <w:ind w:left="927"/>
            <w:rPr>
              <w:rFonts w:asciiTheme="minorHAnsi" w:hAnsiTheme="minorHAnsi" w:cstheme="minorHAnsi"/>
              <w:bCs/>
              <w:sz w:val="24"/>
              <w:szCs w:val="24"/>
            </w:rPr>
          </w:pPr>
          <w:r w:rsidRPr="000066BE">
            <w:rPr>
              <w:rFonts w:asciiTheme="minorHAnsi" w:hAnsiTheme="minorHAnsi" w:cstheme="minorHAnsi"/>
              <w:bCs/>
              <w:sz w:val="24"/>
              <w:szCs w:val="24"/>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5" w:history="1">
            <w:r w:rsidR="000066BE" w:rsidRPr="000066BE">
              <w:rPr>
                <w:rStyle w:val="Hipercze"/>
                <w:rFonts w:asciiTheme="minorHAnsi" w:hAnsiTheme="minorHAnsi" w:cstheme="minorHAnsi"/>
                <w:bCs/>
                <w:sz w:val="24"/>
                <w:szCs w:val="24"/>
              </w:rPr>
              <w:t>https://ezamowienia.gov.pl</w:t>
            </w:r>
          </w:hyperlink>
          <w:r w:rsidR="000066BE" w:rsidRPr="000066BE">
            <w:rPr>
              <w:rFonts w:asciiTheme="minorHAnsi" w:hAnsiTheme="minorHAnsi" w:cstheme="minorHAnsi"/>
              <w:bCs/>
              <w:sz w:val="24"/>
              <w:szCs w:val="24"/>
            </w:rPr>
            <w:t xml:space="preserve"> oraz informacje</w:t>
          </w:r>
          <w:r w:rsidR="000066BE">
            <w:rPr>
              <w:rFonts w:asciiTheme="minorHAnsi" w:hAnsiTheme="minorHAnsi" w:cstheme="minorHAnsi"/>
              <w:bCs/>
              <w:sz w:val="24"/>
              <w:szCs w:val="24"/>
            </w:rPr>
            <w:t xml:space="preserve"> </w:t>
          </w:r>
          <w:r w:rsidRPr="000066BE">
            <w:rPr>
              <w:rFonts w:asciiTheme="minorHAnsi" w:hAnsiTheme="minorHAnsi" w:cstheme="minorHAnsi"/>
              <w:bCs/>
              <w:sz w:val="24"/>
              <w:szCs w:val="24"/>
            </w:rPr>
            <w:t xml:space="preserve"> zamieszczone w zakładce „Centrum Pomocy”. </w:t>
          </w:r>
        </w:p>
        <w:p w14:paraId="1C9CD97E" w14:textId="77777777" w:rsidR="00D21950" w:rsidRPr="006A01B0" w:rsidRDefault="00D21950" w:rsidP="00056668">
          <w:pPr>
            <w:pStyle w:val="pkt"/>
            <w:numPr>
              <w:ilvl w:val="1"/>
              <w:numId w:val="6"/>
            </w:numPr>
            <w:tabs>
              <w:tab w:val="left" w:pos="2977"/>
            </w:tabs>
            <w:spacing w:before="0" w:after="0" w:line="276" w:lineRule="auto"/>
            <w:ind w:left="927"/>
            <w:rPr>
              <w:rFonts w:asciiTheme="minorHAnsi" w:hAnsiTheme="minorHAnsi" w:cstheme="minorHAnsi"/>
              <w:bCs/>
              <w:sz w:val="24"/>
              <w:szCs w:val="24"/>
            </w:rPr>
          </w:pPr>
          <w:r w:rsidRPr="006A01B0">
            <w:rPr>
              <w:rFonts w:asciiTheme="minorHAnsi" w:hAnsiTheme="minorHAnsi" w:cstheme="minorHAnsi"/>
              <w:bCs/>
              <w:sz w:val="24"/>
              <w:szCs w:val="24"/>
            </w:rPr>
            <w:t>Przeglądanie i pobieranie publicznej treści dokumentacji postępowania nie wymaga posiadania konta na Platformie e-Zamówienia ani logowania.</w:t>
          </w:r>
        </w:p>
        <w:p w14:paraId="48507F01" w14:textId="77777777" w:rsidR="00D21950" w:rsidRPr="006A01B0" w:rsidRDefault="00D21950" w:rsidP="00056668">
          <w:pPr>
            <w:pStyle w:val="pkt"/>
            <w:numPr>
              <w:ilvl w:val="1"/>
              <w:numId w:val="6"/>
            </w:numPr>
            <w:tabs>
              <w:tab w:val="left" w:pos="2977"/>
            </w:tabs>
            <w:spacing w:before="0" w:after="0" w:line="276" w:lineRule="auto"/>
            <w:ind w:left="927"/>
            <w:rPr>
              <w:rFonts w:asciiTheme="minorHAnsi" w:hAnsiTheme="minorHAnsi" w:cstheme="minorHAnsi"/>
              <w:bCs/>
              <w:sz w:val="24"/>
              <w:szCs w:val="24"/>
            </w:rPr>
          </w:pPr>
          <w:r w:rsidRPr="006A01B0">
            <w:rPr>
              <w:rFonts w:asciiTheme="minorHAnsi" w:hAnsiTheme="minorHAnsi" w:cstheme="minorHAnsi"/>
              <w:bCs/>
              <w:sz w:val="24"/>
              <w:szCs w:val="24"/>
            </w:rPr>
            <w:t xml:space="preserve">Wymagania techniczne i organizacyjne wysyłania i odbierania dokumentów elektronicznych, elektronicznych kopii dokumentów i oświadczeń oraz informacji przekazywanych przy ich użyciu opisane zostały w Instrukcji interaktywnej „oferty, wnioski i prace konkursowe” dostępnej na platformie e-Zamówienia pod adresem: </w:t>
          </w:r>
          <w:hyperlink r:id="rId16" w:history="1">
            <w:r w:rsidRPr="006A01B0">
              <w:rPr>
                <w:rStyle w:val="Hipercze"/>
                <w:rFonts w:asciiTheme="minorHAnsi" w:hAnsiTheme="minorHAnsi" w:cstheme="minorHAnsi"/>
                <w:bCs/>
                <w:sz w:val="24"/>
                <w:szCs w:val="24"/>
              </w:rPr>
              <w:t>https://media.ezamowienia.gov.pl/pod/2021/10/Oferty-5.2.pdf</w:t>
            </w:r>
          </w:hyperlink>
        </w:p>
        <w:p w14:paraId="53252719" w14:textId="59C9649B" w:rsidR="00D21950" w:rsidRPr="006A01B0" w:rsidRDefault="00D21950" w:rsidP="00056668">
          <w:pPr>
            <w:pStyle w:val="pkt"/>
            <w:numPr>
              <w:ilvl w:val="1"/>
              <w:numId w:val="6"/>
            </w:numPr>
            <w:tabs>
              <w:tab w:val="left" w:pos="2977"/>
            </w:tabs>
            <w:spacing w:before="0" w:after="0" w:line="276" w:lineRule="auto"/>
            <w:ind w:left="927"/>
            <w:rPr>
              <w:rFonts w:asciiTheme="minorHAnsi" w:hAnsiTheme="minorHAnsi" w:cstheme="minorHAnsi"/>
              <w:bCs/>
              <w:sz w:val="24"/>
              <w:szCs w:val="24"/>
            </w:rPr>
          </w:pPr>
          <w:r w:rsidRPr="006A01B0">
            <w:rPr>
              <w:rFonts w:asciiTheme="minorHAnsi" w:hAnsiTheme="minorHAnsi" w:cstheme="minorHAnsi"/>
              <w:bCs/>
              <w:sz w:val="24"/>
              <w:szCs w:val="24"/>
            </w:rPr>
            <w:t>Maksymalny rozmiar plików przesyłanych za pośrednictwem „Formularzy do</w:t>
          </w:r>
          <w:r w:rsidR="002B6353">
            <w:rPr>
              <w:rFonts w:asciiTheme="minorHAnsi" w:hAnsiTheme="minorHAnsi" w:cstheme="minorHAnsi"/>
              <w:bCs/>
              <w:sz w:val="24"/>
              <w:szCs w:val="24"/>
            </w:rPr>
            <w:t> </w:t>
          </w:r>
          <w:r w:rsidRPr="006A01B0">
            <w:rPr>
              <w:rFonts w:asciiTheme="minorHAnsi" w:hAnsiTheme="minorHAnsi" w:cstheme="minorHAnsi"/>
              <w:bCs/>
              <w:sz w:val="24"/>
              <w:szCs w:val="24"/>
            </w:rPr>
            <w:t>komunikacji” wynosi 25 MB (wielkość ta dotyczy plików przesyłanych jako załączniki do jednego formularza).</w:t>
          </w:r>
        </w:p>
        <w:p w14:paraId="5359CCD6" w14:textId="77777777" w:rsidR="00D21950" w:rsidRPr="006A01B0" w:rsidRDefault="00D21950" w:rsidP="00056668">
          <w:pPr>
            <w:pStyle w:val="pkt"/>
            <w:numPr>
              <w:ilvl w:val="1"/>
              <w:numId w:val="6"/>
            </w:numPr>
            <w:tabs>
              <w:tab w:val="left" w:pos="2977"/>
            </w:tabs>
            <w:spacing w:before="0" w:after="0" w:line="276" w:lineRule="auto"/>
            <w:ind w:left="927"/>
            <w:rPr>
              <w:rFonts w:asciiTheme="minorHAnsi" w:hAnsiTheme="minorHAnsi" w:cstheme="minorHAnsi"/>
              <w:bCs/>
              <w:sz w:val="24"/>
              <w:szCs w:val="24"/>
            </w:rPr>
          </w:pPr>
          <w:r w:rsidRPr="006A01B0">
            <w:rPr>
              <w:rFonts w:asciiTheme="minorHAnsi" w:hAnsiTheme="minorHAnsi" w:cstheme="minorHAnsi"/>
              <w:bCs/>
              <w:sz w:val="24"/>
              <w:szCs w:val="24"/>
            </w:rPr>
            <w:t>Minimalne wymagania techniczne dotyczące sprzętu używanego w celu korzystania z usług Platformy e-Zamówienia oraz informacje dotyczące specyfikacji połączenia określa Regulamin Platformy e-Zamówienia.</w:t>
          </w:r>
        </w:p>
        <w:p w14:paraId="37141704" w14:textId="0297FD72" w:rsidR="00D21950" w:rsidRPr="00531F04" w:rsidRDefault="00D21950" w:rsidP="00531F04">
          <w:pPr>
            <w:pStyle w:val="pkt"/>
            <w:numPr>
              <w:ilvl w:val="1"/>
              <w:numId w:val="6"/>
            </w:numPr>
            <w:tabs>
              <w:tab w:val="left" w:pos="2977"/>
            </w:tabs>
            <w:spacing w:before="0" w:after="0" w:line="276" w:lineRule="auto"/>
            <w:ind w:left="927"/>
            <w:rPr>
              <w:rFonts w:asciiTheme="minorHAnsi" w:hAnsiTheme="minorHAnsi" w:cstheme="minorHAnsi"/>
              <w:bCs/>
              <w:sz w:val="24"/>
              <w:szCs w:val="24"/>
            </w:rPr>
          </w:pPr>
          <w:r w:rsidRPr="00531F04">
            <w:rPr>
              <w:rFonts w:asciiTheme="minorHAnsi" w:hAnsiTheme="minorHAnsi" w:cstheme="minorHAnsi"/>
              <w:bCs/>
              <w:sz w:val="24"/>
              <w:szCs w:val="24"/>
            </w:rPr>
            <w:t xml:space="preserve">W przypadku problemów technicznych i awarii związanych z funkcjonowaniem Platformy e-Zamówienia użytkownicy mogą skorzystać ze wsparcia technicznego dostępnego poprzez formularz udostępniony na stronie internetowej </w:t>
          </w:r>
          <w:hyperlink r:id="rId17" w:history="1">
            <w:r w:rsidR="00531F04" w:rsidRPr="00531F04">
              <w:rPr>
                <w:rStyle w:val="Hipercze"/>
                <w:rFonts w:asciiTheme="minorHAnsi" w:hAnsiTheme="minorHAnsi" w:cstheme="minorHAnsi"/>
                <w:bCs/>
                <w:sz w:val="24"/>
                <w:szCs w:val="24"/>
              </w:rPr>
              <w:t>https://ezamowienia.gov.pl</w:t>
            </w:r>
          </w:hyperlink>
          <w:r w:rsidR="00531F04" w:rsidRPr="00531F04">
            <w:rPr>
              <w:rFonts w:asciiTheme="minorHAnsi" w:hAnsiTheme="minorHAnsi" w:cstheme="minorHAnsi"/>
              <w:bCs/>
              <w:sz w:val="24"/>
              <w:szCs w:val="24"/>
            </w:rPr>
            <w:t xml:space="preserve"> w</w:t>
          </w:r>
          <w:r w:rsidR="00531F04">
            <w:rPr>
              <w:rFonts w:asciiTheme="minorHAnsi" w:hAnsiTheme="minorHAnsi" w:cstheme="minorHAnsi"/>
              <w:bCs/>
              <w:sz w:val="24"/>
              <w:szCs w:val="24"/>
            </w:rPr>
            <w:t> </w:t>
          </w:r>
          <w:r w:rsidRPr="00531F04">
            <w:rPr>
              <w:rFonts w:asciiTheme="minorHAnsi" w:hAnsiTheme="minorHAnsi" w:cstheme="minorHAnsi"/>
              <w:bCs/>
              <w:sz w:val="24"/>
              <w:szCs w:val="24"/>
            </w:rPr>
            <w:t>zakładce „Zgłoś problem”.</w:t>
          </w:r>
        </w:p>
        <w:p w14:paraId="18C3D62A" w14:textId="77777777" w:rsidR="00D21950" w:rsidRPr="006A01B0" w:rsidRDefault="00D21950" w:rsidP="00056668">
          <w:pPr>
            <w:pStyle w:val="pkt"/>
            <w:numPr>
              <w:ilvl w:val="1"/>
              <w:numId w:val="6"/>
            </w:numPr>
            <w:tabs>
              <w:tab w:val="left" w:pos="2977"/>
            </w:tabs>
            <w:spacing w:before="0" w:after="0" w:line="276" w:lineRule="auto"/>
            <w:ind w:left="927"/>
            <w:rPr>
              <w:rFonts w:asciiTheme="minorHAnsi" w:hAnsiTheme="minorHAnsi" w:cstheme="minorHAnsi"/>
              <w:bCs/>
              <w:sz w:val="24"/>
              <w:szCs w:val="24"/>
            </w:rPr>
          </w:pPr>
          <w:r w:rsidRPr="006A01B0">
            <w:rPr>
              <w:rFonts w:asciiTheme="minorHAnsi" w:hAnsiTheme="minorHAnsi" w:cstheme="minorHAnsi"/>
              <w:bCs/>
              <w:sz w:val="24"/>
              <w:szCs w:val="24"/>
            </w:rPr>
            <w:t>Sposób sporządzania oraz sposób przekazywania ofert, oświadczeń, podmiotowych i przedmiotowych środków dowodowych oraz innych informacji, oświadczeń lub dokumentów przekazywanych w postępowaniu o udzielenie zamówienia publicznego; wymagania techniczne dla dokumentów elektronicznych oraz wymagania techniczne i organizacyjne użycia środków komunikacji elektronicznej służące do odbioru dokumentów elektronicznych (oferta, oświadczenia, podmiotowe i przedmiotowe środki dowodowe oraz innych informacji, oświadczeń lub dokumentów przekazywanych w postępowaniu) zawiera niniejsza SWZ oraz Rozporządzenie w sprawie wymagań dla dokumentów elektronicznych.</w:t>
          </w:r>
        </w:p>
        <w:p w14:paraId="2BFBB757" w14:textId="77777777" w:rsidR="00D21950" w:rsidRPr="006A01B0" w:rsidRDefault="00D21950" w:rsidP="00056668">
          <w:pPr>
            <w:pStyle w:val="pkt"/>
            <w:numPr>
              <w:ilvl w:val="1"/>
              <w:numId w:val="6"/>
            </w:numPr>
            <w:tabs>
              <w:tab w:val="left" w:pos="2977"/>
            </w:tabs>
            <w:spacing w:before="0" w:after="0" w:line="276" w:lineRule="auto"/>
            <w:ind w:left="927"/>
            <w:rPr>
              <w:rFonts w:asciiTheme="minorHAnsi" w:hAnsiTheme="minorHAnsi" w:cstheme="minorHAnsi"/>
              <w:bCs/>
              <w:sz w:val="24"/>
              <w:szCs w:val="24"/>
            </w:rPr>
          </w:pPr>
          <w:r w:rsidRPr="006A01B0">
            <w:rPr>
              <w:rFonts w:asciiTheme="minorHAnsi" w:hAnsiTheme="minorHAnsi" w:cstheme="minorHAnsi"/>
              <w:bCs/>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72B55347" w14:textId="1DFF2343" w:rsidR="00D21950" w:rsidRPr="006A01B0" w:rsidRDefault="00D21950" w:rsidP="00056668">
          <w:pPr>
            <w:pStyle w:val="pkt"/>
            <w:numPr>
              <w:ilvl w:val="1"/>
              <w:numId w:val="6"/>
            </w:numPr>
            <w:tabs>
              <w:tab w:val="left" w:pos="2977"/>
            </w:tabs>
            <w:spacing w:before="0" w:after="0" w:line="276" w:lineRule="auto"/>
            <w:ind w:left="927"/>
            <w:rPr>
              <w:rFonts w:asciiTheme="minorHAnsi" w:hAnsiTheme="minorHAnsi" w:cstheme="minorHAnsi"/>
              <w:bCs/>
              <w:sz w:val="24"/>
              <w:szCs w:val="24"/>
            </w:rPr>
          </w:pPr>
          <w:r w:rsidRPr="006A01B0">
            <w:rPr>
              <w:rFonts w:asciiTheme="minorHAnsi" w:hAnsiTheme="minorHAnsi" w:cstheme="minorHAnsi"/>
              <w:bCs/>
              <w:sz w:val="24"/>
              <w:szCs w:val="24"/>
            </w:rPr>
            <w:lastRenderedPageBreak/>
            <w:t>Dokumenty elektroniczne, o których mowa w § 2 ust. 1 rozporządzenia Prezesa Rady Ministrów w sprawie wymagań dla dokumentów elektronicznych, sporządza się w</w:t>
          </w:r>
          <w:r w:rsidR="002B6353">
            <w:rPr>
              <w:rFonts w:asciiTheme="minorHAnsi" w:hAnsiTheme="minorHAnsi" w:cstheme="minorHAnsi"/>
              <w:bCs/>
              <w:sz w:val="24"/>
              <w:szCs w:val="24"/>
            </w:rPr>
            <w:t> </w:t>
          </w:r>
          <w:r w:rsidRPr="006A01B0">
            <w:rPr>
              <w:rFonts w:asciiTheme="minorHAnsi" w:hAnsiTheme="minorHAnsi" w:cstheme="minorHAnsi"/>
              <w:bCs/>
              <w:sz w:val="24"/>
              <w:szCs w:val="24"/>
            </w:rPr>
            <w:t>postaci elektronicznej, w formatach danych określonych w przepisach rozporządzenia Rady Ministrów w sprawie Krajowych Ram Interoperacyjności, z uwzględnieniem rodzaju przekazywanych danych i przekazuje się jako załączniki.</w:t>
          </w:r>
        </w:p>
        <w:p w14:paraId="3148C05B" w14:textId="77777777" w:rsidR="00D21950" w:rsidRPr="006A01B0" w:rsidRDefault="00D21950" w:rsidP="00056668">
          <w:pPr>
            <w:pStyle w:val="pkt"/>
            <w:numPr>
              <w:ilvl w:val="1"/>
              <w:numId w:val="6"/>
            </w:numPr>
            <w:tabs>
              <w:tab w:val="left" w:pos="2977"/>
            </w:tabs>
            <w:spacing w:before="0" w:after="0" w:line="276" w:lineRule="auto"/>
            <w:ind w:left="927"/>
            <w:rPr>
              <w:rFonts w:asciiTheme="minorHAnsi" w:hAnsiTheme="minorHAnsi" w:cstheme="minorHAnsi"/>
              <w:bCs/>
              <w:sz w:val="24"/>
              <w:szCs w:val="24"/>
            </w:rPr>
          </w:pPr>
          <w:r w:rsidRPr="006A01B0">
            <w:rPr>
              <w:rFonts w:asciiTheme="minorHAnsi" w:hAnsiTheme="minorHAnsi" w:cstheme="minorHAnsi"/>
              <w:bCs/>
              <w:sz w:val="24"/>
              <w:szCs w:val="24"/>
            </w:rPr>
            <w:t xml:space="preserve">Informacje, oświadczenia lub dokumenty, inne niż wymienione w § 2 ust. 1 rozporządzenia Prezesa Rady Ministrów w sprawie wymagań dla dokumentów elektronicznych, przekazywane w postępowaniu sporządza się w postaci elektronicznej: </w:t>
          </w:r>
        </w:p>
        <w:p w14:paraId="4F083CBF" w14:textId="77777777" w:rsidR="00D21950" w:rsidRPr="006A01B0" w:rsidRDefault="00D21950" w:rsidP="00056668">
          <w:pPr>
            <w:pStyle w:val="pkt"/>
            <w:numPr>
              <w:ilvl w:val="0"/>
              <w:numId w:val="7"/>
            </w:numPr>
            <w:tabs>
              <w:tab w:val="left" w:pos="142"/>
            </w:tabs>
            <w:spacing w:before="0" w:after="0" w:line="276" w:lineRule="auto"/>
            <w:ind w:left="927"/>
            <w:rPr>
              <w:rFonts w:asciiTheme="minorHAnsi" w:hAnsiTheme="minorHAnsi" w:cstheme="minorHAnsi"/>
              <w:bCs/>
              <w:sz w:val="24"/>
              <w:szCs w:val="24"/>
            </w:rPr>
          </w:pPr>
          <w:r w:rsidRPr="006A01B0">
            <w:rPr>
              <w:rFonts w:asciiTheme="minorHAnsi" w:hAnsiTheme="minorHAnsi" w:cstheme="minorHAnsi"/>
              <w:bCs/>
              <w:sz w:val="24"/>
              <w:szCs w:val="24"/>
            </w:rPr>
            <w:t xml:space="preserve">w formatach danych określonych w przepisach rozporządzenia Rady Ministrów w sprawie Krajowych Ram Interoperacyjności (i przekazuje się jako załącznik), lub </w:t>
          </w:r>
        </w:p>
        <w:p w14:paraId="0A0F557D" w14:textId="59082EB6" w:rsidR="00D21950" w:rsidRPr="006A01B0" w:rsidRDefault="00D21950" w:rsidP="00056668">
          <w:pPr>
            <w:pStyle w:val="pkt"/>
            <w:numPr>
              <w:ilvl w:val="0"/>
              <w:numId w:val="7"/>
            </w:numPr>
            <w:tabs>
              <w:tab w:val="left" w:pos="142"/>
            </w:tabs>
            <w:spacing w:before="0" w:after="0" w:line="276" w:lineRule="auto"/>
            <w:ind w:left="927"/>
            <w:rPr>
              <w:rFonts w:asciiTheme="minorHAnsi" w:hAnsiTheme="minorHAnsi" w:cstheme="minorHAnsi"/>
              <w:bCs/>
              <w:sz w:val="24"/>
              <w:szCs w:val="24"/>
            </w:rPr>
          </w:pPr>
          <w:r w:rsidRPr="006A01B0">
            <w:rPr>
              <w:rFonts w:asciiTheme="minorHAnsi" w:hAnsiTheme="minorHAnsi" w:cstheme="minorHAnsi"/>
              <w:bCs/>
              <w:sz w:val="24"/>
              <w:szCs w:val="24"/>
            </w:rPr>
            <w:t>jako tekst wpisany bezpośrednio do wiadomości przekazywanej przy użyciu środków komunikacji elektronicznej (np. w treści wiadomości e-mail lub w treści „Formularza do</w:t>
          </w:r>
          <w:r w:rsidR="002B6353">
            <w:rPr>
              <w:rFonts w:asciiTheme="minorHAnsi" w:hAnsiTheme="minorHAnsi" w:cstheme="minorHAnsi"/>
              <w:bCs/>
              <w:sz w:val="24"/>
              <w:szCs w:val="24"/>
            </w:rPr>
            <w:t> </w:t>
          </w:r>
          <w:r w:rsidRPr="006A01B0">
            <w:rPr>
              <w:rFonts w:asciiTheme="minorHAnsi" w:hAnsiTheme="minorHAnsi" w:cstheme="minorHAnsi"/>
              <w:bCs/>
              <w:sz w:val="24"/>
              <w:szCs w:val="24"/>
            </w:rPr>
            <w:t>komunikacji”).</w:t>
          </w:r>
        </w:p>
        <w:p w14:paraId="094F57AF" w14:textId="3E21777F" w:rsidR="00D21950" w:rsidRPr="006A01B0" w:rsidRDefault="00D21950" w:rsidP="00056668">
          <w:pPr>
            <w:pStyle w:val="pkt"/>
            <w:numPr>
              <w:ilvl w:val="1"/>
              <w:numId w:val="6"/>
            </w:numPr>
            <w:tabs>
              <w:tab w:val="left" w:pos="2977"/>
            </w:tabs>
            <w:spacing w:before="0" w:after="0" w:line="276" w:lineRule="auto"/>
            <w:ind w:left="927"/>
            <w:rPr>
              <w:rFonts w:asciiTheme="minorHAnsi" w:hAnsiTheme="minorHAnsi" w:cstheme="minorHAnsi"/>
              <w:bCs/>
              <w:sz w:val="24"/>
              <w:szCs w:val="24"/>
            </w:rPr>
          </w:pPr>
          <w:r w:rsidRPr="006A01B0">
            <w:rPr>
              <w:rFonts w:asciiTheme="minorHAnsi" w:hAnsiTheme="minorHAnsi" w:cstheme="minorHAnsi"/>
              <w:bCs/>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(t.j. </w:t>
          </w:r>
          <w:r w:rsidR="00531F04" w:rsidRPr="00531F04">
            <w:rPr>
              <w:rFonts w:asciiTheme="minorHAnsi" w:hAnsiTheme="minorHAnsi" w:cstheme="minorHAnsi"/>
              <w:bCs/>
              <w:sz w:val="24"/>
              <w:szCs w:val="24"/>
            </w:rPr>
            <w:t>Dz.U. 2026 poz. 85</w:t>
          </w:r>
          <w:r w:rsidRPr="006A01B0">
            <w:rPr>
              <w:rFonts w:asciiTheme="minorHAnsi" w:hAnsiTheme="minorHAnsi" w:cstheme="minorHAnsi"/>
              <w:bCs/>
              <w:sz w:val="24"/>
              <w:szCs w:val="24"/>
            </w:rPr>
            <w:t>, z późn. zm.) wykonawca, w celu utrzymania w poufności tych informacji, przekazuje je w wydzielonym i odpowiednio oznaczonym pliku, wraz z jednoczesnym zaznaczeniem w nazwie pliku „Dokument stanowiący tajemnicę przedsiębiorstwa”.</w:t>
          </w:r>
        </w:p>
        <w:p w14:paraId="43E37BB0" w14:textId="77777777" w:rsidR="00D21950" w:rsidRPr="006A01B0" w:rsidRDefault="00D21950" w:rsidP="00056668">
          <w:pPr>
            <w:pStyle w:val="pkt"/>
            <w:numPr>
              <w:ilvl w:val="1"/>
              <w:numId w:val="6"/>
            </w:numPr>
            <w:tabs>
              <w:tab w:val="left" w:pos="2977"/>
            </w:tabs>
            <w:spacing w:before="0" w:after="0" w:line="276" w:lineRule="auto"/>
            <w:ind w:left="927"/>
            <w:rPr>
              <w:rFonts w:asciiTheme="minorHAnsi" w:hAnsiTheme="minorHAnsi" w:cstheme="minorHAnsi"/>
              <w:bCs/>
              <w:sz w:val="24"/>
              <w:szCs w:val="24"/>
            </w:rPr>
          </w:pPr>
          <w:r w:rsidRPr="006A01B0">
            <w:rPr>
              <w:rFonts w:asciiTheme="minorHAnsi" w:hAnsiTheme="minorHAnsi" w:cstheme="minorHAnsi"/>
              <w:bCs/>
              <w:sz w:val="24"/>
              <w:szCs w:val="24"/>
            </w:rPr>
            <w:t>Dokumenty sporządzone w języku obcym są składane wraz z tłumaczeniem na język polski.</w:t>
          </w:r>
        </w:p>
        <w:p w14:paraId="090CE1BD" w14:textId="77777777" w:rsidR="00D21950" w:rsidRPr="006A01B0" w:rsidRDefault="00D21950" w:rsidP="00056668">
          <w:pPr>
            <w:pStyle w:val="pkt"/>
            <w:numPr>
              <w:ilvl w:val="1"/>
              <w:numId w:val="6"/>
            </w:numPr>
            <w:tabs>
              <w:tab w:val="left" w:pos="2977"/>
            </w:tabs>
            <w:spacing w:before="0" w:after="0" w:line="276" w:lineRule="auto"/>
            <w:ind w:left="927"/>
            <w:rPr>
              <w:rFonts w:asciiTheme="minorHAnsi" w:hAnsiTheme="minorHAnsi" w:cstheme="minorHAnsi"/>
              <w:bCs/>
              <w:sz w:val="24"/>
              <w:szCs w:val="24"/>
            </w:rPr>
          </w:pPr>
          <w:r w:rsidRPr="006A01B0">
            <w:rPr>
              <w:rFonts w:asciiTheme="minorHAnsi" w:hAnsiTheme="minorHAnsi" w:cstheme="minorHAnsi"/>
              <w:bCs/>
              <w:sz w:val="24"/>
              <w:szCs w:val="24"/>
            </w:rPr>
            <w:t>Stosowane skróty:</w:t>
          </w:r>
        </w:p>
        <w:p w14:paraId="4E3CB81F" w14:textId="4C9D82E1" w:rsidR="00D21950" w:rsidRPr="006A01B0" w:rsidRDefault="00D21950" w:rsidP="00056668">
          <w:pPr>
            <w:pStyle w:val="pkt"/>
            <w:numPr>
              <w:ilvl w:val="0"/>
              <w:numId w:val="5"/>
            </w:numPr>
            <w:tabs>
              <w:tab w:val="left" w:pos="2977"/>
            </w:tabs>
            <w:spacing w:before="0" w:after="0" w:line="276" w:lineRule="auto"/>
            <w:ind w:left="927"/>
            <w:rPr>
              <w:rFonts w:asciiTheme="minorHAnsi" w:hAnsiTheme="minorHAnsi" w:cstheme="minorHAnsi"/>
              <w:sz w:val="24"/>
              <w:szCs w:val="24"/>
            </w:rPr>
          </w:pPr>
          <w:r w:rsidRPr="006A01B0">
            <w:rPr>
              <w:rFonts w:asciiTheme="minorHAnsi" w:hAnsiTheme="minorHAnsi" w:cstheme="minorHAnsi"/>
              <w:sz w:val="24"/>
              <w:szCs w:val="24"/>
            </w:rPr>
            <w:t>„ustawa Pzp” – ustawa z dnia 11 września 2019 r. – Prawo zamówień publicznych (t.j. Dz.U.</w:t>
          </w:r>
          <w:r w:rsidR="00A2279F">
            <w:rPr>
              <w:rFonts w:asciiTheme="minorHAnsi" w:hAnsiTheme="minorHAnsi" w:cstheme="minorHAnsi"/>
              <w:sz w:val="24"/>
              <w:szCs w:val="24"/>
            </w:rPr>
            <w:t> </w:t>
          </w:r>
          <w:r w:rsidRPr="006A01B0">
            <w:rPr>
              <w:rFonts w:asciiTheme="minorHAnsi" w:hAnsiTheme="minorHAnsi" w:cstheme="minorHAnsi"/>
              <w:sz w:val="24"/>
              <w:szCs w:val="24"/>
            </w:rPr>
            <w:t xml:space="preserve">2024 poz. 1320, z późn. zm.), </w:t>
          </w:r>
        </w:p>
        <w:p w14:paraId="0A705A67" w14:textId="77777777" w:rsidR="00D21950" w:rsidRPr="006A01B0" w:rsidRDefault="00D21950" w:rsidP="00056668">
          <w:pPr>
            <w:pStyle w:val="pkt"/>
            <w:numPr>
              <w:ilvl w:val="0"/>
              <w:numId w:val="5"/>
            </w:numPr>
            <w:tabs>
              <w:tab w:val="left" w:pos="2977"/>
            </w:tabs>
            <w:spacing w:before="0" w:after="0" w:line="276" w:lineRule="auto"/>
            <w:ind w:left="927"/>
            <w:rPr>
              <w:rFonts w:asciiTheme="minorHAnsi" w:hAnsiTheme="minorHAnsi" w:cstheme="minorHAnsi"/>
              <w:sz w:val="24"/>
              <w:szCs w:val="24"/>
            </w:rPr>
          </w:pPr>
          <w:bookmarkStart w:id="1" w:name="_Hlk130469541"/>
          <w:r w:rsidRPr="006A01B0">
            <w:rPr>
              <w:rFonts w:asciiTheme="minorHAnsi" w:hAnsiTheme="minorHAnsi" w:cstheme="minorHAnsi"/>
              <w:sz w:val="24"/>
              <w:szCs w:val="24"/>
            </w:rPr>
            <w:t xml:space="preserve">„SWZ” – Specyfikacja Warunków Zamówienia, </w:t>
          </w:r>
        </w:p>
        <w:p w14:paraId="1348CC6E" w14:textId="77777777" w:rsidR="00D21950" w:rsidRPr="006A01B0" w:rsidRDefault="00D21950" w:rsidP="00056668">
          <w:pPr>
            <w:pStyle w:val="pkt"/>
            <w:numPr>
              <w:ilvl w:val="0"/>
              <w:numId w:val="5"/>
            </w:numPr>
            <w:tabs>
              <w:tab w:val="left" w:pos="2977"/>
            </w:tabs>
            <w:spacing w:before="0" w:after="0" w:line="276" w:lineRule="auto"/>
            <w:ind w:left="927"/>
            <w:rPr>
              <w:rFonts w:asciiTheme="minorHAnsi" w:hAnsiTheme="minorHAnsi" w:cstheme="minorHAnsi"/>
              <w:sz w:val="24"/>
              <w:szCs w:val="24"/>
            </w:rPr>
          </w:pPr>
          <w:r w:rsidRPr="006A01B0">
            <w:rPr>
              <w:rFonts w:asciiTheme="minorHAnsi" w:hAnsiTheme="minorHAnsi" w:cstheme="minorHAnsi"/>
              <w:sz w:val="24"/>
              <w:szCs w:val="24"/>
            </w:rPr>
            <w:t xml:space="preserve">„Rozporządzenie Prezesa Rady Ministrów w sprawie wymagań dla dokumentów elektronicznych” –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poz. 2452 ze zm.), </w:t>
          </w:r>
        </w:p>
        <w:p w14:paraId="6AD7557A" w14:textId="766A47F1" w:rsidR="00D21950" w:rsidRPr="006A01B0" w:rsidRDefault="00D21950" w:rsidP="00056668">
          <w:pPr>
            <w:pStyle w:val="pkt"/>
            <w:numPr>
              <w:ilvl w:val="0"/>
              <w:numId w:val="5"/>
            </w:numPr>
            <w:tabs>
              <w:tab w:val="left" w:pos="2977"/>
            </w:tabs>
            <w:spacing w:before="0" w:after="0" w:line="276" w:lineRule="auto"/>
            <w:ind w:left="927"/>
            <w:rPr>
              <w:rFonts w:asciiTheme="minorHAnsi" w:hAnsiTheme="minorHAnsi" w:cstheme="minorHAnsi"/>
              <w:sz w:val="24"/>
              <w:szCs w:val="24"/>
            </w:rPr>
          </w:pPr>
          <w:r w:rsidRPr="006A01B0">
            <w:rPr>
              <w:rFonts w:asciiTheme="minorHAnsi" w:hAnsiTheme="minorHAnsi" w:cstheme="minorHAnsi"/>
              <w:sz w:val="24"/>
              <w:szCs w:val="24"/>
            </w:rPr>
            <w:t>„Rozporządzenie Rady Ministrów z dnia 21 maja 2024 r. w sprawie Krajowych Ram Interoperacyjności, minimalnych wymagań dla rejestrów publicznych i wymiany informacji w postaci elektronicznej oraz minimalnych wymagań dla systemów teleinformatycznych (</w:t>
          </w:r>
          <w:r w:rsidR="00866544" w:rsidRPr="00866544">
            <w:rPr>
              <w:rFonts w:asciiTheme="minorHAnsi" w:hAnsiTheme="minorHAnsi" w:cstheme="minorHAnsi"/>
              <w:sz w:val="24"/>
              <w:szCs w:val="24"/>
            </w:rPr>
            <w:t xml:space="preserve">Dz.U. 2024 poz. 773 </w:t>
          </w:r>
          <w:r w:rsidRPr="006A01B0">
            <w:rPr>
              <w:rFonts w:asciiTheme="minorHAnsi" w:hAnsiTheme="minorHAnsi" w:cstheme="minorHAnsi"/>
              <w:sz w:val="24"/>
              <w:szCs w:val="24"/>
            </w:rPr>
            <w:t>ze zm.).</w:t>
          </w:r>
        </w:p>
        <w:p w14:paraId="61F70807" w14:textId="77777777" w:rsidR="00D21950" w:rsidRPr="006A01B0" w:rsidRDefault="00D21950" w:rsidP="00056668">
          <w:pPr>
            <w:pStyle w:val="pkt"/>
            <w:numPr>
              <w:ilvl w:val="0"/>
              <w:numId w:val="5"/>
            </w:numPr>
            <w:tabs>
              <w:tab w:val="left" w:pos="2977"/>
            </w:tabs>
            <w:spacing w:before="0" w:after="0" w:line="276" w:lineRule="auto"/>
            <w:ind w:left="927"/>
            <w:rPr>
              <w:rFonts w:asciiTheme="minorHAnsi" w:hAnsiTheme="minorHAnsi" w:cstheme="minorHAnsi"/>
              <w:sz w:val="24"/>
              <w:szCs w:val="24"/>
            </w:rPr>
          </w:pPr>
          <w:r w:rsidRPr="006A01B0">
            <w:rPr>
              <w:rFonts w:asciiTheme="minorHAnsi" w:hAnsiTheme="minorHAnsi" w:cstheme="minorHAnsi"/>
              <w:sz w:val="24"/>
              <w:szCs w:val="24"/>
            </w:rPr>
            <w:t>„Rozporządzenia w sprawie podmiotowych środków dowodowych” - Rozporządzenie Ministra Rozwoju, Pracy i Technologii z dnia 23 grudnia 2020 r. w sprawie podmiotowych środków dowodowych oraz innych dokumentów lub oświadczeń, jakich może żądać zamawiający od wykonawcy (</w:t>
          </w:r>
          <w:hyperlink r:id="rId18" w:history="1">
            <w:r w:rsidRPr="006A01B0">
              <w:rPr>
                <w:rFonts w:asciiTheme="minorHAnsi" w:hAnsiTheme="minorHAnsi" w:cstheme="minorHAnsi"/>
                <w:sz w:val="24"/>
                <w:szCs w:val="24"/>
              </w:rPr>
              <w:t>Dz.U. 2020 poz. 2415</w:t>
            </w:r>
          </w:hyperlink>
          <w:r w:rsidRPr="006A01B0">
            <w:rPr>
              <w:rFonts w:asciiTheme="minorHAnsi" w:hAnsiTheme="minorHAnsi" w:cstheme="minorHAnsi"/>
              <w:sz w:val="24"/>
              <w:szCs w:val="24"/>
            </w:rPr>
            <w:t xml:space="preserve"> ze zm.).</w:t>
          </w:r>
        </w:p>
        <w:bookmarkEnd w:id="1"/>
        <w:p w14:paraId="37237173" w14:textId="77777777" w:rsidR="00D21950" w:rsidRDefault="00D21950" w:rsidP="00056668">
          <w:pPr>
            <w:pStyle w:val="pkt"/>
            <w:tabs>
              <w:tab w:val="left" w:pos="2977"/>
            </w:tabs>
            <w:spacing w:before="0" w:after="0" w:line="276" w:lineRule="auto"/>
            <w:ind w:left="927" w:firstLine="0"/>
            <w:rPr>
              <w:rFonts w:ascii="Calibri" w:hAnsi="Calibri" w:cs="Calibri"/>
              <w:bCs/>
              <w:sz w:val="24"/>
              <w:szCs w:val="24"/>
            </w:rPr>
          </w:pPr>
        </w:p>
        <w:p w14:paraId="2A8E1C5A" w14:textId="77777777" w:rsidR="00050A76" w:rsidRPr="00804EF4" w:rsidRDefault="00050A76" w:rsidP="00056668">
          <w:pPr>
            <w:pStyle w:val="Nagwek1"/>
            <w:tabs>
              <w:tab w:val="num" w:pos="931"/>
            </w:tabs>
            <w:spacing w:line="276" w:lineRule="auto"/>
            <w:ind w:left="567"/>
            <w:jc w:val="both"/>
            <w:rPr>
              <w:rFonts w:ascii="Calibri" w:hAnsi="Calibri" w:cs="Calibri"/>
              <w:sz w:val="24"/>
              <w:szCs w:val="24"/>
            </w:rPr>
          </w:pPr>
          <w:r w:rsidRPr="00804EF4">
            <w:rPr>
              <w:rFonts w:ascii="Calibri" w:hAnsi="Calibri" w:cs="Calibri"/>
              <w:sz w:val="24"/>
              <w:szCs w:val="24"/>
            </w:rPr>
            <w:lastRenderedPageBreak/>
            <w:t>Nazwa i opis przedmiotu zamówienia.</w:t>
          </w:r>
        </w:p>
        <w:p w14:paraId="0F4A0E8A" w14:textId="66286C74" w:rsidR="00615502" w:rsidRDefault="00615502" w:rsidP="00615502">
          <w:pPr>
            <w:pStyle w:val="pkt"/>
            <w:numPr>
              <w:ilvl w:val="1"/>
              <w:numId w:val="8"/>
            </w:numPr>
            <w:tabs>
              <w:tab w:val="left" w:pos="142"/>
            </w:tabs>
            <w:spacing w:before="0" w:after="0" w:line="276" w:lineRule="auto"/>
            <w:ind w:left="927"/>
            <w:rPr>
              <w:rFonts w:asciiTheme="minorHAnsi" w:hAnsiTheme="minorHAnsi" w:cstheme="minorHAnsi"/>
              <w:bCs/>
              <w:sz w:val="24"/>
              <w:szCs w:val="24"/>
            </w:rPr>
          </w:pPr>
          <w:bookmarkStart w:id="2" w:name="_Hlk130993886"/>
          <w:r w:rsidRPr="00615502">
            <w:rPr>
              <w:rFonts w:asciiTheme="minorHAnsi" w:hAnsiTheme="minorHAnsi" w:cstheme="minorHAnsi"/>
              <w:bCs/>
              <w:sz w:val="24"/>
              <w:szCs w:val="24"/>
            </w:rPr>
            <w:t>Przedmiotem zamówienia jest świadczenie usług polegających na przygotowywaniu oraz dostarczaniu posiłków dla pacjentów – dzieci w wieku od 1 do 18 lat</w:t>
          </w:r>
          <w:r>
            <w:rPr>
              <w:rFonts w:asciiTheme="minorHAnsi" w:hAnsiTheme="minorHAnsi" w:cstheme="minorHAnsi"/>
              <w:bCs/>
              <w:sz w:val="24"/>
              <w:szCs w:val="24"/>
            </w:rPr>
            <w:t>, leczonych w</w:t>
          </w:r>
          <w:r w:rsidR="00A97AA9">
            <w:rPr>
              <w:rFonts w:asciiTheme="minorHAnsi" w:hAnsiTheme="minorHAnsi" w:cstheme="minorHAnsi"/>
              <w:bCs/>
              <w:sz w:val="24"/>
              <w:szCs w:val="24"/>
            </w:rPr>
            <w:t> </w:t>
          </w:r>
          <w:r w:rsidRPr="0076246D">
            <w:rPr>
              <w:rFonts w:asciiTheme="minorHAnsi" w:hAnsiTheme="minorHAnsi" w:cstheme="minorHAnsi"/>
              <w:bCs/>
              <w:sz w:val="24"/>
              <w:szCs w:val="24"/>
            </w:rPr>
            <w:t>Wojewódzki</w:t>
          </w:r>
          <w:r>
            <w:rPr>
              <w:rFonts w:asciiTheme="minorHAnsi" w:hAnsiTheme="minorHAnsi" w:cstheme="minorHAnsi"/>
              <w:bCs/>
              <w:sz w:val="24"/>
              <w:szCs w:val="24"/>
            </w:rPr>
            <w:t>m</w:t>
          </w:r>
          <w:r w:rsidRPr="0076246D">
            <w:rPr>
              <w:rFonts w:asciiTheme="minorHAnsi" w:hAnsiTheme="minorHAnsi" w:cstheme="minorHAnsi"/>
              <w:bCs/>
              <w:sz w:val="24"/>
              <w:szCs w:val="24"/>
            </w:rPr>
            <w:t xml:space="preserve"> Szpital</w:t>
          </w:r>
          <w:r>
            <w:rPr>
              <w:rFonts w:asciiTheme="minorHAnsi" w:hAnsiTheme="minorHAnsi" w:cstheme="minorHAnsi"/>
              <w:bCs/>
              <w:sz w:val="24"/>
              <w:szCs w:val="24"/>
            </w:rPr>
            <w:t>u</w:t>
          </w:r>
          <w:r w:rsidRPr="0076246D">
            <w:rPr>
              <w:rFonts w:asciiTheme="minorHAnsi" w:hAnsiTheme="minorHAnsi" w:cstheme="minorHAnsi"/>
              <w:bCs/>
              <w:sz w:val="24"/>
              <w:szCs w:val="24"/>
            </w:rPr>
            <w:t xml:space="preserve"> Rehabilitacyjn</w:t>
          </w:r>
          <w:r>
            <w:rPr>
              <w:rFonts w:asciiTheme="minorHAnsi" w:hAnsiTheme="minorHAnsi" w:cstheme="minorHAnsi"/>
              <w:bCs/>
              <w:sz w:val="24"/>
              <w:szCs w:val="24"/>
            </w:rPr>
            <w:t>ym</w:t>
          </w:r>
          <w:r w:rsidRPr="0076246D">
            <w:rPr>
              <w:rFonts w:asciiTheme="minorHAnsi" w:hAnsiTheme="minorHAnsi" w:cstheme="minorHAnsi"/>
              <w:bCs/>
              <w:sz w:val="24"/>
              <w:szCs w:val="24"/>
            </w:rPr>
            <w:t xml:space="preserve"> dla Dzieci w Jastrzębiu Zdroju.</w:t>
          </w:r>
        </w:p>
        <w:p w14:paraId="1C668C32" w14:textId="51D44E79" w:rsidR="00615502" w:rsidRPr="00615502" w:rsidRDefault="00615502" w:rsidP="00615502">
          <w:pPr>
            <w:pStyle w:val="pkt"/>
            <w:numPr>
              <w:ilvl w:val="1"/>
              <w:numId w:val="8"/>
            </w:numPr>
            <w:tabs>
              <w:tab w:val="left" w:pos="142"/>
            </w:tabs>
            <w:spacing w:before="0" w:after="0" w:line="276" w:lineRule="auto"/>
            <w:ind w:left="927"/>
            <w:rPr>
              <w:rFonts w:asciiTheme="minorHAnsi" w:hAnsiTheme="minorHAnsi" w:cstheme="minorHAnsi"/>
              <w:bCs/>
              <w:sz w:val="24"/>
              <w:szCs w:val="24"/>
            </w:rPr>
          </w:pPr>
          <w:r w:rsidRPr="00615502">
            <w:rPr>
              <w:rFonts w:asciiTheme="minorHAnsi" w:hAnsiTheme="minorHAnsi" w:cstheme="minorHAnsi"/>
              <w:bCs/>
              <w:sz w:val="24"/>
              <w:szCs w:val="24"/>
            </w:rPr>
            <w:t>Szczegółowy opis przedmiotu zamówienia, w tym wymagania dotyczące sposobu realizacji usługi, określa Opis Przedmiotu Zamówienia (OPZ), stanowiący załącznik nr 1 do</w:t>
          </w:r>
          <w:r w:rsidR="00A2279F">
            <w:rPr>
              <w:rFonts w:asciiTheme="minorHAnsi" w:hAnsiTheme="minorHAnsi" w:cstheme="minorHAnsi"/>
              <w:bCs/>
              <w:sz w:val="24"/>
              <w:szCs w:val="24"/>
            </w:rPr>
            <w:t> </w:t>
          </w:r>
          <w:r w:rsidRPr="00615502">
            <w:rPr>
              <w:rFonts w:asciiTheme="minorHAnsi" w:hAnsiTheme="minorHAnsi" w:cstheme="minorHAnsi"/>
              <w:bCs/>
              <w:sz w:val="24"/>
              <w:szCs w:val="24"/>
            </w:rPr>
            <w:t xml:space="preserve">Specyfikacji Warunków Zamówienia (SWZ). Przedmiotowy opis należy interpretować łącznie z wszelkimi zmianami treści SWZ, w szczególności wynikającymi z udzielonych przez Zamawiającego wyjaśnień oraz odpowiedzi na pytania Wykonawców. </w:t>
          </w:r>
        </w:p>
        <w:p w14:paraId="251D240C" w14:textId="3FBBFC59" w:rsidR="00615502" w:rsidRPr="00615502" w:rsidRDefault="00615502" w:rsidP="00615502">
          <w:pPr>
            <w:pStyle w:val="pkt"/>
            <w:numPr>
              <w:ilvl w:val="1"/>
              <w:numId w:val="8"/>
            </w:numPr>
            <w:tabs>
              <w:tab w:val="left" w:pos="142"/>
            </w:tabs>
            <w:spacing w:before="0" w:after="0" w:line="276" w:lineRule="auto"/>
            <w:ind w:left="927"/>
            <w:rPr>
              <w:rFonts w:asciiTheme="minorHAnsi" w:hAnsiTheme="minorHAnsi" w:cstheme="minorHAnsi"/>
              <w:bCs/>
              <w:sz w:val="24"/>
              <w:szCs w:val="24"/>
            </w:rPr>
          </w:pPr>
          <w:r w:rsidRPr="00615502">
            <w:rPr>
              <w:rFonts w:asciiTheme="minorHAnsi" w:hAnsiTheme="minorHAnsi" w:cstheme="minorHAnsi"/>
              <w:bCs/>
              <w:sz w:val="24"/>
              <w:szCs w:val="24"/>
            </w:rPr>
            <w:t>Warunki realizacji zamówienia, w tym szczegółowy zakres obowiązków Wykonawcy, zostały określone w projektowanych postanowieniach umowy, stanowiących załącznik nr</w:t>
          </w:r>
          <w:r w:rsidR="00A2279F">
            <w:rPr>
              <w:rFonts w:asciiTheme="minorHAnsi" w:hAnsiTheme="minorHAnsi" w:cstheme="minorHAnsi"/>
              <w:bCs/>
              <w:sz w:val="24"/>
              <w:szCs w:val="24"/>
            </w:rPr>
            <w:t> </w:t>
          </w:r>
          <w:r w:rsidRPr="00615502">
            <w:rPr>
              <w:rFonts w:asciiTheme="minorHAnsi" w:hAnsiTheme="minorHAnsi" w:cstheme="minorHAnsi"/>
              <w:bCs/>
              <w:sz w:val="24"/>
              <w:szCs w:val="24"/>
            </w:rPr>
            <w:t xml:space="preserve">12 do SWZ. </w:t>
          </w:r>
        </w:p>
        <w:p w14:paraId="33C7B4AD" w14:textId="6CE3A306" w:rsidR="00615502" w:rsidRDefault="00615502" w:rsidP="00615502">
          <w:pPr>
            <w:pStyle w:val="pkt"/>
            <w:numPr>
              <w:ilvl w:val="1"/>
              <w:numId w:val="8"/>
            </w:numPr>
            <w:tabs>
              <w:tab w:val="left" w:pos="142"/>
            </w:tabs>
            <w:spacing w:before="0" w:after="0" w:line="276" w:lineRule="auto"/>
            <w:ind w:left="927"/>
            <w:rPr>
              <w:rFonts w:asciiTheme="minorHAnsi" w:hAnsiTheme="minorHAnsi" w:cstheme="minorHAnsi"/>
              <w:bCs/>
              <w:sz w:val="24"/>
              <w:szCs w:val="24"/>
            </w:rPr>
          </w:pPr>
          <w:r w:rsidRPr="00615502">
            <w:rPr>
              <w:rFonts w:asciiTheme="minorHAnsi" w:hAnsiTheme="minorHAnsi" w:cstheme="minorHAnsi"/>
              <w:bCs/>
              <w:sz w:val="24"/>
              <w:szCs w:val="24"/>
            </w:rPr>
            <w:t>Nazwy i kody zamówienia według Wspólnego Słownika Zamówień (CPV) są następujące:</w:t>
          </w:r>
        </w:p>
        <w:p w14:paraId="7E0EE795" w14:textId="77777777" w:rsidR="00A97AA9" w:rsidRPr="00A97AA9" w:rsidRDefault="00A97AA9" w:rsidP="00A97AA9">
          <w:pPr>
            <w:pStyle w:val="pkt"/>
            <w:tabs>
              <w:tab w:val="left" w:pos="142"/>
            </w:tabs>
            <w:spacing w:before="0" w:after="0" w:line="276" w:lineRule="auto"/>
            <w:ind w:left="927" w:firstLine="0"/>
            <w:rPr>
              <w:rFonts w:asciiTheme="minorHAnsi" w:hAnsiTheme="minorHAnsi" w:cstheme="minorHAnsi"/>
              <w:bCs/>
              <w:sz w:val="24"/>
              <w:szCs w:val="24"/>
            </w:rPr>
          </w:pPr>
          <w:r w:rsidRPr="00A97AA9">
            <w:rPr>
              <w:rFonts w:asciiTheme="minorHAnsi" w:hAnsiTheme="minorHAnsi" w:cstheme="minorHAnsi"/>
              <w:bCs/>
              <w:sz w:val="24"/>
              <w:szCs w:val="24"/>
            </w:rPr>
            <w:t>15894220-9 – Posiłki szpitalne</w:t>
          </w:r>
        </w:p>
        <w:p w14:paraId="1CD74148" w14:textId="77777777" w:rsidR="00A97AA9" w:rsidRPr="00A97AA9" w:rsidRDefault="00A97AA9" w:rsidP="00A97AA9">
          <w:pPr>
            <w:pStyle w:val="pkt"/>
            <w:tabs>
              <w:tab w:val="left" w:pos="142"/>
            </w:tabs>
            <w:spacing w:before="0" w:after="0" w:line="276" w:lineRule="auto"/>
            <w:ind w:left="927" w:firstLine="0"/>
            <w:rPr>
              <w:rFonts w:asciiTheme="minorHAnsi" w:hAnsiTheme="minorHAnsi" w:cstheme="minorHAnsi"/>
              <w:bCs/>
              <w:sz w:val="24"/>
              <w:szCs w:val="24"/>
            </w:rPr>
          </w:pPr>
          <w:r w:rsidRPr="00A97AA9">
            <w:rPr>
              <w:rFonts w:asciiTheme="minorHAnsi" w:hAnsiTheme="minorHAnsi" w:cstheme="minorHAnsi"/>
              <w:bCs/>
              <w:sz w:val="24"/>
              <w:szCs w:val="24"/>
            </w:rPr>
            <w:t xml:space="preserve">55321000-6 – Usługi przygotowywania posiłków </w:t>
          </w:r>
        </w:p>
        <w:p w14:paraId="08F02E44" w14:textId="77777777" w:rsidR="00A97AA9" w:rsidRPr="00A97AA9" w:rsidRDefault="00A97AA9" w:rsidP="00A97AA9">
          <w:pPr>
            <w:pStyle w:val="pkt"/>
            <w:tabs>
              <w:tab w:val="left" w:pos="142"/>
            </w:tabs>
            <w:spacing w:before="0" w:after="0" w:line="276" w:lineRule="auto"/>
            <w:ind w:left="927" w:firstLine="0"/>
            <w:rPr>
              <w:rFonts w:asciiTheme="minorHAnsi" w:hAnsiTheme="minorHAnsi" w:cstheme="minorHAnsi"/>
              <w:bCs/>
              <w:sz w:val="24"/>
              <w:szCs w:val="24"/>
            </w:rPr>
          </w:pPr>
          <w:r w:rsidRPr="00A97AA9">
            <w:rPr>
              <w:rFonts w:asciiTheme="minorHAnsi" w:hAnsiTheme="minorHAnsi" w:cstheme="minorHAnsi"/>
              <w:bCs/>
              <w:sz w:val="24"/>
              <w:szCs w:val="24"/>
            </w:rPr>
            <w:t xml:space="preserve">55322000-3 – Usługi gotowania posiłków </w:t>
          </w:r>
        </w:p>
        <w:p w14:paraId="012BA8A5" w14:textId="77777777" w:rsidR="00A97AA9" w:rsidRPr="00A97AA9" w:rsidRDefault="00A97AA9" w:rsidP="00A97AA9">
          <w:pPr>
            <w:pStyle w:val="pkt"/>
            <w:tabs>
              <w:tab w:val="left" w:pos="142"/>
            </w:tabs>
            <w:spacing w:before="0" w:after="0" w:line="276" w:lineRule="auto"/>
            <w:ind w:left="927" w:firstLine="0"/>
            <w:rPr>
              <w:rFonts w:asciiTheme="minorHAnsi" w:hAnsiTheme="minorHAnsi" w:cstheme="minorHAnsi"/>
              <w:bCs/>
              <w:sz w:val="24"/>
              <w:szCs w:val="24"/>
            </w:rPr>
          </w:pPr>
          <w:r w:rsidRPr="00A97AA9">
            <w:rPr>
              <w:rFonts w:asciiTheme="minorHAnsi" w:hAnsiTheme="minorHAnsi" w:cstheme="minorHAnsi"/>
              <w:bCs/>
              <w:sz w:val="24"/>
              <w:szCs w:val="24"/>
            </w:rPr>
            <w:t>55521200-0 – Usługi dowożenia posiłków</w:t>
          </w:r>
        </w:p>
        <w:p w14:paraId="02F16F6D" w14:textId="77777777" w:rsidR="00A97AA9" w:rsidRPr="00A97AA9" w:rsidRDefault="00A97AA9" w:rsidP="00A97AA9">
          <w:pPr>
            <w:pStyle w:val="pkt"/>
            <w:tabs>
              <w:tab w:val="left" w:pos="142"/>
            </w:tabs>
            <w:spacing w:before="0" w:after="0" w:line="276" w:lineRule="auto"/>
            <w:ind w:left="927" w:firstLine="0"/>
            <w:rPr>
              <w:rFonts w:asciiTheme="minorHAnsi" w:hAnsiTheme="minorHAnsi" w:cstheme="minorHAnsi"/>
              <w:bCs/>
              <w:sz w:val="24"/>
              <w:szCs w:val="24"/>
            </w:rPr>
          </w:pPr>
          <w:r w:rsidRPr="00A97AA9">
            <w:rPr>
              <w:rFonts w:asciiTheme="minorHAnsi" w:hAnsiTheme="minorHAnsi" w:cstheme="minorHAnsi"/>
              <w:bCs/>
              <w:sz w:val="24"/>
              <w:szCs w:val="24"/>
            </w:rPr>
            <w:t>55520000-1 – Usługa dostarczania posiłków</w:t>
          </w:r>
        </w:p>
        <w:p w14:paraId="4B834004" w14:textId="77777777" w:rsidR="00F35319" w:rsidRDefault="00F35319" w:rsidP="00056668">
          <w:pPr>
            <w:pStyle w:val="pkt"/>
            <w:numPr>
              <w:ilvl w:val="1"/>
              <w:numId w:val="8"/>
            </w:numPr>
            <w:tabs>
              <w:tab w:val="left" w:pos="142"/>
            </w:tabs>
            <w:spacing w:before="0" w:after="0" w:line="276" w:lineRule="auto"/>
            <w:ind w:left="927"/>
            <w:rPr>
              <w:rFonts w:asciiTheme="minorHAnsi" w:hAnsiTheme="minorHAnsi" w:cstheme="minorHAnsi"/>
              <w:bCs/>
              <w:sz w:val="24"/>
              <w:szCs w:val="24"/>
            </w:rPr>
          </w:pPr>
          <w:r w:rsidRPr="00F35319">
            <w:rPr>
              <w:rFonts w:asciiTheme="minorHAnsi" w:hAnsiTheme="minorHAnsi" w:cstheme="minorHAnsi"/>
              <w:bCs/>
              <w:sz w:val="24"/>
              <w:szCs w:val="24"/>
            </w:rPr>
            <w:t>Wymagania w zakresie zatrudnienia na podstawie stosunku pracy, w okolicznościach o których mowa w art. 95 ustawy Pzp:</w:t>
          </w:r>
        </w:p>
        <w:p w14:paraId="053BA416" w14:textId="302B58DC" w:rsidR="00F35319" w:rsidRPr="0031237D" w:rsidRDefault="00F35319" w:rsidP="00056668">
          <w:pPr>
            <w:pStyle w:val="Akapitzlist"/>
            <w:numPr>
              <w:ilvl w:val="0"/>
              <w:numId w:val="42"/>
            </w:numPr>
            <w:tabs>
              <w:tab w:val="left" w:pos="1134"/>
            </w:tabs>
            <w:spacing w:before="1"/>
            <w:ind w:left="1304"/>
            <w:jc w:val="both"/>
            <w:rPr>
              <w:rFonts w:asciiTheme="minorHAnsi" w:hAnsiTheme="minorHAnsi" w:cstheme="minorHAnsi"/>
              <w:bCs/>
              <w:sz w:val="24"/>
              <w:szCs w:val="24"/>
            </w:rPr>
          </w:pPr>
          <w:r w:rsidRPr="0031237D">
            <w:rPr>
              <w:rFonts w:asciiTheme="minorHAnsi" w:hAnsiTheme="minorHAnsi" w:cstheme="minorHAnsi"/>
              <w:bCs/>
              <w:sz w:val="24"/>
              <w:szCs w:val="24"/>
            </w:rPr>
            <w:t xml:space="preserve">Wymagania związane z realizacją zamówienia w zakresie zatrudnienia przez </w:t>
          </w:r>
          <w:r w:rsidR="00B204FA">
            <w:rPr>
              <w:rFonts w:asciiTheme="minorHAnsi" w:hAnsiTheme="minorHAnsi" w:cstheme="minorHAnsi"/>
              <w:bCs/>
              <w:sz w:val="24"/>
              <w:szCs w:val="24"/>
              <w:lang w:val="pl-PL"/>
            </w:rPr>
            <w:t>Wykonawcę</w:t>
          </w:r>
          <w:r w:rsidRPr="0031237D">
            <w:rPr>
              <w:rFonts w:asciiTheme="minorHAnsi" w:hAnsiTheme="minorHAnsi" w:cstheme="minorHAnsi"/>
              <w:bCs/>
              <w:sz w:val="24"/>
              <w:szCs w:val="24"/>
            </w:rPr>
            <w:t xml:space="preserve"> lub podwykonawcę na podstawie stosunku pracy osób</w:t>
          </w:r>
          <w:r w:rsidRPr="0031237D">
            <w:rPr>
              <w:rFonts w:asciiTheme="minorHAnsi" w:hAnsiTheme="minorHAnsi" w:cstheme="minorHAnsi"/>
              <w:bCs/>
              <w:sz w:val="24"/>
              <w:szCs w:val="24"/>
              <w:lang w:val="pl-PL"/>
            </w:rPr>
            <w:t xml:space="preserve"> </w:t>
          </w:r>
          <w:r w:rsidRPr="0031237D">
            <w:rPr>
              <w:rFonts w:asciiTheme="minorHAnsi" w:hAnsiTheme="minorHAnsi" w:cstheme="minorHAnsi"/>
              <w:bCs/>
              <w:sz w:val="24"/>
              <w:szCs w:val="24"/>
            </w:rPr>
            <w:t>wykonujących wskazane przez Zamawiającego czynności w zakresie realizacji zamówienia, jeżeli wykonanie tych czynności polega na wykonywaniu pracy w sposób określony w art. 22 § 1 ustawy z dnia 26 czerwca 1974 r. - Kodeks pracy (</w:t>
          </w:r>
          <w:r w:rsidRPr="0031237D">
            <w:rPr>
              <w:rFonts w:asciiTheme="minorHAnsi" w:hAnsiTheme="minorHAnsi" w:cstheme="minorHAnsi"/>
              <w:bCs/>
              <w:sz w:val="24"/>
              <w:szCs w:val="24"/>
              <w:lang w:val="pl-PL"/>
            </w:rPr>
            <w:t xml:space="preserve">t.j. </w:t>
          </w:r>
          <w:r w:rsidR="00CE7D97" w:rsidRPr="00CE7D97">
            <w:rPr>
              <w:rFonts w:asciiTheme="minorHAnsi" w:hAnsiTheme="minorHAnsi" w:cstheme="minorHAnsi"/>
              <w:bCs/>
              <w:sz w:val="24"/>
              <w:szCs w:val="24"/>
            </w:rPr>
            <w:t>Dz.U. 2025 poz. 277</w:t>
          </w:r>
          <w:r w:rsidR="00535453">
            <w:rPr>
              <w:rFonts w:asciiTheme="minorHAnsi" w:hAnsiTheme="minorHAnsi" w:cstheme="minorHAnsi"/>
              <w:bCs/>
              <w:sz w:val="24"/>
              <w:szCs w:val="24"/>
              <w:lang w:val="pl-PL"/>
            </w:rPr>
            <w:t>, z</w:t>
          </w:r>
          <w:r w:rsidR="00E67F63">
            <w:rPr>
              <w:rFonts w:asciiTheme="minorHAnsi" w:hAnsiTheme="minorHAnsi" w:cstheme="minorHAnsi"/>
              <w:bCs/>
              <w:sz w:val="24"/>
              <w:szCs w:val="24"/>
              <w:lang w:val="pl-PL"/>
            </w:rPr>
            <w:t> </w:t>
          </w:r>
          <w:r w:rsidR="00535453">
            <w:rPr>
              <w:rFonts w:asciiTheme="minorHAnsi" w:hAnsiTheme="minorHAnsi" w:cstheme="minorHAnsi"/>
              <w:bCs/>
              <w:sz w:val="24"/>
              <w:szCs w:val="24"/>
              <w:lang w:val="pl-PL"/>
            </w:rPr>
            <w:t>późn. zm.</w:t>
          </w:r>
          <w:r w:rsidRPr="0031237D">
            <w:rPr>
              <w:rFonts w:asciiTheme="minorHAnsi" w:hAnsiTheme="minorHAnsi" w:cstheme="minorHAnsi"/>
              <w:bCs/>
              <w:sz w:val="24"/>
              <w:szCs w:val="24"/>
            </w:rPr>
            <w:t>) obejmują następujące rodzaje czynności</w:t>
          </w:r>
          <w:r w:rsidRPr="0031237D">
            <w:rPr>
              <w:rFonts w:asciiTheme="minorHAnsi" w:hAnsiTheme="minorHAnsi" w:cstheme="minorHAnsi"/>
              <w:bCs/>
              <w:sz w:val="24"/>
              <w:szCs w:val="24"/>
              <w:lang w:val="pl-PL"/>
            </w:rPr>
            <w:t>:</w:t>
          </w:r>
        </w:p>
        <w:p w14:paraId="4F31B9F5" w14:textId="06A8F662" w:rsidR="00F35319" w:rsidRPr="00045521" w:rsidRDefault="00F35319" w:rsidP="00A97AA9">
          <w:pPr>
            <w:pStyle w:val="Akapitzlist"/>
            <w:numPr>
              <w:ilvl w:val="2"/>
              <w:numId w:val="41"/>
            </w:numPr>
            <w:tabs>
              <w:tab w:val="left" w:pos="2617"/>
            </w:tabs>
            <w:spacing w:after="0"/>
            <w:ind w:left="1661" w:hanging="357"/>
            <w:contextualSpacing w:val="0"/>
            <w:jc w:val="both"/>
            <w:rPr>
              <w:rFonts w:asciiTheme="minorHAnsi" w:hAnsiTheme="minorHAnsi" w:cstheme="minorHAnsi"/>
              <w:sz w:val="24"/>
              <w:szCs w:val="24"/>
            </w:rPr>
          </w:pPr>
          <w:bookmarkStart w:id="3" w:name="_Hlk104896292"/>
          <w:bookmarkStart w:id="4" w:name="_Hlk104896309"/>
          <w:r w:rsidRPr="007214BA">
            <w:rPr>
              <w:rFonts w:asciiTheme="minorHAnsi" w:hAnsiTheme="minorHAnsi" w:cstheme="minorHAnsi"/>
              <w:sz w:val="24"/>
              <w:szCs w:val="24"/>
            </w:rPr>
            <w:t xml:space="preserve">prace związane </w:t>
          </w:r>
          <w:r w:rsidRPr="00F35319">
            <w:rPr>
              <w:rFonts w:asciiTheme="minorHAnsi" w:hAnsiTheme="minorHAnsi" w:cstheme="minorHAnsi"/>
              <w:sz w:val="24"/>
              <w:szCs w:val="24"/>
            </w:rPr>
            <w:t>z przygotowaniem, gotowaniem posiłków,</w:t>
          </w:r>
        </w:p>
        <w:p w14:paraId="41B7BAE7" w14:textId="64741E1A" w:rsidR="00F35319" w:rsidRPr="0074640E" w:rsidRDefault="00F35319" w:rsidP="00A97AA9">
          <w:pPr>
            <w:pStyle w:val="Akapitzlist"/>
            <w:numPr>
              <w:ilvl w:val="2"/>
              <w:numId w:val="41"/>
            </w:numPr>
            <w:tabs>
              <w:tab w:val="left" w:pos="2617"/>
            </w:tabs>
            <w:spacing w:after="0"/>
            <w:ind w:left="1661" w:hanging="357"/>
            <w:contextualSpacing w:val="0"/>
            <w:jc w:val="both"/>
            <w:rPr>
              <w:rFonts w:asciiTheme="minorHAnsi" w:hAnsiTheme="minorHAnsi" w:cstheme="minorHAnsi"/>
              <w:sz w:val="24"/>
              <w:szCs w:val="24"/>
            </w:rPr>
          </w:pPr>
          <w:r w:rsidRPr="00F35319">
            <w:rPr>
              <w:rFonts w:asciiTheme="minorHAnsi" w:hAnsiTheme="minorHAnsi" w:cstheme="minorHAnsi"/>
              <w:sz w:val="24"/>
              <w:szCs w:val="24"/>
            </w:rPr>
            <w:t>dietetyków</w:t>
          </w:r>
          <w:r w:rsidR="00520CEF">
            <w:rPr>
              <w:rFonts w:asciiTheme="minorHAnsi" w:hAnsiTheme="minorHAnsi" w:cstheme="minorHAnsi"/>
              <w:sz w:val="24"/>
              <w:szCs w:val="24"/>
            </w:rPr>
            <w:t>.</w:t>
          </w:r>
        </w:p>
        <w:bookmarkEnd w:id="3"/>
        <w:bookmarkEnd w:id="4"/>
        <w:p w14:paraId="0C2EF76F" w14:textId="6535D847" w:rsidR="00F35319" w:rsidRPr="0031237D" w:rsidRDefault="00F35319" w:rsidP="00056668">
          <w:pPr>
            <w:pStyle w:val="Akapitzlist"/>
            <w:numPr>
              <w:ilvl w:val="0"/>
              <w:numId w:val="42"/>
            </w:numPr>
            <w:tabs>
              <w:tab w:val="left" w:pos="1134"/>
            </w:tabs>
            <w:spacing w:before="1"/>
            <w:ind w:left="1304"/>
            <w:jc w:val="both"/>
            <w:rPr>
              <w:rFonts w:asciiTheme="minorHAnsi" w:hAnsiTheme="minorHAnsi" w:cstheme="minorHAnsi"/>
              <w:bCs/>
              <w:sz w:val="24"/>
              <w:szCs w:val="24"/>
            </w:rPr>
          </w:pPr>
          <w:r w:rsidRPr="0031237D">
            <w:rPr>
              <w:rFonts w:asciiTheme="minorHAnsi" w:hAnsiTheme="minorHAnsi" w:cstheme="minorHAnsi"/>
              <w:bCs/>
              <w:sz w:val="24"/>
              <w:szCs w:val="24"/>
            </w:rPr>
            <w:t xml:space="preserve">W trakcie realizacji zamówienia </w:t>
          </w:r>
          <w:r w:rsidRPr="0031237D">
            <w:rPr>
              <w:rFonts w:asciiTheme="minorHAnsi" w:hAnsiTheme="minorHAnsi" w:cstheme="minorHAnsi"/>
              <w:bCs/>
              <w:sz w:val="24"/>
              <w:szCs w:val="24"/>
              <w:lang w:val="pl-PL"/>
            </w:rPr>
            <w:t>Zamawiający</w:t>
          </w:r>
          <w:r w:rsidRPr="0031237D">
            <w:rPr>
              <w:rFonts w:asciiTheme="minorHAnsi" w:hAnsiTheme="minorHAnsi" w:cstheme="minorHAnsi"/>
              <w:bCs/>
              <w:sz w:val="24"/>
              <w:szCs w:val="24"/>
            </w:rPr>
            <w:t xml:space="preserve"> uprawniony jest do wykonywania </w:t>
          </w:r>
          <w:r w:rsidRPr="002B6353">
            <w:rPr>
              <w:rFonts w:asciiTheme="minorHAnsi" w:hAnsiTheme="minorHAnsi" w:cstheme="minorHAnsi"/>
              <w:bCs/>
              <w:sz w:val="24"/>
              <w:szCs w:val="24"/>
            </w:rPr>
            <w:t xml:space="preserve">czynności kontrolnych wobec Wykonawcy odnośnie spełniania przez </w:t>
          </w:r>
          <w:r w:rsidRPr="002B6353">
            <w:rPr>
              <w:rFonts w:asciiTheme="minorHAnsi" w:hAnsiTheme="minorHAnsi" w:cstheme="minorHAnsi"/>
              <w:bCs/>
              <w:sz w:val="24"/>
              <w:szCs w:val="24"/>
              <w:lang w:val="pl-PL"/>
            </w:rPr>
            <w:t>W</w:t>
          </w:r>
          <w:r w:rsidR="00535453" w:rsidRPr="002B6353">
            <w:rPr>
              <w:rFonts w:asciiTheme="minorHAnsi" w:hAnsiTheme="minorHAnsi" w:cstheme="minorHAnsi"/>
              <w:bCs/>
              <w:sz w:val="24"/>
              <w:szCs w:val="24"/>
              <w:lang w:val="pl-PL"/>
            </w:rPr>
            <w:t>ykonawcę</w:t>
          </w:r>
          <w:r w:rsidRPr="002B6353">
            <w:rPr>
              <w:rFonts w:asciiTheme="minorHAnsi" w:hAnsiTheme="minorHAnsi" w:cstheme="minorHAnsi"/>
              <w:bCs/>
              <w:sz w:val="24"/>
              <w:szCs w:val="24"/>
            </w:rPr>
            <w:t xml:space="preserve"> </w:t>
          </w:r>
          <w:r w:rsidRPr="002B6353">
            <w:rPr>
              <w:rFonts w:asciiTheme="minorHAnsi" w:hAnsiTheme="minorHAnsi" w:cstheme="minorHAnsi"/>
              <w:sz w:val="24"/>
              <w:szCs w:val="24"/>
            </w:rPr>
            <w:t>lub</w:t>
          </w:r>
          <w:r w:rsidR="002B6353" w:rsidRPr="002B6353">
            <w:rPr>
              <w:rFonts w:asciiTheme="minorHAnsi" w:hAnsiTheme="minorHAnsi" w:cstheme="minorHAnsi"/>
              <w:sz w:val="24"/>
              <w:szCs w:val="24"/>
            </w:rPr>
            <w:t> </w:t>
          </w:r>
          <w:r w:rsidRPr="002B6353">
            <w:rPr>
              <w:rFonts w:asciiTheme="minorHAnsi" w:hAnsiTheme="minorHAnsi" w:cstheme="minorHAnsi"/>
              <w:sz w:val="24"/>
              <w:szCs w:val="24"/>
            </w:rPr>
            <w:t>podwykonawcę</w:t>
          </w:r>
          <w:r w:rsidRPr="002B6353">
            <w:rPr>
              <w:rFonts w:asciiTheme="minorHAnsi" w:hAnsiTheme="minorHAnsi" w:cstheme="minorHAnsi"/>
              <w:bCs/>
              <w:sz w:val="24"/>
              <w:szCs w:val="24"/>
            </w:rPr>
            <w:t xml:space="preserve"> wymogu zatrudnienia na podstawie umowy o pracę osób wykonujących wskazane</w:t>
          </w:r>
          <w:r w:rsidRPr="0031237D">
            <w:rPr>
              <w:rFonts w:asciiTheme="minorHAnsi" w:hAnsiTheme="minorHAnsi" w:cstheme="minorHAnsi"/>
              <w:bCs/>
              <w:sz w:val="24"/>
              <w:szCs w:val="24"/>
            </w:rPr>
            <w:t xml:space="preserve"> w</w:t>
          </w:r>
          <w:r w:rsidRPr="0031237D">
            <w:rPr>
              <w:rFonts w:asciiTheme="minorHAnsi" w:hAnsiTheme="minorHAnsi" w:cstheme="minorHAnsi"/>
              <w:bCs/>
              <w:sz w:val="24"/>
              <w:szCs w:val="24"/>
              <w:lang w:val="pl-PL"/>
            </w:rPr>
            <w:t> </w:t>
          </w:r>
          <w:r w:rsidRPr="0031237D">
            <w:rPr>
              <w:rFonts w:asciiTheme="minorHAnsi" w:hAnsiTheme="minorHAnsi" w:cstheme="minorHAnsi"/>
              <w:bCs/>
              <w:sz w:val="24"/>
              <w:szCs w:val="24"/>
            </w:rPr>
            <w:t>punkcie</w:t>
          </w:r>
          <w:r w:rsidRPr="0031237D">
            <w:rPr>
              <w:rFonts w:asciiTheme="minorHAnsi" w:hAnsiTheme="minorHAnsi" w:cstheme="minorHAnsi"/>
              <w:bCs/>
              <w:sz w:val="24"/>
              <w:szCs w:val="24"/>
              <w:lang w:val="pl-PL"/>
            </w:rPr>
            <w:t xml:space="preserve"> 1) </w:t>
          </w:r>
          <w:r w:rsidRPr="0031237D">
            <w:rPr>
              <w:rFonts w:asciiTheme="minorHAnsi" w:hAnsiTheme="minorHAnsi" w:cstheme="minorHAnsi"/>
              <w:bCs/>
              <w:sz w:val="24"/>
              <w:szCs w:val="24"/>
            </w:rPr>
            <w:t>czynności. Zamawiający uprawniony jest</w:t>
          </w:r>
          <w:r w:rsidR="002B6353">
            <w:rPr>
              <w:rFonts w:asciiTheme="minorHAnsi" w:hAnsiTheme="minorHAnsi" w:cstheme="minorHAnsi"/>
              <w:bCs/>
              <w:sz w:val="24"/>
              <w:szCs w:val="24"/>
            </w:rPr>
            <w:t> </w:t>
          </w:r>
          <w:r w:rsidRPr="0031237D">
            <w:rPr>
              <w:rFonts w:asciiTheme="minorHAnsi" w:hAnsiTheme="minorHAnsi" w:cstheme="minorHAnsi"/>
              <w:bCs/>
              <w:sz w:val="24"/>
              <w:szCs w:val="24"/>
            </w:rPr>
            <w:t>w</w:t>
          </w:r>
          <w:r w:rsidR="002B6353">
            <w:rPr>
              <w:rFonts w:asciiTheme="minorHAnsi" w:hAnsiTheme="minorHAnsi" w:cstheme="minorHAnsi"/>
              <w:bCs/>
              <w:sz w:val="24"/>
              <w:szCs w:val="24"/>
            </w:rPr>
            <w:t> </w:t>
          </w:r>
          <w:r w:rsidRPr="0031237D">
            <w:rPr>
              <w:rFonts w:asciiTheme="minorHAnsi" w:hAnsiTheme="minorHAnsi" w:cstheme="minorHAnsi"/>
              <w:bCs/>
              <w:sz w:val="24"/>
              <w:szCs w:val="24"/>
            </w:rPr>
            <w:t>szczególności do:</w:t>
          </w:r>
        </w:p>
        <w:p w14:paraId="00D71B38" w14:textId="77777777" w:rsidR="00F35319" w:rsidRPr="0031237D" w:rsidRDefault="00F35319" w:rsidP="00A97AA9">
          <w:pPr>
            <w:pStyle w:val="Akapitzlist"/>
            <w:numPr>
              <w:ilvl w:val="2"/>
              <w:numId w:val="41"/>
            </w:numPr>
            <w:tabs>
              <w:tab w:val="left" w:pos="2617"/>
            </w:tabs>
            <w:spacing w:after="0"/>
            <w:ind w:left="1661" w:hanging="357"/>
            <w:contextualSpacing w:val="0"/>
            <w:jc w:val="both"/>
            <w:rPr>
              <w:rFonts w:asciiTheme="minorHAnsi" w:hAnsiTheme="minorHAnsi" w:cstheme="minorHAnsi"/>
              <w:sz w:val="24"/>
              <w:szCs w:val="24"/>
            </w:rPr>
          </w:pPr>
          <w:r w:rsidRPr="0031237D">
            <w:rPr>
              <w:rFonts w:asciiTheme="minorHAnsi" w:hAnsiTheme="minorHAnsi" w:cstheme="minorHAnsi"/>
              <w:sz w:val="24"/>
              <w:szCs w:val="24"/>
            </w:rPr>
            <w:t>żądania</w:t>
          </w:r>
          <w:r w:rsidRPr="00A97AA9">
            <w:rPr>
              <w:rFonts w:asciiTheme="minorHAnsi" w:hAnsiTheme="minorHAnsi" w:cstheme="minorHAnsi"/>
              <w:sz w:val="24"/>
              <w:szCs w:val="24"/>
            </w:rPr>
            <w:t xml:space="preserve"> </w:t>
          </w:r>
          <w:r w:rsidRPr="0031237D">
            <w:rPr>
              <w:rFonts w:asciiTheme="minorHAnsi" w:hAnsiTheme="minorHAnsi" w:cstheme="minorHAnsi"/>
              <w:sz w:val="24"/>
              <w:szCs w:val="24"/>
            </w:rPr>
            <w:t>oświadczenia</w:t>
          </w:r>
          <w:r w:rsidRPr="00A97AA9">
            <w:rPr>
              <w:rFonts w:asciiTheme="minorHAnsi" w:hAnsiTheme="minorHAnsi" w:cstheme="minorHAnsi"/>
              <w:sz w:val="24"/>
              <w:szCs w:val="24"/>
            </w:rPr>
            <w:t xml:space="preserve"> </w:t>
          </w:r>
          <w:r w:rsidRPr="0031237D">
            <w:rPr>
              <w:rFonts w:asciiTheme="minorHAnsi" w:hAnsiTheme="minorHAnsi" w:cstheme="minorHAnsi"/>
              <w:sz w:val="24"/>
              <w:szCs w:val="24"/>
            </w:rPr>
            <w:t>zatrudnionego</w:t>
          </w:r>
          <w:r w:rsidRPr="00A97AA9">
            <w:rPr>
              <w:rFonts w:asciiTheme="minorHAnsi" w:hAnsiTheme="minorHAnsi" w:cstheme="minorHAnsi"/>
              <w:sz w:val="24"/>
              <w:szCs w:val="24"/>
            </w:rPr>
            <w:t xml:space="preserve"> </w:t>
          </w:r>
          <w:r w:rsidRPr="0031237D">
            <w:rPr>
              <w:rFonts w:asciiTheme="minorHAnsi" w:hAnsiTheme="minorHAnsi" w:cstheme="minorHAnsi"/>
              <w:sz w:val="24"/>
              <w:szCs w:val="24"/>
            </w:rPr>
            <w:t>pracownika,</w:t>
          </w:r>
        </w:p>
        <w:p w14:paraId="573BE82B" w14:textId="06BC29BF" w:rsidR="00F35319" w:rsidRPr="0031237D" w:rsidRDefault="00F35319" w:rsidP="00A97AA9">
          <w:pPr>
            <w:pStyle w:val="Akapitzlist"/>
            <w:numPr>
              <w:ilvl w:val="2"/>
              <w:numId w:val="41"/>
            </w:numPr>
            <w:tabs>
              <w:tab w:val="left" w:pos="2617"/>
            </w:tabs>
            <w:spacing w:after="0"/>
            <w:ind w:left="1661" w:hanging="357"/>
            <w:contextualSpacing w:val="0"/>
            <w:jc w:val="both"/>
            <w:rPr>
              <w:rFonts w:asciiTheme="minorHAnsi" w:hAnsiTheme="minorHAnsi" w:cstheme="minorHAnsi"/>
              <w:sz w:val="24"/>
              <w:szCs w:val="24"/>
            </w:rPr>
          </w:pPr>
          <w:r w:rsidRPr="0031237D">
            <w:rPr>
              <w:rFonts w:asciiTheme="minorHAnsi" w:hAnsiTheme="minorHAnsi" w:cstheme="minorHAnsi"/>
              <w:sz w:val="24"/>
              <w:szCs w:val="24"/>
            </w:rPr>
            <w:t>żądania oświadczenia wykonawcy lub podwykonawcy o zatrudnieniu pracownika na</w:t>
          </w:r>
          <w:r w:rsidR="002B6353">
            <w:rPr>
              <w:rFonts w:asciiTheme="minorHAnsi" w:hAnsiTheme="minorHAnsi" w:cstheme="minorHAnsi"/>
              <w:sz w:val="24"/>
              <w:szCs w:val="24"/>
            </w:rPr>
            <w:t> </w:t>
          </w:r>
          <w:r w:rsidRPr="0031237D">
            <w:rPr>
              <w:rFonts w:asciiTheme="minorHAnsi" w:hAnsiTheme="minorHAnsi" w:cstheme="minorHAnsi"/>
              <w:sz w:val="24"/>
              <w:szCs w:val="24"/>
            </w:rPr>
            <w:t>podstawie umowy o pracę,</w:t>
          </w:r>
        </w:p>
        <w:p w14:paraId="304695A3" w14:textId="77777777" w:rsidR="00F35319" w:rsidRPr="0031237D" w:rsidRDefault="00F35319" w:rsidP="00A97AA9">
          <w:pPr>
            <w:pStyle w:val="Akapitzlist"/>
            <w:numPr>
              <w:ilvl w:val="2"/>
              <w:numId w:val="41"/>
            </w:numPr>
            <w:tabs>
              <w:tab w:val="left" w:pos="2617"/>
            </w:tabs>
            <w:spacing w:after="0"/>
            <w:ind w:left="1661" w:hanging="357"/>
            <w:contextualSpacing w:val="0"/>
            <w:jc w:val="both"/>
            <w:rPr>
              <w:rFonts w:asciiTheme="minorHAnsi" w:hAnsiTheme="minorHAnsi" w:cstheme="minorHAnsi"/>
              <w:sz w:val="24"/>
              <w:szCs w:val="24"/>
            </w:rPr>
          </w:pPr>
          <w:r w:rsidRPr="0031237D">
            <w:rPr>
              <w:rFonts w:asciiTheme="minorHAnsi" w:hAnsiTheme="minorHAnsi" w:cstheme="minorHAnsi"/>
              <w:sz w:val="24"/>
              <w:szCs w:val="24"/>
            </w:rPr>
            <w:t>żądania poświadczonej za zgodność z oryginałem kopii umowy o pracę zatrudnionego pracownika,</w:t>
          </w:r>
        </w:p>
        <w:p w14:paraId="1EE74F41" w14:textId="77777777" w:rsidR="00F35319" w:rsidRPr="0031237D" w:rsidRDefault="00F35319" w:rsidP="00A97AA9">
          <w:pPr>
            <w:pStyle w:val="Akapitzlist"/>
            <w:numPr>
              <w:ilvl w:val="2"/>
              <w:numId w:val="41"/>
            </w:numPr>
            <w:tabs>
              <w:tab w:val="left" w:pos="2617"/>
            </w:tabs>
            <w:spacing w:after="0"/>
            <w:ind w:left="1661" w:hanging="357"/>
            <w:contextualSpacing w:val="0"/>
            <w:jc w:val="both"/>
            <w:rPr>
              <w:rFonts w:asciiTheme="minorHAnsi" w:hAnsiTheme="minorHAnsi" w:cstheme="minorHAnsi"/>
              <w:sz w:val="24"/>
              <w:szCs w:val="24"/>
            </w:rPr>
          </w:pPr>
          <w:r w:rsidRPr="0031237D">
            <w:rPr>
              <w:rFonts w:asciiTheme="minorHAnsi" w:hAnsiTheme="minorHAnsi" w:cstheme="minorHAnsi"/>
              <w:sz w:val="24"/>
              <w:szCs w:val="24"/>
            </w:rPr>
            <w:t>żądania wyjaśnień w przypadku wątpliwości w zakresie potwierdzenia spełniania ww. wymogów,</w:t>
          </w:r>
        </w:p>
        <w:p w14:paraId="2AD83D91" w14:textId="2E72B49F" w:rsidR="00F35319" w:rsidRPr="0031237D" w:rsidRDefault="00F35319" w:rsidP="00A97AA9">
          <w:pPr>
            <w:pStyle w:val="Akapitzlist"/>
            <w:numPr>
              <w:ilvl w:val="2"/>
              <w:numId w:val="41"/>
            </w:numPr>
            <w:tabs>
              <w:tab w:val="left" w:pos="2617"/>
            </w:tabs>
            <w:spacing w:after="0"/>
            <w:ind w:left="1661" w:hanging="357"/>
            <w:contextualSpacing w:val="0"/>
            <w:jc w:val="both"/>
            <w:rPr>
              <w:rFonts w:asciiTheme="minorHAnsi" w:hAnsiTheme="minorHAnsi" w:cstheme="minorHAnsi"/>
              <w:sz w:val="24"/>
              <w:szCs w:val="24"/>
            </w:rPr>
          </w:pPr>
          <w:r w:rsidRPr="0031237D">
            <w:rPr>
              <w:rFonts w:asciiTheme="minorHAnsi" w:hAnsiTheme="minorHAnsi" w:cstheme="minorHAnsi"/>
              <w:sz w:val="24"/>
              <w:szCs w:val="24"/>
            </w:rPr>
            <w:lastRenderedPageBreak/>
            <w:t>żądania zaświadczenia właściwego oddziału ZUS, potwierdzającego opłacanie przez wykonawcę lub podwykonawcę składek na ubezpieczenia społeczne i</w:t>
          </w:r>
          <w:r w:rsidR="00A2279F">
            <w:rPr>
              <w:rFonts w:asciiTheme="minorHAnsi" w:hAnsiTheme="minorHAnsi" w:cstheme="minorHAnsi"/>
              <w:sz w:val="24"/>
              <w:szCs w:val="24"/>
            </w:rPr>
            <w:t> </w:t>
          </w:r>
          <w:r w:rsidRPr="0031237D">
            <w:rPr>
              <w:rFonts w:asciiTheme="minorHAnsi" w:hAnsiTheme="minorHAnsi" w:cstheme="minorHAnsi"/>
              <w:sz w:val="24"/>
              <w:szCs w:val="24"/>
            </w:rPr>
            <w:t>zdrowotne z</w:t>
          </w:r>
          <w:r w:rsidRPr="00A97AA9">
            <w:rPr>
              <w:rFonts w:asciiTheme="minorHAnsi" w:hAnsiTheme="minorHAnsi" w:cstheme="minorHAnsi"/>
              <w:sz w:val="24"/>
              <w:szCs w:val="24"/>
            </w:rPr>
            <w:t> </w:t>
          </w:r>
          <w:r w:rsidRPr="0031237D">
            <w:rPr>
              <w:rFonts w:asciiTheme="minorHAnsi" w:hAnsiTheme="minorHAnsi" w:cstheme="minorHAnsi"/>
              <w:sz w:val="24"/>
              <w:szCs w:val="24"/>
            </w:rPr>
            <w:t>tytułu zatrudnienia  na  podstawie  umów o  pracę za ostatni okres rozliczeniowy;</w:t>
          </w:r>
        </w:p>
        <w:p w14:paraId="44BEAC0E" w14:textId="77777777" w:rsidR="00F35319" w:rsidRPr="0031237D" w:rsidRDefault="00F35319" w:rsidP="00A97AA9">
          <w:pPr>
            <w:pStyle w:val="Akapitzlist"/>
            <w:numPr>
              <w:ilvl w:val="2"/>
              <w:numId w:val="41"/>
            </w:numPr>
            <w:tabs>
              <w:tab w:val="left" w:pos="2617"/>
            </w:tabs>
            <w:spacing w:after="0"/>
            <w:ind w:left="1661" w:hanging="357"/>
            <w:contextualSpacing w:val="0"/>
            <w:jc w:val="both"/>
            <w:rPr>
              <w:rFonts w:asciiTheme="minorHAnsi" w:hAnsiTheme="minorHAnsi" w:cstheme="minorHAnsi"/>
              <w:sz w:val="24"/>
              <w:szCs w:val="24"/>
            </w:rPr>
          </w:pPr>
          <w:r w:rsidRPr="0031237D">
            <w:rPr>
              <w:rFonts w:asciiTheme="minorHAnsi" w:hAnsiTheme="minorHAnsi" w:cstheme="minorHAnsi"/>
              <w:sz w:val="24"/>
              <w:szCs w:val="24"/>
            </w:rPr>
            <w:t>przeprowadzania  kontroli  na miejscu wykonywania  świadczenia.</w:t>
          </w:r>
        </w:p>
        <w:p w14:paraId="61DB80C2" w14:textId="77777777" w:rsidR="00F35319" w:rsidRPr="0031237D" w:rsidRDefault="00F35319" w:rsidP="00056668">
          <w:pPr>
            <w:pStyle w:val="Akapitzlist"/>
            <w:numPr>
              <w:ilvl w:val="0"/>
              <w:numId w:val="42"/>
            </w:numPr>
            <w:tabs>
              <w:tab w:val="left" w:pos="1134"/>
            </w:tabs>
            <w:spacing w:before="1"/>
            <w:ind w:left="1304"/>
            <w:jc w:val="both"/>
            <w:rPr>
              <w:rFonts w:asciiTheme="minorHAnsi" w:hAnsiTheme="minorHAnsi" w:cstheme="minorHAnsi"/>
              <w:bCs/>
              <w:sz w:val="24"/>
              <w:szCs w:val="24"/>
            </w:rPr>
          </w:pPr>
          <w:r w:rsidRPr="0031237D">
            <w:rPr>
              <w:rFonts w:asciiTheme="minorHAnsi" w:hAnsiTheme="minorHAnsi" w:cstheme="minorHAnsi"/>
              <w:bCs/>
              <w:sz w:val="24"/>
              <w:szCs w:val="24"/>
            </w:rPr>
            <w:t>Dokumenty, o których mowa w pkt. 2) muszą zawierać informacje, w tym dane osobowe, niezbędne do weryfikacji zatrudnienia na podstawie umowy o pracę, w</w:t>
          </w:r>
          <w:r w:rsidRPr="00F35319">
            <w:rPr>
              <w:rFonts w:asciiTheme="minorHAnsi" w:hAnsiTheme="minorHAnsi" w:cstheme="minorHAnsi"/>
              <w:bCs/>
              <w:sz w:val="24"/>
              <w:szCs w:val="24"/>
            </w:rPr>
            <w:t> </w:t>
          </w:r>
          <w:r w:rsidRPr="0031237D">
            <w:rPr>
              <w:rFonts w:asciiTheme="minorHAnsi" w:hAnsiTheme="minorHAnsi" w:cstheme="minorHAnsi"/>
              <w:bCs/>
              <w:sz w:val="24"/>
              <w:szCs w:val="24"/>
            </w:rPr>
            <w:t>szczególności imię i nazwisko zatrudnionego pracownika, datę zawarcia umowy o</w:t>
          </w:r>
          <w:r w:rsidRPr="00F35319">
            <w:rPr>
              <w:rFonts w:asciiTheme="minorHAnsi" w:hAnsiTheme="minorHAnsi" w:cstheme="minorHAnsi"/>
              <w:bCs/>
              <w:sz w:val="24"/>
              <w:szCs w:val="24"/>
            </w:rPr>
            <w:t> </w:t>
          </w:r>
          <w:r w:rsidRPr="0031237D">
            <w:rPr>
              <w:rFonts w:asciiTheme="minorHAnsi" w:hAnsiTheme="minorHAnsi" w:cstheme="minorHAnsi"/>
              <w:bCs/>
              <w:sz w:val="24"/>
              <w:szCs w:val="24"/>
            </w:rPr>
            <w:t>pracę, rodzaj umowy o pracę i</w:t>
          </w:r>
          <w:r w:rsidRPr="00F35319">
            <w:rPr>
              <w:rFonts w:asciiTheme="minorHAnsi" w:hAnsiTheme="minorHAnsi" w:cstheme="minorHAnsi"/>
              <w:bCs/>
              <w:sz w:val="24"/>
              <w:szCs w:val="24"/>
            </w:rPr>
            <w:t> </w:t>
          </w:r>
          <w:r w:rsidRPr="0031237D">
            <w:rPr>
              <w:rFonts w:asciiTheme="minorHAnsi" w:hAnsiTheme="minorHAnsi" w:cstheme="minorHAnsi"/>
              <w:bCs/>
              <w:sz w:val="24"/>
              <w:szCs w:val="24"/>
            </w:rPr>
            <w:t>zakres obowiązków pracownika.</w:t>
          </w:r>
        </w:p>
        <w:p w14:paraId="3CE76CFE" w14:textId="5680D110" w:rsidR="00F35319" w:rsidRPr="0031237D" w:rsidRDefault="00F35319" w:rsidP="00056668">
          <w:pPr>
            <w:pStyle w:val="Akapitzlist"/>
            <w:numPr>
              <w:ilvl w:val="0"/>
              <w:numId w:val="42"/>
            </w:numPr>
            <w:tabs>
              <w:tab w:val="left" w:pos="1134"/>
            </w:tabs>
            <w:spacing w:before="1"/>
            <w:ind w:left="1304"/>
            <w:jc w:val="both"/>
            <w:rPr>
              <w:rFonts w:asciiTheme="minorHAnsi" w:hAnsiTheme="minorHAnsi" w:cstheme="minorHAnsi"/>
              <w:bCs/>
              <w:sz w:val="24"/>
              <w:szCs w:val="24"/>
            </w:rPr>
          </w:pPr>
          <w:r w:rsidRPr="0031237D">
            <w:rPr>
              <w:rFonts w:asciiTheme="minorHAnsi" w:hAnsiTheme="minorHAnsi" w:cstheme="minorHAnsi"/>
              <w:bCs/>
              <w:sz w:val="24"/>
              <w:szCs w:val="24"/>
            </w:rPr>
            <w:t>Z tytułu niespełnienia przez Wykonawcę lub podwykonawcę wymogu zatrudnienia na</w:t>
          </w:r>
          <w:r w:rsidR="00A2279F">
            <w:rPr>
              <w:rFonts w:asciiTheme="minorHAnsi" w:hAnsiTheme="minorHAnsi" w:cstheme="minorHAnsi"/>
              <w:bCs/>
              <w:sz w:val="24"/>
              <w:szCs w:val="24"/>
            </w:rPr>
            <w:t> </w:t>
          </w:r>
          <w:r w:rsidRPr="0031237D">
            <w:rPr>
              <w:rFonts w:asciiTheme="minorHAnsi" w:hAnsiTheme="minorHAnsi" w:cstheme="minorHAnsi"/>
              <w:bCs/>
              <w:sz w:val="24"/>
              <w:szCs w:val="24"/>
            </w:rPr>
            <w:t xml:space="preserve">podstawie umowy o pracę osób wykonujących wskazane w punkcie 1) czynności Zamawiający przewiduje sankcję w postaci obowiązku zapłaty przez Wykonawcę kary umownej w wysokości określonej w istotnych postanowieniach umowy w sprawie zamówienia publicznego. Niezłożenie przez Wykonawcę w wyznaczonym przez </w:t>
          </w:r>
          <w:r w:rsidRPr="004757D8">
            <w:rPr>
              <w:rFonts w:asciiTheme="minorHAnsi" w:hAnsiTheme="minorHAnsi" w:cstheme="minorHAnsi"/>
              <w:bCs/>
              <w:sz w:val="24"/>
              <w:szCs w:val="24"/>
            </w:rPr>
            <w:t>Z</w:t>
          </w:r>
          <w:r w:rsidRPr="0031237D">
            <w:rPr>
              <w:rFonts w:asciiTheme="minorHAnsi" w:hAnsiTheme="minorHAnsi" w:cstheme="minorHAnsi"/>
              <w:bCs/>
              <w:sz w:val="24"/>
              <w:szCs w:val="24"/>
            </w:rPr>
            <w:t xml:space="preserve">amawiającego terminie żądanych przez </w:t>
          </w:r>
          <w:r w:rsidRPr="004757D8">
            <w:rPr>
              <w:rFonts w:asciiTheme="minorHAnsi" w:hAnsiTheme="minorHAnsi" w:cstheme="minorHAnsi"/>
              <w:bCs/>
              <w:sz w:val="24"/>
              <w:szCs w:val="24"/>
            </w:rPr>
            <w:t>Z</w:t>
          </w:r>
          <w:r w:rsidRPr="0031237D">
            <w:rPr>
              <w:rFonts w:asciiTheme="minorHAnsi" w:hAnsiTheme="minorHAnsi" w:cstheme="minorHAnsi"/>
              <w:bCs/>
              <w:sz w:val="24"/>
              <w:szCs w:val="24"/>
            </w:rPr>
            <w:t>amawiającego dowodów w celu potwierdzenia spełnienia przez Wykonawcę lub Podwykonawcę wymogu zatrudnienia na podstawie umowy o pracę traktowane będzie jako niespełnienie przez Wykonawcę lub Podwykonawcę wymogu zatrudnienia na podstawie umowy o</w:t>
          </w:r>
          <w:r w:rsidR="002B6353">
            <w:rPr>
              <w:rFonts w:asciiTheme="minorHAnsi" w:hAnsiTheme="minorHAnsi" w:cstheme="minorHAnsi"/>
              <w:bCs/>
              <w:sz w:val="24"/>
              <w:szCs w:val="24"/>
            </w:rPr>
            <w:t> </w:t>
          </w:r>
          <w:r w:rsidRPr="0031237D">
            <w:rPr>
              <w:rFonts w:asciiTheme="minorHAnsi" w:hAnsiTheme="minorHAnsi" w:cstheme="minorHAnsi"/>
              <w:bCs/>
              <w:sz w:val="24"/>
              <w:szCs w:val="24"/>
            </w:rPr>
            <w:t xml:space="preserve">pracę osób wykonujących wskazane w punkcie </w:t>
          </w:r>
          <w:r w:rsidRPr="004757D8">
            <w:rPr>
              <w:rFonts w:asciiTheme="minorHAnsi" w:hAnsiTheme="minorHAnsi" w:cstheme="minorHAnsi"/>
              <w:bCs/>
              <w:sz w:val="24"/>
              <w:szCs w:val="24"/>
            </w:rPr>
            <w:t>1) </w:t>
          </w:r>
          <w:r w:rsidRPr="0031237D">
            <w:rPr>
              <w:rFonts w:asciiTheme="minorHAnsi" w:hAnsiTheme="minorHAnsi" w:cstheme="minorHAnsi"/>
              <w:bCs/>
              <w:sz w:val="24"/>
              <w:szCs w:val="24"/>
            </w:rPr>
            <w:t>czynności.</w:t>
          </w:r>
        </w:p>
        <w:p w14:paraId="154D0FF0" w14:textId="3B180338" w:rsidR="00F35319" w:rsidRDefault="00F35319" w:rsidP="00056668">
          <w:pPr>
            <w:pStyle w:val="Akapitzlist"/>
            <w:numPr>
              <w:ilvl w:val="0"/>
              <w:numId w:val="42"/>
            </w:numPr>
            <w:tabs>
              <w:tab w:val="left" w:pos="1134"/>
            </w:tabs>
            <w:spacing w:before="1"/>
            <w:ind w:left="1304"/>
            <w:jc w:val="both"/>
            <w:rPr>
              <w:rFonts w:asciiTheme="minorHAnsi" w:hAnsiTheme="minorHAnsi" w:cstheme="minorHAnsi"/>
              <w:bCs/>
              <w:sz w:val="24"/>
              <w:szCs w:val="24"/>
            </w:rPr>
          </w:pPr>
          <w:r w:rsidRPr="0031237D">
            <w:rPr>
              <w:rFonts w:asciiTheme="minorHAnsi" w:hAnsiTheme="minorHAnsi" w:cstheme="minorHAnsi"/>
              <w:bCs/>
              <w:sz w:val="24"/>
              <w:szCs w:val="24"/>
            </w:rPr>
            <w:t>Postanowienia zawarte w pkt. 1)</w:t>
          </w:r>
          <w:r w:rsidRPr="004757D8">
            <w:rPr>
              <w:rFonts w:asciiTheme="minorHAnsi" w:hAnsiTheme="minorHAnsi" w:cstheme="minorHAnsi"/>
              <w:bCs/>
              <w:sz w:val="24"/>
              <w:szCs w:val="24"/>
            </w:rPr>
            <w:t xml:space="preserve"> </w:t>
          </w:r>
          <w:r w:rsidRPr="0031237D">
            <w:rPr>
              <w:rFonts w:asciiTheme="minorHAnsi" w:hAnsiTheme="minorHAnsi" w:cstheme="minorHAnsi"/>
              <w:bCs/>
              <w:sz w:val="24"/>
              <w:szCs w:val="24"/>
            </w:rPr>
            <w:t>-</w:t>
          </w:r>
          <w:r w:rsidRPr="004757D8">
            <w:rPr>
              <w:rFonts w:asciiTheme="minorHAnsi" w:hAnsiTheme="minorHAnsi" w:cstheme="minorHAnsi"/>
              <w:bCs/>
              <w:sz w:val="24"/>
              <w:szCs w:val="24"/>
            </w:rPr>
            <w:t xml:space="preserve"> </w:t>
          </w:r>
          <w:r w:rsidRPr="0031237D">
            <w:rPr>
              <w:rFonts w:asciiTheme="minorHAnsi" w:hAnsiTheme="minorHAnsi" w:cstheme="minorHAnsi"/>
              <w:bCs/>
              <w:sz w:val="24"/>
              <w:szCs w:val="24"/>
            </w:rPr>
            <w:t>4) dotyczą również dalszych podwykonawców.</w:t>
          </w:r>
        </w:p>
        <w:p w14:paraId="70E66FE1" w14:textId="5D970C5C" w:rsidR="00607361" w:rsidRPr="00607361" w:rsidRDefault="00607361" w:rsidP="00056668">
          <w:pPr>
            <w:pStyle w:val="Akapitzlist"/>
            <w:numPr>
              <w:ilvl w:val="0"/>
              <w:numId w:val="42"/>
            </w:numPr>
            <w:tabs>
              <w:tab w:val="left" w:pos="1134"/>
            </w:tabs>
            <w:spacing w:before="1"/>
            <w:ind w:left="1304"/>
            <w:jc w:val="both"/>
            <w:rPr>
              <w:rFonts w:asciiTheme="minorHAnsi" w:hAnsiTheme="minorHAnsi" w:cstheme="minorHAnsi"/>
              <w:bCs/>
              <w:sz w:val="24"/>
              <w:szCs w:val="24"/>
            </w:rPr>
          </w:pPr>
          <w:r w:rsidRPr="00607361">
            <w:rPr>
              <w:rFonts w:asciiTheme="minorHAnsi" w:hAnsiTheme="minorHAnsi" w:cstheme="minorHAnsi"/>
              <w:bCs/>
              <w:sz w:val="24"/>
              <w:szCs w:val="24"/>
            </w:rPr>
            <w:t>Szczegółowy opis wymagań Zamawiającego w tym zakresie zawarty został w</w:t>
          </w:r>
          <w:r>
            <w:rPr>
              <w:rFonts w:asciiTheme="minorHAnsi" w:hAnsiTheme="minorHAnsi" w:cstheme="minorHAnsi"/>
              <w:bCs/>
              <w:sz w:val="24"/>
              <w:szCs w:val="24"/>
              <w:lang w:val="pl-PL"/>
            </w:rPr>
            <w:t xml:space="preserve"> projektowanych postanowieniach umownych. </w:t>
          </w:r>
        </w:p>
        <w:bookmarkEnd w:id="2"/>
        <w:p w14:paraId="72403B1B" w14:textId="5F238254" w:rsidR="00050A76" w:rsidRDefault="00050A76" w:rsidP="00056668">
          <w:pPr>
            <w:pStyle w:val="Nagwek1"/>
            <w:tabs>
              <w:tab w:val="num" w:pos="931"/>
            </w:tabs>
            <w:spacing w:line="276" w:lineRule="auto"/>
            <w:ind w:left="931" w:hanging="363"/>
            <w:jc w:val="both"/>
            <w:rPr>
              <w:rFonts w:ascii="Calibri" w:hAnsi="Calibri" w:cs="Calibri"/>
              <w:bCs/>
              <w:sz w:val="24"/>
              <w:szCs w:val="24"/>
              <w:lang w:val="pl-PL"/>
            </w:rPr>
          </w:pPr>
          <w:r w:rsidRPr="007D643C">
            <w:rPr>
              <w:rFonts w:ascii="Calibri" w:hAnsi="Calibri" w:cs="Calibri"/>
              <w:bCs/>
              <w:sz w:val="24"/>
              <w:szCs w:val="24"/>
              <w:lang w:val="pl-PL"/>
            </w:rPr>
            <w:t>Termin wykonania zamówienia.</w:t>
          </w:r>
        </w:p>
        <w:p w14:paraId="2713A3E5" w14:textId="2E7AD551" w:rsidR="006D55B9" w:rsidRDefault="006D55B9" w:rsidP="00056668">
          <w:pPr>
            <w:pStyle w:val="Nagwek1"/>
            <w:numPr>
              <w:ilvl w:val="0"/>
              <w:numId w:val="43"/>
            </w:numPr>
            <w:spacing w:after="0" w:line="276" w:lineRule="auto"/>
            <w:ind w:left="927"/>
            <w:jc w:val="both"/>
            <w:rPr>
              <w:rFonts w:asciiTheme="minorHAnsi" w:hAnsiTheme="minorHAnsi" w:cstheme="minorHAnsi"/>
              <w:b w:val="0"/>
              <w:bCs/>
              <w:sz w:val="24"/>
              <w:szCs w:val="24"/>
            </w:rPr>
          </w:pPr>
          <w:r w:rsidRPr="006D55B9">
            <w:rPr>
              <w:rFonts w:asciiTheme="minorHAnsi" w:hAnsiTheme="minorHAnsi" w:cstheme="minorHAnsi"/>
              <w:b w:val="0"/>
              <w:bCs/>
              <w:sz w:val="24"/>
              <w:szCs w:val="24"/>
            </w:rPr>
            <w:t xml:space="preserve">Termin realizacji zamówienia wynosi: </w:t>
          </w:r>
          <w:r w:rsidR="00E67F63">
            <w:rPr>
              <w:rFonts w:asciiTheme="minorHAnsi" w:hAnsiTheme="minorHAnsi" w:cstheme="minorHAnsi"/>
              <w:b w:val="0"/>
              <w:bCs/>
              <w:sz w:val="24"/>
              <w:szCs w:val="24"/>
            </w:rPr>
            <w:t>12</w:t>
          </w:r>
          <w:r w:rsidRPr="006D55B9">
            <w:rPr>
              <w:rFonts w:asciiTheme="minorHAnsi" w:hAnsiTheme="minorHAnsi" w:cstheme="minorHAnsi"/>
              <w:b w:val="0"/>
              <w:bCs/>
              <w:sz w:val="24"/>
              <w:szCs w:val="24"/>
            </w:rPr>
            <w:t xml:space="preserve"> miesi</w:t>
          </w:r>
          <w:r w:rsidR="00E67F63">
            <w:rPr>
              <w:rFonts w:asciiTheme="minorHAnsi" w:hAnsiTheme="minorHAnsi" w:cstheme="minorHAnsi"/>
              <w:b w:val="0"/>
              <w:bCs/>
              <w:sz w:val="24"/>
              <w:szCs w:val="24"/>
            </w:rPr>
            <w:t>ęcy</w:t>
          </w:r>
          <w:r w:rsidR="00D237CD" w:rsidRPr="00E67F63">
            <w:rPr>
              <w:rFonts w:asciiTheme="minorHAnsi" w:hAnsiTheme="minorHAnsi" w:cstheme="minorHAnsi"/>
              <w:b w:val="0"/>
              <w:bCs/>
              <w:sz w:val="24"/>
              <w:szCs w:val="24"/>
            </w:rPr>
            <w:t>,</w:t>
          </w:r>
          <w:r w:rsidRPr="006D55B9">
            <w:rPr>
              <w:rFonts w:asciiTheme="minorHAnsi" w:hAnsiTheme="minorHAnsi" w:cstheme="minorHAnsi"/>
              <w:b w:val="0"/>
              <w:bCs/>
              <w:sz w:val="24"/>
              <w:szCs w:val="24"/>
            </w:rPr>
            <w:t xml:space="preserve"> </w:t>
          </w:r>
          <w:bookmarkStart w:id="5" w:name="_Hlk133056230"/>
          <w:r w:rsidRPr="006D55B9">
            <w:rPr>
              <w:rFonts w:asciiTheme="minorHAnsi" w:hAnsiTheme="minorHAnsi" w:cstheme="minorHAnsi"/>
              <w:b w:val="0"/>
              <w:bCs/>
              <w:sz w:val="24"/>
              <w:szCs w:val="24"/>
            </w:rPr>
            <w:t xml:space="preserve">tj. </w:t>
          </w:r>
          <w:bookmarkEnd w:id="5"/>
          <w:r w:rsidR="00E67F63" w:rsidRPr="00E67F63">
            <w:rPr>
              <w:rFonts w:asciiTheme="minorHAnsi" w:hAnsiTheme="minorHAnsi" w:cstheme="minorHAnsi"/>
              <w:b w:val="0"/>
              <w:bCs/>
              <w:sz w:val="24"/>
              <w:szCs w:val="24"/>
            </w:rPr>
            <w:t>od 01.07.202</w:t>
          </w:r>
          <w:r w:rsidR="00F21139">
            <w:rPr>
              <w:rFonts w:asciiTheme="minorHAnsi" w:hAnsiTheme="minorHAnsi" w:cstheme="minorHAnsi"/>
              <w:b w:val="0"/>
              <w:bCs/>
              <w:sz w:val="24"/>
              <w:szCs w:val="24"/>
            </w:rPr>
            <w:t>6</w:t>
          </w:r>
          <w:r w:rsidR="00E67F63" w:rsidRPr="00E67F63">
            <w:rPr>
              <w:rFonts w:asciiTheme="minorHAnsi" w:hAnsiTheme="minorHAnsi" w:cstheme="minorHAnsi"/>
              <w:b w:val="0"/>
              <w:bCs/>
              <w:sz w:val="24"/>
              <w:szCs w:val="24"/>
            </w:rPr>
            <w:t xml:space="preserve"> r. do 30.06.202</w:t>
          </w:r>
          <w:r w:rsidR="00F21139">
            <w:rPr>
              <w:rFonts w:asciiTheme="minorHAnsi" w:hAnsiTheme="minorHAnsi" w:cstheme="minorHAnsi"/>
              <w:b w:val="0"/>
              <w:bCs/>
              <w:sz w:val="24"/>
              <w:szCs w:val="24"/>
            </w:rPr>
            <w:t>7</w:t>
          </w:r>
          <w:r w:rsidR="00E67F63" w:rsidRPr="00E67F63">
            <w:rPr>
              <w:rFonts w:asciiTheme="minorHAnsi" w:hAnsiTheme="minorHAnsi" w:cstheme="minorHAnsi"/>
              <w:b w:val="0"/>
              <w:bCs/>
              <w:sz w:val="24"/>
              <w:szCs w:val="24"/>
            </w:rPr>
            <w:t xml:space="preserve"> r.</w:t>
          </w:r>
        </w:p>
        <w:p w14:paraId="704BB6A4" w14:textId="27DEC8F7" w:rsidR="006D55B9" w:rsidRPr="00503C96" w:rsidRDefault="006D55B9" w:rsidP="00056668">
          <w:pPr>
            <w:pStyle w:val="Nagwek1"/>
            <w:numPr>
              <w:ilvl w:val="0"/>
              <w:numId w:val="43"/>
            </w:numPr>
            <w:spacing w:after="0" w:line="276" w:lineRule="auto"/>
            <w:ind w:left="927"/>
            <w:jc w:val="both"/>
            <w:rPr>
              <w:rFonts w:asciiTheme="minorHAnsi" w:hAnsiTheme="minorHAnsi" w:cstheme="minorHAnsi"/>
              <w:b w:val="0"/>
              <w:bCs/>
              <w:sz w:val="24"/>
              <w:szCs w:val="24"/>
              <w:lang w:val="pl-PL"/>
            </w:rPr>
          </w:pPr>
          <w:r w:rsidRPr="006D55B9">
            <w:rPr>
              <w:rFonts w:asciiTheme="minorHAnsi" w:hAnsiTheme="minorHAnsi" w:cstheme="minorHAnsi"/>
              <w:b w:val="0"/>
              <w:bCs/>
              <w:sz w:val="24"/>
              <w:szCs w:val="24"/>
            </w:rPr>
            <w:t xml:space="preserve">Szczegółowe </w:t>
          </w:r>
          <w:r w:rsidR="003D7542">
            <w:rPr>
              <w:rFonts w:asciiTheme="minorHAnsi" w:hAnsiTheme="minorHAnsi" w:cstheme="minorHAnsi"/>
              <w:b w:val="0"/>
              <w:bCs/>
              <w:sz w:val="24"/>
              <w:szCs w:val="24"/>
            </w:rPr>
            <w:t>informacje</w:t>
          </w:r>
          <w:r w:rsidRPr="006D55B9">
            <w:rPr>
              <w:rFonts w:asciiTheme="minorHAnsi" w:hAnsiTheme="minorHAnsi" w:cstheme="minorHAnsi"/>
              <w:b w:val="0"/>
              <w:bCs/>
              <w:sz w:val="24"/>
              <w:szCs w:val="24"/>
            </w:rPr>
            <w:t xml:space="preserve"> dotyczące terminu realizacji umowy uregulowane </w:t>
          </w:r>
          <w:r>
            <w:rPr>
              <w:rFonts w:asciiTheme="minorHAnsi" w:hAnsiTheme="minorHAnsi" w:cstheme="minorHAnsi"/>
              <w:b w:val="0"/>
              <w:bCs/>
              <w:sz w:val="24"/>
              <w:szCs w:val="24"/>
              <w:lang w:val="pl-PL"/>
            </w:rPr>
            <w:t>zostały w projektowanych postanowieniach umownych</w:t>
          </w:r>
          <w:r w:rsidRPr="006D55B9">
            <w:rPr>
              <w:rFonts w:asciiTheme="minorHAnsi" w:hAnsiTheme="minorHAnsi" w:cstheme="minorHAnsi"/>
              <w:b w:val="0"/>
              <w:bCs/>
              <w:sz w:val="24"/>
              <w:szCs w:val="24"/>
            </w:rPr>
            <w:t xml:space="preserve"> stanowiący</w:t>
          </w:r>
          <w:r>
            <w:rPr>
              <w:rFonts w:asciiTheme="minorHAnsi" w:hAnsiTheme="minorHAnsi" w:cstheme="minorHAnsi"/>
              <w:b w:val="0"/>
              <w:bCs/>
              <w:sz w:val="24"/>
              <w:szCs w:val="24"/>
              <w:lang w:val="pl-PL"/>
            </w:rPr>
            <w:t>ch</w:t>
          </w:r>
          <w:r w:rsidRPr="006D55B9">
            <w:rPr>
              <w:rFonts w:asciiTheme="minorHAnsi" w:hAnsiTheme="minorHAnsi" w:cstheme="minorHAnsi"/>
              <w:b w:val="0"/>
              <w:bCs/>
              <w:sz w:val="24"/>
              <w:szCs w:val="24"/>
            </w:rPr>
            <w:t xml:space="preserve"> załącznik nr </w:t>
          </w:r>
          <w:r w:rsidR="00847343">
            <w:rPr>
              <w:rFonts w:asciiTheme="minorHAnsi" w:hAnsiTheme="minorHAnsi" w:cstheme="minorHAnsi"/>
              <w:b w:val="0"/>
              <w:bCs/>
              <w:sz w:val="24"/>
              <w:szCs w:val="24"/>
              <w:lang w:val="pl-PL"/>
            </w:rPr>
            <w:t>1</w:t>
          </w:r>
          <w:r w:rsidR="008E66C7">
            <w:rPr>
              <w:rFonts w:asciiTheme="minorHAnsi" w:hAnsiTheme="minorHAnsi" w:cstheme="minorHAnsi"/>
              <w:b w:val="0"/>
              <w:bCs/>
              <w:sz w:val="24"/>
              <w:szCs w:val="24"/>
              <w:lang w:val="pl-PL"/>
            </w:rPr>
            <w:t>2</w:t>
          </w:r>
          <w:r w:rsidRPr="006D55B9">
            <w:rPr>
              <w:rFonts w:asciiTheme="minorHAnsi" w:hAnsiTheme="minorHAnsi" w:cstheme="minorHAnsi"/>
              <w:b w:val="0"/>
              <w:bCs/>
              <w:sz w:val="24"/>
              <w:szCs w:val="24"/>
            </w:rPr>
            <w:t xml:space="preserve"> do SWZ oraz opisie przedmiotu zamówienia </w:t>
          </w:r>
          <w:r w:rsidR="00EE3B46">
            <w:rPr>
              <w:rFonts w:asciiTheme="minorHAnsi" w:hAnsiTheme="minorHAnsi" w:cstheme="minorHAnsi"/>
              <w:b w:val="0"/>
              <w:bCs/>
              <w:sz w:val="24"/>
              <w:szCs w:val="24"/>
              <w:lang w:val="pl-PL"/>
            </w:rPr>
            <w:t>stanowiącym</w:t>
          </w:r>
          <w:r w:rsidRPr="006D55B9">
            <w:rPr>
              <w:rFonts w:asciiTheme="minorHAnsi" w:hAnsiTheme="minorHAnsi" w:cstheme="minorHAnsi"/>
              <w:b w:val="0"/>
              <w:bCs/>
              <w:sz w:val="24"/>
              <w:szCs w:val="24"/>
            </w:rPr>
            <w:t xml:space="preserve"> załącznik nr </w:t>
          </w:r>
          <w:r>
            <w:rPr>
              <w:rFonts w:asciiTheme="minorHAnsi" w:hAnsiTheme="minorHAnsi" w:cstheme="minorHAnsi"/>
              <w:b w:val="0"/>
              <w:bCs/>
              <w:sz w:val="24"/>
              <w:szCs w:val="24"/>
              <w:lang w:val="pl-PL"/>
            </w:rPr>
            <w:t>1</w:t>
          </w:r>
          <w:r w:rsidRPr="006D55B9">
            <w:rPr>
              <w:rFonts w:asciiTheme="minorHAnsi" w:hAnsiTheme="minorHAnsi" w:cstheme="minorHAnsi"/>
              <w:b w:val="0"/>
              <w:bCs/>
              <w:sz w:val="24"/>
              <w:szCs w:val="24"/>
            </w:rPr>
            <w:t xml:space="preserve"> do SWZ.</w:t>
          </w:r>
        </w:p>
        <w:p w14:paraId="62CB1139" w14:textId="799E2163" w:rsidR="00DD5D38" w:rsidRDefault="00DD5D38" w:rsidP="00056668">
          <w:pPr>
            <w:pStyle w:val="pkt"/>
            <w:tabs>
              <w:tab w:val="left" w:pos="142"/>
            </w:tabs>
            <w:spacing w:before="0" w:after="0" w:line="276" w:lineRule="auto"/>
            <w:ind w:left="360" w:firstLine="0"/>
            <w:rPr>
              <w:rFonts w:asciiTheme="minorHAnsi" w:hAnsiTheme="minorHAnsi" w:cstheme="minorHAnsi"/>
              <w:sz w:val="24"/>
              <w:szCs w:val="24"/>
            </w:rPr>
          </w:pPr>
        </w:p>
        <w:p w14:paraId="1C2EC6B8" w14:textId="753E6A0F" w:rsidR="00050A76" w:rsidRDefault="00050A76" w:rsidP="00056668">
          <w:pPr>
            <w:pStyle w:val="Nagwek1"/>
            <w:tabs>
              <w:tab w:val="num" w:pos="931"/>
            </w:tabs>
            <w:spacing w:line="276" w:lineRule="auto"/>
            <w:ind w:left="931" w:hanging="363"/>
            <w:jc w:val="both"/>
            <w:rPr>
              <w:rFonts w:ascii="Calibri" w:hAnsi="Calibri" w:cs="Calibri"/>
              <w:bCs/>
              <w:sz w:val="24"/>
              <w:szCs w:val="24"/>
              <w:lang w:val="pl-PL"/>
            </w:rPr>
          </w:pPr>
          <w:r w:rsidRPr="004379D1">
            <w:rPr>
              <w:rFonts w:ascii="Calibri" w:hAnsi="Calibri" w:cs="Calibri"/>
              <w:bCs/>
              <w:sz w:val="24"/>
              <w:szCs w:val="24"/>
              <w:lang w:val="pl-PL"/>
            </w:rPr>
            <w:t xml:space="preserve">Podstawy wykluczenia </w:t>
          </w:r>
          <w:r w:rsidR="00B66295">
            <w:rPr>
              <w:rFonts w:ascii="Calibri" w:hAnsi="Calibri" w:cs="Calibri"/>
              <w:bCs/>
              <w:sz w:val="24"/>
              <w:szCs w:val="24"/>
              <w:lang w:val="pl-PL"/>
            </w:rPr>
            <w:t>W</w:t>
          </w:r>
          <w:r w:rsidRPr="004379D1">
            <w:rPr>
              <w:rFonts w:ascii="Calibri" w:hAnsi="Calibri" w:cs="Calibri"/>
              <w:bCs/>
              <w:sz w:val="24"/>
              <w:szCs w:val="24"/>
              <w:lang w:val="pl-PL"/>
            </w:rPr>
            <w:t>ykonawców</w:t>
          </w:r>
          <w:r>
            <w:rPr>
              <w:rFonts w:ascii="Calibri" w:hAnsi="Calibri" w:cs="Calibri"/>
              <w:bCs/>
              <w:sz w:val="24"/>
              <w:szCs w:val="24"/>
              <w:lang w:val="pl-PL"/>
            </w:rPr>
            <w:t>.</w:t>
          </w:r>
        </w:p>
        <w:p w14:paraId="39797AF8" w14:textId="298E9C6B" w:rsidR="0035516B" w:rsidRPr="002E0BA6" w:rsidRDefault="0035516B" w:rsidP="00056668">
          <w:pPr>
            <w:pStyle w:val="pkt"/>
            <w:numPr>
              <w:ilvl w:val="1"/>
              <w:numId w:val="12"/>
            </w:numPr>
            <w:tabs>
              <w:tab w:val="left" w:pos="142"/>
            </w:tabs>
            <w:spacing w:before="0" w:after="0" w:line="276" w:lineRule="auto"/>
            <w:ind w:left="927"/>
            <w:rPr>
              <w:rFonts w:asciiTheme="minorHAnsi" w:hAnsiTheme="minorHAnsi" w:cstheme="minorHAnsi"/>
              <w:sz w:val="24"/>
              <w:szCs w:val="24"/>
              <w:lang w:eastAsia="en-US"/>
            </w:rPr>
          </w:pPr>
          <w:r w:rsidRPr="002E0BA6">
            <w:rPr>
              <w:rFonts w:asciiTheme="minorHAnsi" w:hAnsiTheme="minorHAnsi" w:cstheme="minorHAnsi"/>
              <w:sz w:val="24"/>
              <w:szCs w:val="24"/>
              <w:lang w:eastAsia="en-US"/>
            </w:rPr>
            <w:t>O udzielenie zamówienia mogą ubiegać się Wykonawcy, którzy nie podlegają wykluczeniu z udziału w postępowaniu w zakresie określonym w art. 108 ust. 1 ustawy Pzp,</w:t>
          </w:r>
          <w:r w:rsidR="008F3C2F" w:rsidRPr="008F3C2F">
            <w:rPr>
              <w:rFonts w:asciiTheme="minorHAnsi" w:hAnsiTheme="minorHAnsi" w:cstheme="minorHAnsi"/>
              <w:sz w:val="24"/>
              <w:szCs w:val="24"/>
              <w:lang w:eastAsia="en-US"/>
            </w:rPr>
            <w:t xml:space="preserve"> z</w:t>
          </w:r>
          <w:r w:rsidR="00A2279F">
            <w:rPr>
              <w:rFonts w:asciiTheme="minorHAnsi" w:hAnsiTheme="minorHAnsi" w:cstheme="minorHAnsi"/>
              <w:sz w:val="24"/>
              <w:szCs w:val="24"/>
              <w:lang w:eastAsia="en-US"/>
            </w:rPr>
            <w:t> </w:t>
          </w:r>
          <w:r w:rsidR="008F3C2F" w:rsidRPr="008F3C2F">
            <w:rPr>
              <w:rFonts w:asciiTheme="minorHAnsi" w:hAnsiTheme="minorHAnsi" w:cstheme="minorHAnsi"/>
              <w:sz w:val="24"/>
              <w:szCs w:val="24"/>
              <w:lang w:eastAsia="en-US"/>
            </w:rPr>
            <w:t>zastrzeżeniem art. 110 ust. 2</w:t>
          </w:r>
          <w:r w:rsidR="008F3C2F">
            <w:rPr>
              <w:rFonts w:asciiTheme="minorHAnsi" w:hAnsiTheme="minorHAnsi" w:cstheme="minorHAnsi"/>
              <w:sz w:val="24"/>
              <w:szCs w:val="24"/>
              <w:lang w:eastAsia="en-US"/>
            </w:rPr>
            <w:t xml:space="preserve"> ustawy Pzp, tj.</w:t>
          </w:r>
          <w:r w:rsidRPr="002E0BA6">
            <w:rPr>
              <w:rFonts w:asciiTheme="minorHAnsi" w:hAnsiTheme="minorHAnsi" w:cstheme="minorHAnsi"/>
              <w:sz w:val="24"/>
              <w:szCs w:val="24"/>
              <w:lang w:eastAsia="en-US"/>
            </w:rPr>
            <w:t xml:space="preserve">: </w:t>
          </w:r>
        </w:p>
        <w:p w14:paraId="3A5270C3" w14:textId="66D963B2" w:rsidR="0035516B" w:rsidRPr="002E0BA6" w:rsidRDefault="007339F9" w:rsidP="00056668">
          <w:pPr>
            <w:pStyle w:val="Akapitzlist"/>
            <w:numPr>
              <w:ilvl w:val="0"/>
              <w:numId w:val="10"/>
            </w:numPr>
            <w:spacing w:after="0"/>
            <w:ind w:left="1267"/>
            <w:jc w:val="both"/>
            <w:rPr>
              <w:rFonts w:asciiTheme="minorHAnsi" w:hAnsiTheme="minorHAnsi" w:cstheme="minorHAnsi"/>
              <w:sz w:val="24"/>
              <w:szCs w:val="24"/>
            </w:rPr>
          </w:pPr>
          <w:r w:rsidRPr="002E0BA6">
            <w:rPr>
              <w:rFonts w:asciiTheme="minorHAnsi" w:hAnsiTheme="minorHAnsi" w:cstheme="minorHAnsi"/>
              <w:sz w:val="24"/>
              <w:szCs w:val="24"/>
            </w:rPr>
            <w:t>będącego osobą fizyczną, którego prawomocnie skazano za przestępstwo:</w:t>
          </w:r>
        </w:p>
        <w:p w14:paraId="60FF02EB" w14:textId="5D27E308" w:rsidR="002E0BA6" w:rsidRPr="002E0BA6" w:rsidRDefault="003F37C7" w:rsidP="00056668">
          <w:pPr>
            <w:pStyle w:val="Akapitzlist"/>
            <w:numPr>
              <w:ilvl w:val="0"/>
              <w:numId w:val="11"/>
            </w:numPr>
            <w:spacing w:after="0"/>
            <w:ind w:left="1267"/>
            <w:jc w:val="both"/>
            <w:rPr>
              <w:rFonts w:asciiTheme="minorHAnsi" w:hAnsiTheme="minorHAnsi" w:cstheme="minorHAnsi"/>
              <w:sz w:val="24"/>
              <w:szCs w:val="24"/>
            </w:rPr>
          </w:pPr>
          <w:r w:rsidRPr="003F37C7">
            <w:rPr>
              <w:rFonts w:asciiTheme="minorHAnsi" w:hAnsiTheme="minorHAnsi" w:cstheme="minorHAnsi"/>
              <w:sz w:val="24"/>
              <w:szCs w:val="24"/>
            </w:rPr>
            <w:t>udziału w zorganizowanej grupie przestępczej albo związku mającym na celu popełnienie przestępstwa lub przestępstwa skarbowego, o którym mowa w art. 258 Kodeksu karnego</w:t>
          </w:r>
          <w:r w:rsidR="002E0BA6" w:rsidRPr="002E0BA6">
            <w:rPr>
              <w:rFonts w:asciiTheme="minorHAnsi" w:hAnsiTheme="minorHAnsi" w:cstheme="minorHAnsi"/>
              <w:sz w:val="24"/>
              <w:szCs w:val="24"/>
            </w:rPr>
            <w:t xml:space="preserve">, </w:t>
          </w:r>
        </w:p>
        <w:p w14:paraId="572C8E16" w14:textId="4DD0C212" w:rsidR="0035516B" w:rsidRPr="002E0BA6" w:rsidRDefault="002E0BA6" w:rsidP="00056668">
          <w:pPr>
            <w:pStyle w:val="Akapitzlist"/>
            <w:numPr>
              <w:ilvl w:val="0"/>
              <w:numId w:val="11"/>
            </w:numPr>
            <w:spacing w:after="0"/>
            <w:ind w:left="1267"/>
            <w:jc w:val="both"/>
            <w:rPr>
              <w:rFonts w:asciiTheme="minorHAnsi" w:hAnsiTheme="minorHAnsi" w:cstheme="minorHAnsi"/>
              <w:sz w:val="24"/>
              <w:szCs w:val="24"/>
            </w:rPr>
          </w:pPr>
          <w:r w:rsidRPr="002E0BA6">
            <w:rPr>
              <w:rFonts w:asciiTheme="minorHAnsi" w:hAnsiTheme="minorHAnsi" w:cstheme="minorHAnsi"/>
              <w:sz w:val="24"/>
              <w:szCs w:val="24"/>
            </w:rPr>
            <w:t>handlu ludźmi, o którym mowa w art. 189a Kodeksu karnego,</w:t>
          </w:r>
        </w:p>
        <w:p w14:paraId="27BA6B55" w14:textId="4B05494D" w:rsidR="003D7542" w:rsidRDefault="003F37C7" w:rsidP="00056668">
          <w:pPr>
            <w:pStyle w:val="Akapitzlist"/>
            <w:numPr>
              <w:ilvl w:val="0"/>
              <w:numId w:val="11"/>
            </w:numPr>
            <w:spacing w:after="0"/>
            <w:ind w:left="1267"/>
            <w:jc w:val="both"/>
            <w:rPr>
              <w:rFonts w:asciiTheme="minorHAnsi" w:hAnsiTheme="minorHAnsi" w:cstheme="minorHAnsi"/>
              <w:sz w:val="24"/>
              <w:szCs w:val="24"/>
            </w:rPr>
          </w:pPr>
          <w:r w:rsidRPr="003F37C7">
            <w:rPr>
              <w:rFonts w:asciiTheme="minorHAnsi" w:hAnsiTheme="minorHAnsi" w:cstheme="minorHAnsi"/>
              <w:sz w:val="24"/>
              <w:szCs w:val="24"/>
            </w:rPr>
            <w:t>o którym mowa w art. 228–230a, art. 250a Kodeksu karnego, w art. 46–48 ustawy z</w:t>
          </w:r>
          <w:r w:rsidR="00A2279F">
            <w:rPr>
              <w:rFonts w:asciiTheme="minorHAnsi" w:hAnsiTheme="minorHAnsi" w:cstheme="minorHAnsi"/>
              <w:sz w:val="24"/>
              <w:szCs w:val="24"/>
            </w:rPr>
            <w:t> </w:t>
          </w:r>
          <w:r w:rsidRPr="003F37C7">
            <w:rPr>
              <w:rFonts w:asciiTheme="minorHAnsi" w:hAnsiTheme="minorHAnsi" w:cstheme="minorHAnsi"/>
              <w:sz w:val="24"/>
              <w:szCs w:val="24"/>
            </w:rPr>
            <w:t xml:space="preserve">dnia 25 czerwca 2010 r. o sporcie (Dz. U. z 2023 r. poz. 2048 oraz z 2024 r. poz. 1166) lub w art. 54 ust. 1–4 ustawy z dnia 12 maja 2011 r. o refundacji leków, środków </w:t>
          </w:r>
          <w:r w:rsidRPr="003F37C7">
            <w:rPr>
              <w:rFonts w:asciiTheme="minorHAnsi" w:hAnsiTheme="minorHAnsi" w:cstheme="minorHAnsi"/>
              <w:sz w:val="24"/>
              <w:szCs w:val="24"/>
            </w:rPr>
            <w:lastRenderedPageBreak/>
            <w:t>spożywczych specjalnego przeznaczenia żywieniowego oraz wyrobów medycznych (Dz.</w:t>
          </w:r>
          <w:r w:rsidR="00A2279F">
            <w:rPr>
              <w:rFonts w:asciiTheme="minorHAnsi" w:hAnsiTheme="minorHAnsi" w:cstheme="minorHAnsi"/>
              <w:sz w:val="24"/>
              <w:szCs w:val="24"/>
            </w:rPr>
            <w:t> </w:t>
          </w:r>
          <w:r w:rsidRPr="003F37C7">
            <w:rPr>
              <w:rFonts w:asciiTheme="minorHAnsi" w:hAnsiTheme="minorHAnsi" w:cstheme="minorHAnsi"/>
              <w:sz w:val="24"/>
              <w:szCs w:val="24"/>
            </w:rPr>
            <w:t>U. z 2024 r. poz. 930),</w:t>
          </w:r>
        </w:p>
        <w:p w14:paraId="5FCD90A7" w14:textId="51422A75" w:rsidR="002E0BA6" w:rsidRPr="003D7542" w:rsidRDefault="003F37C7" w:rsidP="00056668">
          <w:pPr>
            <w:pStyle w:val="Akapitzlist"/>
            <w:numPr>
              <w:ilvl w:val="0"/>
              <w:numId w:val="11"/>
            </w:numPr>
            <w:spacing w:after="0"/>
            <w:ind w:left="1267"/>
            <w:jc w:val="both"/>
            <w:rPr>
              <w:rFonts w:asciiTheme="minorHAnsi" w:hAnsiTheme="minorHAnsi" w:cstheme="minorHAnsi"/>
              <w:sz w:val="24"/>
              <w:szCs w:val="24"/>
            </w:rPr>
          </w:pPr>
          <w:r w:rsidRPr="003F37C7">
            <w:rPr>
              <w:rFonts w:asciiTheme="minorHAnsi" w:hAnsiTheme="minorHAnsi" w:cstheme="minorHAnsi"/>
              <w:sz w:val="24"/>
              <w:szCs w:val="24"/>
            </w:rPr>
            <w:t>finansowania przestępstwa o charakterze terrorystycznym, o którym mowa w art. 165a Kodeksu karnego, lub przestępstwo udaremniania lub</w:t>
          </w:r>
          <w:r>
            <w:rPr>
              <w:rFonts w:asciiTheme="minorHAnsi" w:hAnsiTheme="minorHAnsi" w:cstheme="minorHAnsi"/>
              <w:sz w:val="24"/>
              <w:szCs w:val="24"/>
            </w:rPr>
            <w:t xml:space="preserve"> </w:t>
          </w:r>
          <w:r w:rsidRPr="003F37C7">
            <w:rPr>
              <w:rFonts w:asciiTheme="minorHAnsi" w:hAnsiTheme="minorHAnsi" w:cstheme="minorHAnsi"/>
              <w:sz w:val="24"/>
              <w:szCs w:val="24"/>
            </w:rPr>
            <w:t>utrudniania stwierdzenia przestępnego pochodzenia pieniędzy lub ukrywania ich pochodzenia, o którym mowa w art. 299 Kodeksu karnego</w:t>
          </w:r>
          <w:r w:rsidR="002E0BA6" w:rsidRPr="003D7542">
            <w:rPr>
              <w:rFonts w:asciiTheme="minorHAnsi" w:hAnsiTheme="minorHAnsi" w:cstheme="minorHAnsi"/>
              <w:sz w:val="24"/>
              <w:szCs w:val="24"/>
            </w:rPr>
            <w:t xml:space="preserve">, </w:t>
          </w:r>
        </w:p>
        <w:p w14:paraId="05739EE6" w14:textId="75A42A67" w:rsidR="002E0BA6" w:rsidRPr="002E0BA6" w:rsidRDefault="002E0BA6" w:rsidP="00056668">
          <w:pPr>
            <w:pStyle w:val="Akapitzlist"/>
            <w:numPr>
              <w:ilvl w:val="0"/>
              <w:numId w:val="11"/>
            </w:numPr>
            <w:spacing w:after="0"/>
            <w:ind w:left="1267"/>
            <w:jc w:val="both"/>
            <w:rPr>
              <w:rFonts w:asciiTheme="minorHAnsi" w:hAnsiTheme="minorHAnsi" w:cstheme="minorHAnsi"/>
              <w:sz w:val="24"/>
              <w:szCs w:val="24"/>
            </w:rPr>
          </w:pPr>
          <w:r w:rsidRPr="002E0BA6">
            <w:rPr>
              <w:rFonts w:asciiTheme="minorHAnsi" w:hAnsiTheme="minorHAnsi" w:cstheme="minorHAnsi"/>
              <w:sz w:val="24"/>
              <w:szCs w:val="24"/>
            </w:rPr>
            <w:t>o charakterze terrorystycznym, o którym mowa w art. 115 § 20 Kodeksu karnego, lub</w:t>
          </w:r>
          <w:r w:rsidR="002B6353">
            <w:rPr>
              <w:rFonts w:asciiTheme="minorHAnsi" w:hAnsiTheme="minorHAnsi" w:cstheme="minorHAnsi"/>
              <w:sz w:val="24"/>
              <w:szCs w:val="24"/>
            </w:rPr>
            <w:t> </w:t>
          </w:r>
          <w:r w:rsidRPr="002E0BA6">
            <w:rPr>
              <w:rFonts w:asciiTheme="minorHAnsi" w:hAnsiTheme="minorHAnsi" w:cstheme="minorHAnsi"/>
              <w:sz w:val="24"/>
              <w:szCs w:val="24"/>
            </w:rPr>
            <w:t xml:space="preserve">mające na celu popełnienie tego przestępstwa, </w:t>
          </w:r>
        </w:p>
        <w:p w14:paraId="10AE6D78" w14:textId="5DD80E2B" w:rsidR="003F37C7" w:rsidRDefault="003F37C7" w:rsidP="00965B58">
          <w:pPr>
            <w:pStyle w:val="Akapitzlist"/>
            <w:numPr>
              <w:ilvl w:val="0"/>
              <w:numId w:val="11"/>
            </w:numPr>
            <w:spacing w:after="0"/>
            <w:ind w:left="1267"/>
            <w:jc w:val="both"/>
            <w:rPr>
              <w:rFonts w:asciiTheme="minorHAnsi" w:hAnsiTheme="minorHAnsi" w:cstheme="minorHAnsi"/>
              <w:sz w:val="24"/>
              <w:szCs w:val="24"/>
            </w:rPr>
          </w:pPr>
          <w:r w:rsidRPr="003F37C7">
            <w:rPr>
              <w:rFonts w:asciiTheme="minorHAnsi" w:hAnsiTheme="minorHAnsi" w:cstheme="minorHAnsi"/>
              <w:sz w:val="24"/>
              <w:szCs w:val="24"/>
            </w:rPr>
            <w:t>powierzenia wykonywania pracy małoletniemu cudzoziemcowi, o którym mowa w</w:t>
          </w:r>
          <w:r w:rsidR="00A2279F">
            <w:rPr>
              <w:rFonts w:asciiTheme="minorHAnsi" w:hAnsiTheme="minorHAnsi" w:cstheme="minorHAnsi"/>
              <w:sz w:val="24"/>
              <w:szCs w:val="24"/>
            </w:rPr>
            <w:t> </w:t>
          </w:r>
          <w:r w:rsidRPr="003F37C7">
            <w:rPr>
              <w:rFonts w:asciiTheme="minorHAnsi" w:hAnsiTheme="minorHAnsi" w:cstheme="minorHAnsi"/>
              <w:sz w:val="24"/>
              <w:szCs w:val="24"/>
            </w:rPr>
            <w:t>art.</w:t>
          </w:r>
          <w:r w:rsidR="00A2279F">
            <w:rPr>
              <w:rFonts w:asciiTheme="minorHAnsi" w:hAnsiTheme="minorHAnsi" w:cstheme="minorHAnsi"/>
              <w:sz w:val="24"/>
              <w:szCs w:val="24"/>
            </w:rPr>
            <w:t> </w:t>
          </w:r>
          <w:r w:rsidRPr="003F37C7">
            <w:rPr>
              <w:rFonts w:asciiTheme="minorHAnsi" w:hAnsiTheme="minorHAnsi" w:cstheme="minorHAnsi"/>
              <w:sz w:val="24"/>
              <w:szCs w:val="24"/>
            </w:rPr>
            <w:t>9 ust. 2 ustawy z dnia 15 czerwca 2012 r. o skutkach powierzania wykonywania pracy cudzoziemcom przebywającym wbrew przepisom na terytorium Rzeczypospolitej Polskiej (Dz. U. z 2021 r. poz. 1745)</w:t>
          </w:r>
          <w:r>
            <w:rPr>
              <w:rFonts w:asciiTheme="minorHAnsi" w:hAnsiTheme="minorHAnsi" w:cstheme="minorHAnsi"/>
              <w:sz w:val="24"/>
              <w:szCs w:val="24"/>
            </w:rPr>
            <w:t>,</w:t>
          </w:r>
        </w:p>
        <w:p w14:paraId="31D72E21" w14:textId="07E89E29" w:rsidR="002E0BA6" w:rsidRPr="003D7542" w:rsidRDefault="003F37C7" w:rsidP="00965B58">
          <w:pPr>
            <w:pStyle w:val="Akapitzlist"/>
            <w:numPr>
              <w:ilvl w:val="0"/>
              <w:numId w:val="11"/>
            </w:numPr>
            <w:spacing w:after="0"/>
            <w:ind w:left="1267"/>
            <w:jc w:val="both"/>
            <w:rPr>
              <w:rFonts w:asciiTheme="minorHAnsi" w:hAnsiTheme="minorHAnsi" w:cstheme="minorHAnsi"/>
              <w:sz w:val="24"/>
              <w:szCs w:val="24"/>
            </w:rPr>
          </w:pPr>
          <w:r w:rsidRPr="003F37C7">
            <w:rPr>
              <w:rFonts w:asciiTheme="minorHAnsi" w:hAnsiTheme="minorHAnsi" w:cstheme="minorHAnsi"/>
              <w:sz w:val="24"/>
              <w:szCs w:val="24"/>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r w:rsidR="002E0BA6" w:rsidRPr="003D7542">
            <w:rPr>
              <w:rFonts w:asciiTheme="minorHAnsi" w:hAnsiTheme="minorHAnsi" w:cstheme="minorHAnsi"/>
              <w:sz w:val="24"/>
              <w:szCs w:val="24"/>
            </w:rPr>
            <w:t xml:space="preserve">, </w:t>
          </w:r>
        </w:p>
        <w:p w14:paraId="58AF6318" w14:textId="73C8402E" w:rsidR="003F37C7" w:rsidRDefault="003F37C7" w:rsidP="00056668">
          <w:pPr>
            <w:pStyle w:val="Akapitzlist"/>
            <w:spacing w:after="0"/>
            <w:ind w:left="1267"/>
            <w:jc w:val="both"/>
            <w:rPr>
              <w:rFonts w:asciiTheme="minorHAnsi" w:hAnsiTheme="minorHAnsi" w:cstheme="minorHAnsi"/>
              <w:sz w:val="24"/>
              <w:szCs w:val="24"/>
            </w:rPr>
          </w:pPr>
          <w:r w:rsidRPr="003F37C7">
            <w:rPr>
              <w:rFonts w:asciiTheme="minorHAnsi" w:hAnsiTheme="minorHAnsi" w:cstheme="minorHAnsi"/>
              <w:sz w:val="24"/>
              <w:szCs w:val="24"/>
            </w:rPr>
            <w:t>o którym mowa w art. 9 ust. 1 i 3 lub art. 10 ustawy z dnia 15 czerwca 2012 r. o skutkach powierzania wykonywania pracy cudzoziemcom przebywającym wbrew przepisom na</w:t>
          </w:r>
          <w:r w:rsidR="00A2279F">
            <w:rPr>
              <w:rFonts w:asciiTheme="minorHAnsi" w:hAnsiTheme="minorHAnsi" w:cstheme="minorHAnsi"/>
              <w:sz w:val="24"/>
              <w:szCs w:val="24"/>
            </w:rPr>
            <w:t> </w:t>
          </w:r>
          <w:r w:rsidRPr="003F37C7">
            <w:rPr>
              <w:rFonts w:asciiTheme="minorHAnsi" w:hAnsiTheme="minorHAnsi" w:cstheme="minorHAnsi"/>
              <w:sz w:val="24"/>
              <w:szCs w:val="24"/>
            </w:rPr>
            <w:t xml:space="preserve">terytorium Rzeczypospolitej Polskiej </w:t>
          </w:r>
        </w:p>
        <w:p w14:paraId="3E00980F" w14:textId="62CC74F2" w:rsidR="002E0BA6" w:rsidRPr="002E0BA6" w:rsidRDefault="002E0BA6" w:rsidP="00056668">
          <w:pPr>
            <w:pStyle w:val="Akapitzlist"/>
            <w:spacing w:after="0"/>
            <w:ind w:left="1267"/>
            <w:jc w:val="both"/>
            <w:rPr>
              <w:rFonts w:asciiTheme="minorHAnsi" w:hAnsiTheme="minorHAnsi" w:cstheme="minorHAnsi"/>
              <w:sz w:val="24"/>
              <w:szCs w:val="24"/>
            </w:rPr>
          </w:pPr>
          <w:r w:rsidRPr="002E0BA6">
            <w:rPr>
              <w:rFonts w:asciiTheme="minorHAnsi" w:hAnsiTheme="minorHAnsi" w:cstheme="minorHAnsi"/>
              <w:sz w:val="24"/>
              <w:szCs w:val="24"/>
            </w:rPr>
            <w:t xml:space="preserve">– lub za odpowiedni czyn zabroniony określony w przepisach prawa obcego; </w:t>
          </w:r>
        </w:p>
        <w:p w14:paraId="62391B85" w14:textId="627470EE" w:rsidR="002E0BA6" w:rsidRPr="002E0BA6" w:rsidRDefault="003F37C7" w:rsidP="00056668">
          <w:pPr>
            <w:pStyle w:val="Akapitzlist"/>
            <w:numPr>
              <w:ilvl w:val="0"/>
              <w:numId w:val="10"/>
            </w:numPr>
            <w:spacing w:after="0"/>
            <w:ind w:left="1267"/>
            <w:jc w:val="both"/>
            <w:rPr>
              <w:rFonts w:asciiTheme="minorHAnsi" w:hAnsiTheme="minorHAnsi" w:cstheme="minorHAnsi"/>
              <w:sz w:val="24"/>
              <w:szCs w:val="24"/>
            </w:rPr>
          </w:pPr>
          <w:r w:rsidRPr="003F37C7">
            <w:rPr>
              <w:rFonts w:asciiTheme="minorHAnsi" w:hAnsiTheme="minorHAnsi" w:cstheme="minorHAnsi"/>
              <w:sz w:val="24"/>
              <w:szCs w:val="24"/>
            </w:rPr>
            <w:t>jeżeli urzędującego członka jego organu zarządzającego lub nadzorczego, wspólnika spółki w spółce jawnej lub partnerskiej albo komplementariusza w spółce komandytowej lub komandytowo-akcyjnej lub prokurenta prawomocnie skazano za</w:t>
          </w:r>
          <w:r w:rsidR="00A2279F">
            <w:rPr>
              <w:rFonts w:asciiTheme="minorHAnsi" w:hAnsiTheme="minorHAnsi" w:cstheme="minorHAnsi"/>
              <w:sz w:val="24"/>
              <w:szCs w:val="24"/>
            </w:rPr>
            <w:t> </w:t>
          </w:r>
          <w:r w:rsidRPr="003F37C7">
            <w:rPr>
              <w:rFonts w:asciiTheme="minorHAnsi" w:hAnsiTheme="minorHAnsi" w:cstheme="minorHAnsi"/>
              <w:sz w:val="24"/>
              <w:szCs w:val="24"/>
            </w:rPr>
            <w:t xml:space="preserve">przestępstwo, o którym mowa w </w:t>
          </w:r>
          <w:r w:rsidR="002E0BA6" w:rsidRPr="002E0BA6">
            <w:rPr>
              <w:rFonts w:asciiTheme="minorHAnsi" w:hAnsiTheme="minorHAnsi" w:cstheme="minorHAnsi"/>
              <w:sz w:val="24"/>
              <w:szCs w:val="24"/>
            </w:rPr>
            <w:t>pkt 1</w:t>
          </w:r>
          <w:r w:rsidR="00431A88">
            <w:rPr>
              <w:rFonts w:asciiTheme="minorHAnsi" w:hAnsiTheme="minorHAnsi" w:cstheme="minorHAnsi"/>
              <w:sz w:val="24"/>
              <w:szCs w:val="24"/>
              <w:lang w:val="pl-PL"/>
            </w:rPr>
            <w:t>)</w:t>
          </w:r>
          <w:r w:rsidR="002E0BA6" w:rsidRPr="002E0BA6">
            <w:rPr>
              <w:rFonts w:asciiTheme="minorHAnsi" w:hAnsiTheme="minorHAnsi" w:cstheme="minorHAnsi"/>
              <w:sz w:val="24"/>
              <w:szCs w:val="24"/>
            </w:rPr>
            <w:t xml:space="preserve">; </w:t>
          </w:r>
        </w:p>
        <w:p w14:paraId="0F083D2D" w14:textId="6565EBA1" w:rsidR="002E0BA6" w:rsidRPr="002E0BA6" w:rsidRDefault="003F37C7" w:rsidP="00056668">
          <w:pPr>
            <w:pStyle w:val="Akapitzlist"/>
            <w:numPr>
              <w:ilvl w:val="0"/>
              <w:numId w:val="10"/>
            </w:numPr>
            <w:spacing w:after="0"/>
            <w:ind w:left="1267"/>
            <w:jc w:val="both"/>
            <w:rPr>
              <w:rFonts w:asciiTheme="minorHAnsi" w:hAnsiTheme="minorHAnsi" w:cstheme="minorHAnsi"/>
              <w:sz w:val="24"/>
              <w:szCs w:val="24"/>
            </w:rPr>
          </w:pPr>
          <w:r w:rsidRPr="003F37C7">
            <w:rPr>
              <w:rFonts w:asciiTheme="minorHAnsi" w:hAnsiTheme="minorHAnsi" w:cstheme="minorHAnsi"/>
              <w:sz w:val="24"/>
              <w:szCs w:val="24"/>
            </w:rPr>
            <w:t>wobec którego wydano prawomocny wyrok sądu lub ostateczną decyzję administracyjną o zaleganiu z uiszczeniem podatków, opłat lub składek na</w:t>
          </w:r>
          <w:r w:rsidR="00A2279F">
            <w:rPr>
              <w:rFonts w:asciiTheme="minorHAnsi" w:hAnsiTheme="minorHAnsi" w:cstheme="minorHAnsi"/>
              <w:sz w:val="24"/>
              <w:szCs w:val="24"/>
            </w:rPr>
            <w:t> </w:t>
          </w:r>
          <w:r w:rsidRPr="003F37C7">
            <w:rPr>
              <w:rFonts w:asciiTheme="minorHAnsi" w:hAnsiTheme="minorHAnsi" w:cstheme="minorHAnsi"/>
              <w:sz w:val="24"/>
              <w:szCs w:val="24"/>
            </w:rPr>
            <w:t>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w:t>
          </w:r>
          <w:r w:rsidR="00A2279F">
            <w:rPr>
              <w:rFonts w:asciiTheme="minorHAnsi" w:hAnsiTheme="minorHAnsi" w:cstheme="minorHAnsi"/>
              <w:sz w:val="24"/>
              <w:szCs w:val="24"/>
            </w:rPr>
            <w:t> </w:t>
          </w:r>
          <w:r w:rsidRPr="003F37C7">
            <w:rPr>
              <w:rFonts w:asciiTheme="minorHAnsi" w:hAnsiTheme="minorHAnsi" w:cstheme="minorHAnsi"/>
              <w:sz w:val="24"/>
              <w:szCs w:val="24"/>
            </w:rPr>
            <w:t>grzywnami lub zawarł wiążące porozumienie w sprawie spłaty tych należnośc</w:t>
          </w:r>
          <w:r>
            <w:rPr>
              <w:rFonts w:asciiTheme="minorHAnsi" w:hAnsiTheme="minorHAnsi" w:cstheme="minorHAnsi"/>
              <w:sz w:val="24"/>
              <w:szCs w:val="24"/>
            </w:rPr>
            <w:t>i</w:t>
          </w:r>
          <w:r w:rsidR="002E0BA6" w:rsidRPr="002E0BA6">
            <w:rPr>
              <w:rFonts w:asciiTheme="minorHAnsi" w:hAnsiTheme="minorHAnsi" w:cstheme="minorHAnsi"/>
              <w:sz w:val="24"/>
              <w:szCs w:val="24"/>
            </w:rPr>
            <w:t xml:space="preserve">; </w:t>
          </w:r>
        </w:p>
        <w:p w14:paraId="48AD60FD" w14:textId="6E8249FA" w:rsidR="002E0BA6" w:rsidRPr="002E0BA6" w:rsidRDefault="003F37C7" w:rsidP="00056668">
          <w:pPr>
            <w:pStyle w:val="Akapitzlist"/>
            <w:numPr>
              <w:ilvl w:val="0"/>
              <w:numId w:val="10"/>
            </w:numPr>
            <w:spacing w:after="0"/>
            <w:ind w:left="1267"/>
            <w:jc w:val="both"/>
            <w:rPr>
              <w:rFonts w:asciiTheme="minorHAnsi" w:hAnsiTheme="minorHAnsi" w:cstheme="minorHAnsi"/>
              <w:sz w:val="24"/>
              <w:szCs w:val="24"/>
            </w:rPr>
          </w:pPr>
          <w:r w:rsidRPr="003F37C7">
            <w:rPr>
              <w:rFonts w:asciiTheme="minorHAnsi" w:hAnsiTheme="minorHAnsi" w:cstheme="minorHAnsi"/>
              <w:sz w:val="24"/>
              <w:szCs w:val="24"/>
            </w:rPr>
            <w:t>wobec którego prawomocnie orzeczono zakaz ubiegania się o zamówienia publiczne</w:t>
          </w:r>
          <w:r w:rsidR="002E0BA6" w:rsidRPr="002E0BA6">
            <w:rPr>
              <w:rFonts w:asciiTheme="minorHAnsi" w:hAnsiTheme="minorHAnsi" w:cstheme="minorHAnsi"/>
              <w:sz w:val="24"/>
              <w:szCs w:val="24"/>
            </w:rPr>
            <w:t xml:space="preserve">; </w:t>
          </w:r>
        </w:p>
        <w:p w14:paraId="43786DFF" w14:textId="3BEFABEA" w:rsidR="002E0BA6" w:rsidRPr="00F20FD9" w:rsidRDefault="003F37C7" w:rsidP="00056668">
          <w:pPr>
            <w:pStyle w:val="Akapitzlist"/>
            <w:numPr>
              <w:ilvl w:val="0"/>
              <w:numId w:val="10"/>
            </w:numPr>
            <w:spacing w:after="0"/>
            <w:ind w:left="1267"/>
            <w:jc w:val="both"/>
            <w:rPr>
              <w:rFonts w:asciiTheme="minorHAnsi" w:hAnsiTheme="minorHAnsi" w:cstheme="minorHAnsi"/>
              <w:sz w:val="24"/>
              <w:szCs w:val="24"/>
            </w:rPr>
          </w:pPr>
          <w:r w:rsidRPr="003F37C7">
            <w:rPr>
              <w:rFonts w:asciiTheme="minorHAnsi" w:hAnsiTheme="minorHAnsi" w:cstheme="minorHAnsi"/>
              <w:sz w:val="24"/>
              <w:szCs w:val="24"/>
            </w:rPr>
            <w:t>jeżeli zamawiający może stwierdzić, na podstawie wiarygodnych przesłanek, że</w:t>
          </w:r>
          <w:r w:rsidR="00A2279F">
            <w:rPr>
              <w:rFonts w:asciiTheme="minorHAnsi" w:hAnsiTheme="minorHAnsi" w:cstheme="minorHAnsi"/>
              <w:sz w:val="24"/>
              <w:szCs w:val="24"/>
            </w:rPr>
            <w:t> </w:t>
          </w:r>
          <w:r w:rsidRPr="003F37C7">
            <w:rPr>
              <w:rFonts w:asciiTheme="minorHAnsi" w:hAnsiTheme="minorHAnsi" w:cstheme="minorHAnsi"/>
              <w:sz w:val="24"/>
              <w:szCs w:val="24"/>
            </w:rPr>
            <w:t>wykonawca zawarł z innymi wykonawcami porozumienie mające na celu</w:t>
          </w:r>
          <w:r>
            <w:rPr>
              <w:rFonts w:asciiTheme="minorHAnsi" w:hAnsiTheme="minorHAnsi" w:cstheme="minorHAnsi"/>
              <w:sz w:val="24"/>
              <w:szCs w:val="24"/>
            </w:rPr>
            <w:t xml:space="preserve"> </w:t>
          </w:r>
          <w:r w:rsidRPr="003F37C7">
            <w:rPr>
              <w:rFonts w:asciiTheme="minorHAnsi" w:hAnsiTheme="minorHAnsi" w:cstheme="minorHAnsi"/>
              <w:sz w:val="24"/>
              <w:szCs w:val="24"/>
            </w:rPr>
            <w:t>zakłócenie konkurencji, w szczególności jeżeli należąc do tej samej grupy kapitałowej w</w:t>
          </w:r>
          <w:r w:rsidR="00A2279F">
            <w:rPr>
              <w:rFonts w:asciiTheme="minorHAnsi" w:hAnsiTheme="minorHAnsi" w:cstheme="minorHAnsi"/>
              <w:sz w:val="24"/>
              <w:szCs w:val="24"/>
            </w:rPr>
            <w:t> </w:t>
          </w:r>
          <w:r w:rsidRPr="003F37C7">
            <w:rPr>
              <w:rFonts w:asciiTheme="minorHAnsi" w:hAnsiTheme="minorHAnsi" w:cstheme="minorHAnsi"/>
              <w:sz w:val="24"/>
              <w:szCs w:val="24"/>
            </w:rPr>
            <w:t>rozumieniu ustawy z dnia 16 lutego 2007 r. o ochronie konkurencji i konsumentów, złożyli odrębne oferty, oferty częściowe lub wnioski o dopuszczenie do udziału w</w:t>
          </w:r>
          <w:r w:rsidR="00A2279F">
            <w:rPr>
              <w:rFonts w:asciiTheme="minorHAnsi" w:hAnsiTheme="minorHAnsi" w:cstheme="minorHAnsi"/>
              <w:sz w:val="24"/>
              <w:szCs w:val="24"/>
            </w:rPr>
            <w:t> </w:t>
          </w:r>
          <w:r w:rsidRPr="003F37C7">
            <w:rPr>
              <w:rFonts w:asciiTheme="minorHAnsi" w:hAnsiTheme="minorHAnsi" w:cstheme="minorHAnsi"/>
              <w:sz w:val="24"/>
              <w:szCs w:val="24"/>
            </w:rPr>
            <w:t>postępowaniu, chyba że wykażą, że przygotowali te oferty lub wnioski niezależnie od siebie</w:t>
          </w:r>
          <w:r w:rsidR="002E0BA6" w:rsidRPr="00F20FD9">
            <w:rPr>
              <w:rFonts w:asciiTheme="minorHAnsi" w:hAnsiTheme="minorHAnsi" w:cstheme="minorHAnsi"/>
              <w:sz w:val="24"/>
              <w:szCs w:val="24"/>
            </w:rPr>
            <w:t xml:space="preserve">; </w:t>
          </w:r>
        </w:p>
        <w:p w14:paraId="4F257B5A" w14:textId="7AE56761" w:rsidR="0035516B" w:rsidRDefault="003F37C7" w:rsidP="00056668">
          <w:pPr>
            <w:pStyle w:val="Akapitzlist"/>
            <w:numPr>
              <w:ilvl w:val="0"/>
              <w:numId w:val="10"/>
            </w:numPr>
            <w:spacing w:after="0"/>
            <w:ind w:left="1267"/>
            <w:jc w:val="both"/>
            <w:rPr>
              <w:rFonts w:asciiTheme="minorHAnsi" w:hAnsiTheme="minorHAnsi" w:cstheme="minorHAnsi"/>
              <w:sz w:val="24"/>
              <w:szCs w:val="24"/>
            </w:rPr>
          </w:pPr>
          <w:r w:rsidRPr="003F37C7">
            <w:rPr>
              <w:rFonts w:asciiTheme="minorHAnsi" w:hAnsiTheme="minorHAnsi" w:cstheme="minorHAnsi"/>
              <w:sz w:val="24"/>
              <w:szCs w:val="24"/>
            </w:rPr>
            <w:t xml:space="preserve">jeżeli, w przypadkach, o których mowa w art. 85 ust. 1, doszło do zakłócenia konkurencji wynikającego z wcześniejszego zaangażowania tego wykonawcy </w:t>
          </w:r>
          <w:r w:rsidRPr="003F37C7">
            <w:rPr>
              <w:rFonts w:asciiTheme="minorHAnsi" w:hAnsiTheme="minorHAnsi" w:cstheme="minorHAnsi"/>
              <w:sz w:val="24"/>
              <w:szCs w:val="24"/>
            </w:rPr>
            <w:lastRenderedPageBreak/>
            <w:t>lub</w:t>
          </w:r>
          <w:r w:rsidR="00A2279F">
            <w:rPr>
              <w:rFonts w:asciiTheme="minorHAnsi" w:hAnsiTheme="minorHAnsi" w:cstheme="minorHAnsi"/>
              <w:sz w:val="24"/>
              <w:szCs w:val="24"/>
            </w:rPr>
            <w:t> </w:t>
          </w:r>
          <w:r w:rsidRPr="003F37C7">
            <w:rPr>
              <w:rFonts w:asciiTheme="minorHAnsi" w:hAnsiTheme="minorHAnsi" w:cstheme="minorHAnsi"/>
              <w:sz w:val="24"/>
              <w:szCs w:val="24"/>
            </w:rPr>
            <w:t>podmiotu, który należy z wykonawcą do tej samej grupy kapitałowej w rozumieniu ustawy z dnia 16 lutego 2007 r. o ochronie konkurencji i konsumentów, chyba że</w:t>
          </w:r>
          <w:r w:rsidR="00A2279F">
            <w:rPr>
              <w:rFonts w:asciiTheme="minorHAnsi" w:hAnsiTheme="minorHAnsi" w:cstheme="minorHAnsi"/>
              <w:sz w:val="24"/>
              <w:szCs w:val="24"/>
            </w:rPr>
            <w:t> </w:t>
          </w:r>
          <w:r w:rsidRPr="003F37C7">
            <w:rPr>
              <w:rFonts w:asciiTheme="minorHAnsi" w:hAnsiTheme="minorHAnsi" w:cstheme="minorHAnsi"/>
              <w:sz w:val="24"/>
              <w:szCs w:val="24"/>
            </w:rPr>
            <w:t>spowodowane tym zakłócenie konkurencji może być wyeliminowane w inny sposób niż przez wykluczenie wykonawcy z udziału w postępowaniu o udzielenie zamówienia</w:t>
          </w:r>
          <w:r w:rsidR="002E0BA6" w:rsidRPr="002E0BA6">
            <w:rPr>
              <w:rFonts w:asciiTheme="minorHAnsi" w:hAnsiTheme="minorHAnsi" w:cstheme="minorHAnsi"/>
              <w:sz w:val="24"/>
              <w:szCs w:val="24"/>
            </w:rPr>
            <w:t>.</w:t>
          </w:r>
        </w:p>
        <w:p w14:paraId="0DE21FC9" w14:textId="70183803" w:rsidR="00CB0B22" w:rsidRPr="00CB0B22" w:rsidRDefault="00CB0B22" w:rsidP="00056668">
          <w:pPr>
            <w:pStyle w:val="pkt"/>
            <w:numPr>
              <w:ilvl w:val="1"/>
              <w:numId w:val="12"/>
            </w:numPr>
            <w:tabs>
              <w:tab w:val="left" w:pos="142"/>
            </w:tabs>
            <w:spacing w:before="0" w:after="0" w:line="276" w:lineRule="auto"/>
            <w:ind w:left="927"/>
            <w:rPr>
              <w:rFonts w:asciiTheme="minorHAnsi" w:hAnsiTheme="minorHAnsi" w:cstheme="minorHAnsi"/>
              <w:sz w:val="24"/>
              <w:szCs w:val="24"/>
              <w:lang w:eastAsia="en-US"/>
            </w:rPr>
          </w:pPr>
          <w:bookmarkStart w:id="6" w:name="_Hlk194869289"/>
          <w:r w:rsidRPr="008F3C2F">
            <w:rPr>
              <w:rFonts w:asciiTheme="minorHAnsi" w:hAnsiTheme="minorHAnsi" w:cstheme="minorHAnsi"/>
              <w:sz w:val="24"/>
              <w:szCs w:val="24"/>
              <w:lang w:eastAsia="en-US"/>
            </w:rPr>
            <w:t>Stosownie do treści art. 109 ust. 1 ustawy P</w:t>
          </w:r>
          <w:r w:rsidR="008F3C2F">
            <w:rPr>
              <w:rFonts w:asciiTheme="minorHAnsi" w:hAnsiTheme="minorHAnsi" w:cstheme="minorHAnsi"/>
              <w:sz w:val="24"/>
              <w:szCs w:val="24"/>
              <w:lang w:eastAsia="en-US"/>
            </w:rPr>
            <w:t>zp</w:t>
          </w:r>
          <w:r w:rsidRPr="008F3C2F">
            <w:rPr>
              <w:rFonts w:asciiTheme="minorHAnsi" w:hAnsiTheme="minorHAnsi" w:cstheme="minorHAnsi"/>
              <w:sz w:val="24"/>
              <w:szCs w:val="24"/>
              <w:lang w:eastAsia="en-US"/>
            </w:rPr>
            <w:t>,</w:t>
          </w:r>
          <w:r w:rsidR="008F3C2F" w:rsidRPr="008F3C2F">
            <w:rPr>
              <w:rFonts w:asciiTheme="minorHAnsi" w:hAnsiTheme="minorHAnsi" w:cstheme="minorHAnsi"/>
              <w:sz w:val="24"/>
              <w:szCs w:val="24"/>
              <w:lang w:eastAsia="en-US"/>
            </w:rPr>
            <w:t xml:space="preserve"> z zastrzeżeniem art. 110 ust. 2</w:t>
          </w:r>
          <w:r w:rsidR="008F3C2F">
            <w:rPr>
              <w:rFonts w:asciiTheme="minorHAnsi" w:hAnsiTheme="minorHAnsi" w:cstheme="minorHAnsi"/>
              <w:sz w:val="24"/>
              <w:szCs w:val="24"/>
              <w:lang w:eastAsia="en-US"/>
            </w:rPr>
            <w:t xml:space="preserve"> ustawy Pzp </w:t>
          </w:r>
          <w:r w:rsidRPr="008F3C2F">
            <w:rPr>
              <w:rFonts w:asciiTheme="minorHAnsi" w:hAnsiTheme="minorHAnsi" w:cstheme="minorHAnsi"/>
              <w:sz w:val="24"/>
              <w:szCs w:val="24"/>
              <w:lang w:eastAsia="en-US"/>
            </w:rPr>
            <w:t xml:space="preserve">Zamawiający wykluczy z postępowania </w:t>
          </w:r>
          <w:r w:rsidRPr="00CB0B22">
            <w:rPr>
              <w:rFonts w:asciiTheme="minorHAnsi" w:hAnsiTheme="minorHAnsi" w:cstheme="minorHAnsi"/>
              <w:sz w:val="24"/>
              <w:szCs w:val="24"/>
              <w:lang w:eastAsia="en-US"/>
            </w:rPr>
            <w:t>Wykonawcę:</w:t>
          </w:r>
        </w:p>
        <w:p w14:paraId="500F48C8" w14:textId="49DCF429" w:rsidR="00EE3B46" w:rsidRDefault="003F37C7" w:rsidP="00056668">
          <w:pPr>
            <w:pStyle w:val="pkt"/>
            <w:numPr>
              <w:ilvl w:val="0"/>
              <w:numId w:val="44"/>
            </w:numPr>
            <w:tabs>
              <w:tab w:val="left" w:pos="142"/>
            </w:tabs>
            <w:spacing w:before="0" w:after="0" w:line="276" w:lineRule="auto"/>
            <w:ind w:left="1267"/>
            <w:rPr>
              <w:rFonts w:asciiTheme="minorHAnsi" w:hAnsiTheme="minorHAnsi" w:cstheme="minorHAnsi"/>
              <w:sz w:val="24"/>
              <w:szCs w:val="24"/>
              <w:lang w:eastAsia="en-US"/>
            </w:rPr>
          </w:pPr>
          <w:r w:rsidRPr="003F37C7">
            <w:rPr>
              <w:rFonts w:asciiTheme="minorHAnsi" w:hAnsiTheme="minorHAnsi" w:cstheme="minorHAnsi"/>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Pr>
              <w:rFonts w:asciiTheme="minorHAnsi" w:hAnsiTheme="minorHAnsi" w:cstheme="minorHAnsi"/>
              <w:sz w:val="24"/>
              <w:szCs w:val="24"/>
            </w:rPr>
            <w:t xml:space="preserve"> </w:t>
          </w:r>
          <w:r w:rsidR="00EE3B46" w:rsidRPr="00EE3B46">
            <w:rPr>
              <w:rFonts w:asciiTheme="minorHAnsi" w:hAnsiTheme="minorHAnsi" w:cstheme="minorHAnsi"/>
              <w:sz w:val="24"/>
              <w:szCs w:val="24"/>
            </w:rPr>
            <w:t xml:space="preserve">(art. 109 </w:t>
          </w:r>
          <w:r w:rsidR="00EE3B46" w:rsidRPr="00EE3B46">
            <w:rPr>
              <w:rFonts w:asciiTheme="minorHAnsi" w:hAnsiTheme="minorHAnsi" w:cstheme="minorHAnsi"/>
              <w:sz w:val="24"/>
              <w:szCs w:val="24"/>
              <w:lang w:eastAsia="en-US"/>
            </w:rPr>
            <w:t>ust. 1 pkt. 4 ustawy Pzp)</w:t>
          </w:r>
          <w:r w:rsidR="00EE3B46">
            <w:rPr>
              <w:rFonts w:asciiTheme="minorHAnsi" w:hAnsiTheme="minorHAnsi" w:cstheme="minorHAnsi"/>
              <w:sz w:val="24"/>
              <w:szCs w:val="24"/>
              <w:lang w:eastAsia="en-US"/>
            </w:rPr>
            <w:t>,</w:t>
          </w:r>
        </w:p>
        <w:p w14:paraId="24F53AF6" w14:textId="3DA0702E" w:rsidR="00EE3B46" w:rsidRDefault="003F37C7" w:rsidP="00056668">
          <w:pPr>
            <w:pStyle w:val="pkt"/>
            <w:numPr>
              <w:ilvl w:val="0"/>
              <w:numId w:val="44"/>
            </w:numPr>
            <w:tabs>
              <w:tab w:val="left" w:pos="142"/>
            </w:tabs>
            <w:spacing w:before="0" w:after="0" w:line="276" w:lineRule="auto"/>
            <w:ind w:left="1267"/>
            <w:rPr>
              <w:rFonts w:asciiTheme="minorHAnsi" w:hAnsiTheme="minorHAnsi" w:cstheme="minorHAnsi"/>
              <w:sz w:val="24"/>
              <w:szCs w:val="24"/>
            </w:rPr>
          </w:pPr>
          <w:r w:rsidRPr="003F37C7">
            <w:rPr>
              <w:rFonts w:asciiTheme="minorHAnsi" w:hAnsiTheme="minorHAnsi" w:cstheme="minorHAnsi"/>
              <w:sz w:val="24"/>
              <w:szCs w:val="24"/>
            </w:rPr>
            <w:t>który w sposób zawiniony poważnie naruszył obowiązki zawodowe, co podważa jego uczciwość, w szczególności gdy wykonawca w wyniku zamierzonego działania lub rażącego niedbalstwa nie wykonał lub nienależycie wykonał zamówienie, co</w:t>
          </w:r>
          <w:r w:rsidR="00A2279F">
            <w:rPr>
              <w:rFonts w:asciiTheme="minorHAnsi" w:hAnsiTheme="minorHAnsi" w:cstheme="minorHAnsi"/>
              <w:sz w:val="24"/>
              <w:szCs w:val="24"/>
            </w:rPr>
            <w:t> </w:t>
          </w:r>
          <w:r w:rsidRPr="003F37C7">
            <w:rPr>
              <w:rFonts w:asciiTheme="minorHAnsi" w:hAnsiTheme="minorHAnsi" w:cstheme="minorHAnsi"/>
              <w:sz w:val="24"/>
              <w:szCs w:val="24"/>
            </w:rPr>
            <w:t xml:space="preserve">zamawiający jest w stanie wykazać za pomocą stosownych dowodów </w:t>
          </w:r>
          <w:r w:rsidR="00EE3B46" w:rsidRPr="00EE3B46">
            <w:rPr>
              <w:rFonts w:asciiTheme="minorHAnsi" w:hAnsiTheme="minorHAnsi" w:cstheme="minorHAnsi"/>
              <w:sz w:val="24"/>
              <w:szCs w:val="24"/>
            </w:rPr>
            <w:t xml:space="preserve">(art. 109 ust. 1 pkt. </w:t>
          </w:r>
          <w:r w:rsidR="00EE3B46">
            <w:rPr>
              <w:rFonts w:asciiTheme="minorHAnsi" w:hAnsiTheme="minorHAnsi" w:cstheme="minorHAnsi"/>
              <w:sz w:val="24"/>
              <w:szCs w:val="24"/>
            </w:rPr>
            <w:t>5</w:t>
          </w:r>
          <w:r w:rsidR="00EE3B46" w:rsidRPr="00EE3B46">
            <w:rPr>
              <w:rFonts w:asciiTheme="minorHAnsi" w:hAnsiTheme="minorHAnsi" w:cstheme="minorHAnsi"/>
              <w:sz w:val="24"/>
              <w:szCs w:val="24"/>
            </w:rPr>
            <w:t xml:space="preserve"> ustawy Pzp)</w:t>
          </w:r>
          <w:r w:rsidR="00EE3B46">
            <w:rPr>
              <w:rFonts w:asciiTheme="minorHAnsi" w:hAnsiTheme="minorHAnsi" w:cstheme="minorHAnsi"/>
              <w:sz w:val="24"/>
              <w:szCs w:val="24"/>
            </w:rPr>
            <w:t>,</w:t>
          </w:r>
        </w:p>
        <w:p w14:paraId="3510C6FA" w14:textId="42FF21DB" w:rsidR="00EE3B46" w:rsidRPr="00EE3B46" w:rsidRDefault="003F37C7" w:rsidP="00056668">
          <w:pPr>
            <w:pStyle w:val="pkt"/>
            <w:numPr>
              <w:ilvl w:val="0"/>
              <w:numId w:val="44"/>
            </w:numPr>
            <w:tabs>
              <w:tab w:val="left" w:pos="142"/>
            </w:tabs>
            <w:spacing w:before="0" w:after="0" w:line="276" w:lineRule="auto"/>
            <w:ind w:left="1267"/>
            <w:rPr>
              <w:rFonts w:asciiTheme="minorHAnsi" w:hAnsiTheme="minorHAnsi" w:cstheme="minorHAnsi"/>
              <w:sz w:val="24"/>
              <w:szCs w:val="24"/>
            </w:rPr>
          </w:pPr>
          <w:r w:rsidRPr="003F37C7">
            <w:rPr>
              <w:rFonts w:asciiTheme="minorHAnsi" w:hAnsiTheme="minorHAnsi" w:cstheme="minorHAnsi"/>
              <w:sz w:val="24"/>
              <w:szCs w:val="24"/>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w:t>
          </w:r>
          <w:r w:rsidR="00EE3B46" w:rsidRPr="00EE3B46">
            <w:rPr>
              <w:rFonts w:asciiTheme="minorHAnsi" w:hAnsiTheme="minorHAnsi" w:cstheme="minorHAnsi"/>
              <w:sz w:val="24"/>
              <w:szCs w:val="24"/>
            </w:rPr>
            <w:t xml:space="preserve"> </w:t>
          </w:r>
          <w:r w:rsidRPr="003F37C7">
            <w:rPr>
              <w:rFonts w:asciiTheme="minorHAnsi" w:hAnsiTheme="minorHAnsi" w:cstheme="minorHAnsi"/>
              <w:sz w:val="24"/>
              <w:szCs w:val="24"/>
            </w:rPr>
            <w:t>odstąpienia od umowy, odszkodowania, wykonania zastępczego lub realizacji uprawnień z tytułu rękojmi za</w:t>
          </w:r>
          <w:r w:rsidR="00A2279F">
            <w:rPr>
              <w:rFonts w:asciiTheme="minorHAnsi" w:hAnsiTheme="minorHAnsi" w:cstheme="minorHAnsi"/>
              <w:sz w:val="24"/>
              <w:szCs w:val="24"/>
            </w:rPr>
            <w:t> </w:t>
          </w:r>
          <w:r w:rsidRPr="003F37C7">
            <w:rPr>
              <w:rFonts w:asciiTheme="minorHAnsi" w:hAnsiTheme="minorHAnsi" w:cstheme="minorHAnsi"/>
              <w:sz w:val="24"/>
              <w:szCs w:val="24"/>
            </w:rPr>
            <w:t xml:space="preserve">wady </w:t>
          </w:r>
          <w:r w:rsidR="00EE3B46" w:rsidRPr="00EE3B46">
            <w:rPr>
              <w:rFonts w:asciiTheme="minorHAnsi" w:hAnsiTheme="minorHAnsi" w:cstheme="minorHAnsi"/>
              <w:sz w:val="24"/>
              <w:szCs w:val="24"/>
            </w:rPr>
            <w:t xml:space="preserve">(art. 109 ust. 1 pkt. </w:t>
          </w:r>
          <w:r w:rsidR="00EE3B46">
            <w:rPr>
              <w:rFonts w:asciiTheme="minorHAnsi" w:hAnsiTheme="minorHAnsi" w:cstheme="minorHAnsi"/>
              <w:sz w:val="24"/>
              <w:szCs w:val="24"/>
            </w:rPr>
            <w:t>7</w:t>
          </w:r>
          <w:r w:rsidR="00EE3B46" w:rsidRPr="00EE3B46">
            <w:rPr>
              <w:rFonts w:asciiTheme="minorHAnsi" w:hAnsiTheme="minorHAnsi" w:cstheme="minorHAnsi"/>
              <w:sz w:val="24"/>
              <w:szCs w:val="24"/>
            </w:rPr>
            <w:t xml:space="preserve"> ustawy Pzp)</w:t>
          </w:r>
          <w:r w:rsidR="00EE3B46">
            <w:rPr>
              <w:rFonts w:asciiTheme="minorHAnsi" w:hAnsiTheme="minorHAnsi" w:cstheme="minorHAnsi"/>
              <w:sz w:val="24"/>
              <w:szCs w:val="24"/>
            </w:rPr>
            <w:t>,</w:t>
          </w:r>
        </w:p>
        <w:bookmarkEnd w:id="6"/>
        <w:p w14:paraId="42F57C18" w14:textId="1ACE7D60" w:rsidR="0035516B" w:rsidRDefault="00DA5EE4" w:rsidP="00056668">
          <w:pPr>
            <w:pStyle w:val="pkt"/>
            <w:numPr>
              <w:ilvl w:val="1"/>
              <w:numId w:val="12"/>
            </w:numPr>
            <w:tabs>
              <w:tab w:val="left" w:pos="142"/>
            </w:tabs>
            <w:spacing w:before="0" w:after="0" w:line="276" w:lineRule="auto"/>
            <w:ind w:left="927"/>
            <w:rPr>
              <w:rFonts w:asciiTheme="minorHAnsi" w:hAnsiTheme="minorHAnsi" w:cstheme="minorHAnsi"/>
              <w:sz w:val="24"/>
              <w:szCs w:val="24"/>
              <w:lang w:eastAsia="en-US"/>
            </w:rPr>
          </w:pPr>
          <w:r w:rsidRPr="00DA5EE4">
            <w:rPr>
              <w:rFonts w:asciiTheme="minorHAnsi" w:hAnsiTheme="minorHAnsi" w:cstheme="minorHAnsi"/>
              <w:sz w:val="24"/>
              <w:szCs w:val="24"/>
              <w:lang w:eastAsia="en-US"/>
            </w:rPr>
            <w:t xml:space="preserve">Zgodnie z </w:t>
          </w:r>
          <w:bookmarkStart w:id="7" w:name="_Hlk130565869"/>
          <w:r w:rsidRPr="00DA5EE4">
            <w:rPr>
              <w:rFonts w:asciiTheme="minorHAnsi" w:hAnsiTheme="minorHAnsi" w:cstheme="minorHAnsi"/>
              <w:sz w:val="24"/>
              <w:szCs w:val="24"/>
              <w:lang w:eastAsia="en-US"/>
            </w:rPr>
            <w:t>art. 1 pkt 3 ustawy z dnia 13 kwietnia 2022 r. o szczególnych rozwiązaniach w</w:t>
          </w:r>
          <w:r w:rsidR="00C012B6">
            <w:rPr>
              <w:rFonts w:asciiTheme="minorHAnsi" w:hAnsiTheme="minorHAnsi" w:cstheme="minorHAnsi"/>
              <w:sz w:val="24"/>
              <w:szCs w:val="24"/>
              <w:lang w:eastAsia="en-US"/>
            </w:rPr>
            <w:t> </w:t>
          </w:r>
          <w:r w:rsidRPr="00DA5EE4">
            <w:rPr>
              <w:rFonts w:asciiTheme="minorHAnsi" w:hAnsiTheme="minorHAnsi" w:cstheme="minorHAnsi"/>
              <w:sz w:val="24"/>
              <w:szCs w:val="24"/>
              <w:lang w:eastAsia="en-US"/>
            </w:rPr>
            <w:t>zakresie przeciwdziałania wspieraniu agresji na Ukrainę oraz służących ochronie bezpieczeństwa narodowego</w:t>
          </w:r>
          <w:bookmarkEnd w:id="7"/>
          <w:r w:rsidRPr="00DA5EE4">
            <w:rPr>
              <w:rFonts w:asciiTheme="minorHAnsi" w:hAnsiTheme="minorHAnsi" w:cstheme="minorHAnsi"/>
              <w:sz w:val="24"/>
              <w:szCs w:val="24"/>
              <w:lang w:eastAsia="en-US"/>
            </w:rPr>
            <w:t xml:space="preserve"> (dalej: „ustawa”) w celu przeciwdziałania wspieraniu agresji Federacji Rosyjskiej na Ukrainę rozpoczętej w dniu 24 lutego 2022 r., wobec osób i</w:t>
          </w:r>
          <w:r w:rsidR="00263666">
            <w:rPr>
              <w:rFonts w:asciiTheme="minorHAnsi" w:hAnsiTheme="minorHAnsi" w:cstheme="minorHAnsi"/>
              <w:sz w:val="24"/>
              <w:szCs w:val="24"/>
              <w:lang w:eastAsia="en-US"/>
            </w:rPr>
            <w:t> </w:t>
          </w:r>
          <w:r w:rsidRPr="00DA5EE4">
            <w:rPr>
              <w:rFonts w:asciiTheme="minorHAnsi" w:hAnsiTheme="minorHAnsi" w:cstheme="minorHAnsi"/>
              <w:sz w:val="24"/>
              <w:szCs w:val="24"/>
              <w:lang w:eastAsia="en-US"/>
            </w:rPr>
            <w:t>podmiotów wpisanych na listę, o której mowa w art. 2 ustawy, stosuje się sankcje polegające m.in. na wykluczeniu z postępowania o udzielenie zamówienia publicznego lub konkursu prowadzonego na podstawie ustawy z dnia 11 września 2019 r. – Prawo zamówień publicznych (</w:t>
          </w:r>
          <w:r w:rsidR="0003437E">
            <w:rPr>
              <w:rFonts w:asciiTheme="minorHAnsi" w:hAnsiTheme="minorHAnsi" w:cstheme="minorHAnsi"/>
              <w:sz w:val="24"/>
              <w:szCs w:val="24"/>
              <w:lang w:eastAsia="en-US"/>
            </w:rPr>
            <w:t xml:space="preserve">t.j. </w:t>
          </w:r>
          <w:r w:rsidR="001D3BAF" w:rsidRPr="001D3BAF">
            <w:rPr>
              <w:rFonts w:asciiTheme="minorHAnsi" w:hAnsiTheme="minorHAnsi" w:cstheme="minorHAnsi"/>
              <w:sz w:val="24"/>
              <w:szCs w:val="24"/>
              <w:lang w:eastAsia="en-US"/>
            </w:rPr>
            <w:t>Dz.U. 2024 poz. 1320</w:t>
          </w:r>
          <w:r w:rsidRPr="00DA5EE4">
            <w:rPr>
              <w:rFonts w:asciiTheme="minorHAnsi" w:hAnsiTheme="minorHAnsi" w:cstheme="minorHAnsi"/>
              <w:sz w:val="24"/>
              <w:szCs w:val="24"/>
              <w:lang w:eastAsia="en-US"/>
            </w:rPr>
            <w:t>, z późn. zm.), zwanej dalej „ustawą Pzp”.</w:t>
          </w:r>
        </w:p>
        <w:p w14:paraId="690309F8" w14:textId="77777777" w:rsidR="0003437E" w:rsidRPr="0003437E" w:rsidRDefault="0003437E" w:rsidP="00056668">
          <w:pPr>
            <w:pStyle w:val="pkt"/>
            <w:tabs>
              <w:tab w:val="left" w:pos="142"/>
            </w:tabs>
            <w:spacing w:before="0" w:after="0" w:line="276" w:lineRule="auto"/>
            <w:ind w:left="927" w:firstLine="0"/>
            <w:rPr>
              <w:rFonts w:asciiTheme="minorHAnsi" w:hAnsiTheme="minorHAnsi" w:cstheme="minorHAnsi"/>
              <w:sz w:val="8"/>
              <w:szCs w:val="8"/>
              <w:lang w:eastAsia="en-US"/>
            </w:rPr>
          </w:pPr>
        </w:p>
        <w:p w14:paraId="55DAED2C" w14:textId="276184D3" w:rsidR="00DA5EE4" w:rsidRDefault="00DA5EE4" w:rsidP="00056668">
          <w:pPr>
            <w:pStyle w:val="pkt"/>
            <w:tabs>
              <w:tab w:val="left" w:pos="142"/>
            </w:tabs>
            <w:spacing w:before="0" w:after="0" w:line="276" w:lineRule="auto"/>
            <w:ind w:left="927" w:firstLine="0"/>
            <w:rPr>
              <w:rFonts w:asciiTheme="minorHAnsi" w:hAnsiTheme="minorHAnsi" w:cstheme="minorHAnsi"/>
              <w:sz w:val="24"/>
              <w:szCs w:val="24"/>
              <w:lang w:eastAsia="en-US"/>
            </w:rPr>
          </w:pPr>
          <w:r w:rsidRPr="00DA5EE4">
            <w:rPr>
              <w:rFonts w:asciiTheme="minorHAnsi" w:hAnsiTheme="minorHAnsi" w:cstheme="minorHAnsi"/>
              <w:sz w:val="24"/>
              <w:szCs w:val="24"/>
              <w:lang w:eastAsia="en-US"/>
            </w:rPr>
            <w:t xml:space="preserve">Na podstawie art. 7 </w:t>
          </w:r>
          <w:bookmarkStart w:id="8" w:name="_Hlk130565971"/>
          <w:r w:rsidRPr="00DA5EE4">
            <w:rPr>
              <w:rFonts w:asciiTheme="minorHAnsi" w:hAnsiTheme="minorHAnsi" w:cstheme="minorHAnsi"/>
              <w:sz w:val="24"/>
              <w:szCs w:val="24"/>
              <w:lang w:eastAsia="en-US"/>
            </w:rPr>
            <w:t xml:space="preserve">ust. 1 ustawy </w:t>
          </w:r>
          <w:bookmarkEnd w:id="8"/>
          <w:r w:rsidRPr="00DA5EE4">
            <w:rPr>
              <w:rFonts w:asciiTheme="minorHAnsi" w:hAnsiTheme="minorHAnsi" w:cstheme="minorHAnsi"/>
              <w:sz w:val="24"/>
              <w:szCs w:val="24"/>
              <w:lang w:eastAsia="en-US"/>
            </w:rPr>
            <w:t>z postępowania o udzielenie zamówienia publicznego lub konkursu prowadzonego na podstawie ustawy Pzp wyklucza się:</w:t>
          </w:r>
        </w:p>
        <w:p w14:paraId="3783FF04" w14:textId="39FB6899" w:rsidR="001D3BAF" w:rsidRDefault="00BA5486" w:rsidP="00056668">
          <w:pPr>
            <w:pStyle w:val="pkt"/>
            <w:numPr>
              <w:ilvl w:val="1"/>
              <w:numId w:val="13"/>
            </w:numPr>
            <w:tabs>
              <w:tab w:val="left" w:pos="142"/>
            </w:tabs>
            <w:spacing w:before="0" w:after="0" w:line="276" w:lineRule="auto"/>
            <w:ind w:left="1267"/>
            <w:rPr>
              <w:rFonts w:asciiTheme="minorHAnsi" w:hAnsiTheme="minorHAnsi" w:cstheme="minorHAnsi"/>
              <w:sz w:val="24"/>
              <w:szCs w:val="24"/>
              <w:lang w:eastAsia="en-US"/>
            </w:rPr>
          </w:pPr>
          <w:r w:rsidRPr="00BA5486">
            <w:rPr>
              <w:rFonts w:asciiTheme="minorHAnsi" w:hAnsiTheme="minorHAnsi" w:cstheme="minorHAnsi"/>
              <w:sz w:val="24"/>
              <w:szCs w:val="24"/>
              <w:lang w:eastAsia="en-US"/>
            </w:rPr>
            <w:t>wykonawcę oraz uczestnika konkursu wymienionego w wykazach określonych w</w:t>
          </w:r>
          <w:r w:rsidR="00A2279F">
            <w:rPr>
              <w:rFonts w:asciiTheme="minorHAnsi" w:hAnsiTheme="minorHAnsi" w:cstheme="minorHAnsi"/>
              <w:sz w:val="24"/>
              <w:szCs w:val="24"/>
              <w:lang w:eastAsia="en-US"/>
            </w:rPr>
            <w:t> </w:t>
          </w:r>
          <w:r w:rsidRPr="00BA5486">
            <w:rPr>
              <w:rFonts w:asciiTheme="minorHAnsi" w:hAnsiTheme="minorHAnsi" w:cstheme="minorHAnsi"/>
              <w:sz w:val="24"/>
              <w:szCs w:val="24"/>
              <w:lang w:eastAsia="en-US"/>
            </w:rPr>
            <w:t>rozporządzeniu 765/2006 i rozporządzeniu 269/2014 albo wpisanego na listę na</w:t>
          </w:r>
          <w:r w:rsidR="00A2279F">
            <w:rPr>
              <w:rFonts w:asciiTheme="minorHAnsi" w:hAnsiTheme="minorHAnsi" w:cstheme="minorHAnsi"/>
              <w:sz w:val="24"/>
              <w:szCs w:val="24"/>
              <w:lang w:eastAsia="en-US"/>
            </w:rPr>
            <w:t> </w:t>
          </w:r>
          <w:r w:rsidRPr="00BA5486">
            <w:rPr>
              <w:rFonts w:asciiTheme="minorHAnsi" w:hAnsiTheme="minorHAnsi" w:cstheme="minorHAnsi"/>
              <w:sz w:val="24"/>
              <w:szCs w:val="24"/>
              <w:lang w:eastAsia="en-US"/>
            </w:rPr>
            <w:t>podstawie decyzji w sprawie wpisu na listę rozstrzygającej o zastosowaniu środka, o którym mowa w art. 1 pkt 3</w:t>
          </w:r>
          <w:r w:rsidR="00BB4E56" w:rsidRPr="001D3BAF">
            <w:rPr>
              <w:rFonts w:asciiTheme="minorHAnsi" w:hAnsiTheme="minorHAnsi" w:cstheme="minorHAnsi"/>
              <w:sz w:val="24"/>
              <w:szCs w:val="24"/>
              <w:lang w:eastAsia="en-US"/>
            </w:rPr>
            <w:t xml:space="preserve"> ustawy</w:t>
          </w:r>
          <w:r w:rsidR="0002565D" w:rsidRPr="001D3BAF">
            <w:rPr>
              <w:rFonts w:asciiTheme="minorHAnsi" w:hAnsiTheme="minorHAnsi" w:cstheme="minorHAnsi"/>
              <w:sz w:val="24"/>
              <w:szCs w:val="24"/>
              <w:lang w:eastAsia="en-US"/>
            </w:rPr>
            <w:t xml:space="preserve">; </w:t>
          </w:r>
        </w:p>
        <w:p w14:paraId="4F225A73" w14:textId="7F7443AE" w:rsidR="001D3BAF" w:rsidRDefault="00BA5486" w:rsidP="00056668">
          <w:pPr>
            <w:pStyle w:val="pkt"/>
            <w:numPr>
              <w:ilvl w:val="1"/>
              <w:numId w:val="13"/>
            </w:numPr>
            <w:tabs>
              <w:tab w:val="left" w:pos="142"/>
            </w:tabs>
            <w:spacing w:before="0" w:after="0" w:line="276" w:lineRule="auto"/>
            <w:ind w:left="1267"/>
            <w:rPr>
              <w:rFonts w:asciiTheme="minorHAnsi" w:hAnsiTheme="minorHAnsi" w:cstheme="minorHAnsi"/>
              <w:sz w:val="24"/>
              <w:szCs w:val="24"/>
              <w:lang w:eastAsia="en-US"/>
            </w:rPr>
          </w:pPr>
          <w:r w:rsidRPr="00BA5486">
            <w:rPr>
              <w:rFonts w:asciiTheme="minorHAnsi" w:hAnsiTheme="minorHAnsi" w:cstheme="minorHAnsi"/>
              <w:sz w:val="24"/>
              <w:szCs w:val="24"/>
              <w:lang w:eastAsia="en-US"/>
            </w:rPr>
            <w:t>wykonawcę oraz uczestnika konkursu, którego beneficjentem rzeczywistym w</w:t>
          </w:r>
          <w:r w:rsidR="00A2279F">
            <w:rPr>
              <w:rFonts w:asciiTheme="minorHAnsi" w:hAnsiTheme="minorHAnsi" w:cstheme="minorHAnsi"/>
              <w:sz w:val="24"/>
              <w:szCs w:val="24"/>
              <w:lang w:eastAsia="en-US"/>
            </w:rPr>
            <w:t> </w:t>
          </w:r>
          <w:r w:rsidRPr="00BA5486">
            <w:rPr>
              <w:rFonts w:asciiTheme="minorHAnsi" w:hAnsiTheme="minorHAnsi" w:cstheme="minorHAnsi"/>
              <w:sz w:val="24"/>
              <w:szCs w:val="24"/>
              <w:lang w:eastAsia="en-US"/>
            </w:rPr>
            <w:t xml:space="preserve">rozumieniu ustawy z dnia 1 marca 2018 r. o przeciwdziałaniu praniu pieniędzy oraz finansowaniu terroryzmu (Dz. U. z 2023 r. poz. 1124, z późn. zm.6)) jest osoba wymieniona w wykazach określonych w rozporządzeniu 765/2006 i rozporządzeniu 269/2014 albo wpisana na listę lub będąca takim beneficjentem rzeczywistym od dnia </w:t>
          </w:r>
          <w:r w:rsidRPr="00BA5486">
            <w:rPr>
              <w:rFonts w:asciiTheme="minorHAnsi" w:hAnsiTheme="minorHAnsi" w:cstheme="minorHAnsi"/>
              <w:sz w:val="24"/>
              <w:szCs w:val="24"/>
              <w:lang w:eastAsia="en-US"/>
            </w:rPr>
            <w:lastRenderedPageBreak/>
            <w:t xml:space="preserve">24 lutego 2022 r., o ile została wpisana na listę na podstawie decyzji w sprawie wpisu na listę rozstrzygającej o zastosowaniu środka, o którym mowa w art. </w:t>
          </w:r>
          <w:r w:rsidR="001D3BAF" w:rsidRPr="001D3BAF">
            <w:rPr>
              <w:rFonts w:asciiTheme="minorHAnsi" w:hAnsiTheme="minorHAnsi" w:cstheme="minorHAnsi"/>
              <w:sz w:val="24"/>
              <w:szCs w:val="24"/>
              <w:lang w:eastAsia="en-US"/>
            </w:rPr>
            <w:t>1 pkt 3</w:t>
          </w:r>
          <w:r w:rsidR="001D3BAF">
            <w:rPr>
              <w:rFonts w:asciiTheme="minorHAnsi" w:hAnsiTheme="minorHAnsi" w:cstheme="minorHAnsi"/>
              <w:sz w:val="24"/>
              <w:szCs w:val="24"/>
              <w:lang w:eastAsia="en-US"/>
            </w:rPr>
            <w:t xml:space="preserve"> ustawy;</w:t>
          </w:r>
        </w:p>
        <w:p w14:paraId="7C69334B" w14:textId="1EEE934C" w:rsidR="001D3BAF" w:rsidRPr="001D3BAF" w:rsidRDefault="00BA5486" w:rsidP="00056668">
          <w:pPr>
            <w:pStyle w:val="pkt"/>
            <w:numPr>
              <w:ilvl w:val="1"/>
              <w:numId w:val="13"/>
            </w:numPr>
            <w:tabs>
              <w:tab w:val="left" w:pos="142"/>
            </w:tabs>
            <w:spacing w:before="0" w:after="0" w:line="276" w:lineRule="auto"/>
            <w:ind w:left="1267"/>
            <w:rPr>
              <w:rFonts w:asciiTheme="minorHAnsi" w:hAnsiTheme="minorHAnsi" w:cstheme="minorHAnsi"/>
              <w:sz w:val="24"/>
              <w:szCs w:val="24"/>
              <w:lang w:eastAsia="en-US"/>
            </w:rPr>
          </w:pPr>
          <w:r w:rsidRPr="00BA5486">
            <w:rPr>
              <w:rFonts w:asciiTheme="minorHAnsi" w:hAnsiTheme="minorHAnsi" w:cstheme="minorHAnsi"/>
              <w:sz w:val="24"/>
              <w:szCs w:val="24"/>
              <w:lang w:eastAsia="en-US"/>
            </w:rPr>
            <w:t>wykonawcę oraz uczestnika konkursu, którego jednostką dominującą w rozumieniu art. 3 ust. 1 pkt 37 ustawy z dnia 29 września 1994 r. o rachunkowości (Dz. U. z 2023 r. poz. 120, 295 i 1598 oraz z 2024 r. poz. 619, 1685 i 1863) jest podmiot wymieniony w</w:t>
          </w:r>
          <w:r w:rsidR="00A2279F">
            <w:rPr>
              <w:rFonts w:asciiTheme="minorHAnsi" w:hAnsiTheme="minorHAnsi" w:cstheme="minorHAnsi"/>
              <w:sz w:val="24"/>
              <w:szCs w:val="24"/>
              <w:lang w:eastAsia="en-US"/>
            </w:rPr>
            <w:t> </w:t>
          </w:r>
          <w:r w:rsidRPr="00BA5486">
            <w:rPr>
              <w:rFonts w:asciiTheme="minorHAnsi" w:hAnsiTheme="minorHAnsi" w:cstheme="minorHAnsi"/>
              <w:sz w:val="24"/>
              <w:szCs w:val="24"/>
              <w:lang w:eastAsia="en-US"/>
            </w:rPr>
            <w:t>wykazach określonych w rozporządzeniu 765/2006 i rozporządzeniu 269/2014 albo wpisany na listę lub będący taką jednostką dominującą od dnia 24 lutego 2022 r., o ile został wpisany na listę na podstawie decyzji w sprawie wpisu na listę rozstrzygającej o</w:t>
          </w:r>
          <w:r w:rsidR="00A2279F">
            <w:rPr>
              <w:rFonts w:asciiTheme="minorHAnsi" w:hAnsiTheme="minorHAnsi" w:cstheme="minorHAnsi"/>
              <w:sz w:val="24"/>
              <w:szCs w:val="24"/>
              <w:lang w:eastAsia="en-US"/>
            </w:rPr>
            <w:t> </w:t>
          </w:r>
          <w:r w:rsidRPr="00BA5486">
            <w:rPr>
              <w:rFonts w:asciiTheme="minorHAnsi" w:hAnsiTheme="minorHAnsi" w:cstheme="minorHAnsi"/>
              <w:sz w:val="24"/>
              <w:szCs w:val="24"/>
              <w:lang w:eastAsia="en-US"/>
            </w:rPr>
            <w:t xml:space="preserve">zastosowaniu środka, o którym mowa </w:t>
          </w:r>
          <w:r w:rsidR="001D3BAF" w:rsidRPr="001D3BAF">
            <w:rPr>
              <w:rFonts w:asciiTheme="minorHAnsi" w:hAnsiTheme="minorHAnsi" w:cstheme="minorHAnsi"/>
              <w:sz w:val="24"/>
              <w:szCs w:val="24"/>
              <w:lang w:eastAsia="en-US"/>
            </w:rPr>
            <w:t>w art. 1 pkt 3</w:t>
          </w:r>
          <w:r w:rsidR="001D3BAF">
            <w:rPr>
              <w:rFonts w:asciiTheme="minorHAnsi" w:hAnsiTheme="minorHAnsi" w:cstheme="minorHAnsi"/>
              <w:sz w:val="24"/>
              <w:szCs w:val="24"/>
              <w:lang w:eastAsia="en-US"/>
            </w:rPr>
            <w:t xml:space="preserve"> ustawy.</w:t>
          </w:r>
        </w:p>
        <w:p w14:paraId="5ACC519A" w14:textId="3EA28E07" w:rsidR="00C000F6" w:rsidRDefault="00C000F6" w:rsidP="00C000F6">
          <w:pPr>
            <w:pStyle w:val="pkt"/>
            <w:numPr>
              <w:ilvl w:val="1"/>
              <w:numId w:val="12"/>
            </w:numPr>
            <w:tabs>
              <w:tab w:val="left" w:pos="142"/>
            </w:tabs>
            <w:spacing w:before="0" w:after="0" w:line="276" w:lineRule="auto"/>
            <w:ind w:left="927"/>
            <w:rPr>
              <w:rFonts w:asciiTheme="minorHAnsi" w:hAnsiTheme="minorHAnsi" w:cstheme="minorHAnsi"/>
              <w:sz w:val="24"/>
              <w:szCs w:val="24"/>
              <w:lang w:eastAsia="en-US"/>
            </w:rPr>
          </w:pPr>
          <w:r w:rsidRPr="00C000F6">
            <w:rPr>
              <w:rFonts w:asciiTheme="minorHAnsi" w:hAnsiTheme="minorHAnsi" w:cstheme="minorHAnsi"/>
              <w:sz w:val="24"/>
              <w:szCs w:val="24"/>
              <w:lang w:eastAsia="en-US"/>
            </w:rPr>
            <w:t xml:space="preserve">Wykluczenie następuje na okres trwania okoliczności określonych w ust. </w:t>
          </w:r>
          <w:r>
            <w:rPr>
              <w:rFonts w:asciiTheme="minorHAnsi" w:hAnsiTheme="minorHAnsi" w:cstheme="minorHAnsi"/>
              <w:sz w:val="24"/>
              <w:szCs w:val="24"/>
              <w:lang w:eastAsia="en-US"/>
            </w:rPr>
            <w:t>3 powyżej</w:t>
          </w:r>
          <w:r w:rsidRPr="00C000F6">
            <w:rPr>
              <w:rFonts w:asciiTheme="minorHAnsi" w:hAnsiTheme="minorHAnsi" w:cstheme="minorHAnsi"/>
              <w:sz w:val="24"/>
              <w:szCs w:val="24"/>
              <w:lang w:eastAsia="en-US"/>
            </w:rPr>
            <w:t xml:space="preserve">. </w:t>
          </w:r>
        </w:p>
        <w:p w14:paraId="5893CCA8" w14:textId="27587723" w:rsidR="00A50E81" w:rsidRDefault="00A50E81" w:rsidP="00056668">
          <w:pPr>
            <w:pStyle w:val="pkt"/>
            <w:numPr>
              <w:ilvl w:val="1"/>
              <w:numId w:val="12"/>
            </w:numPr>
            <w:tabs>
              <w:tab w:val="left" w:pos="142"/>
            </w:tabs>
            <w:spacing w:before="0" w:after="0" w:line="276" w:lineRule="auto"/>
            <w:ind w:left="927"/>
            <w:rPr>
              <w:rFonts w:asciiTheme="minorHAnsi" w:hAnsiTheme="minorHAnsi" w:cstheme="minorHAnsi"/>
              <w:sz w:val="24"/>
              <w:szCs w:val="24"/>
              <w:lang w:eastAsia="en-US"/>
            </w:rPr>
          </w:pPr>
          <w:r w:rsidRPr="00A50E81">
            <w:rPr>
              <w:rFonts w:asciiTheme="minorHAnsi" w:hAnsiTheme="minorHAnsi" w:cstheme="minorHAnsi"/>
              <w:sz w:val="24"/>
              <w:szCs w:val="24"/>
              <w:lang w:eastAsia="en-US"/>
            </w:rPr>
            <w:t>Wykonawca nie podlega wykluczeniu w okolicznościach określonych w art. 108 ust. 1 pkt</w:t>
          </w:r>
          <w:r w:rsidR="00E9550D">
            <w:rPr>
              <w:rFonts w:asciiTheme="minorHAnsi" w:hAnsiTheme="minorHAnsi" w:cstheme="minorHAnsi"/>
              <w:sz w:val="24"/>
              <w:szCs w:val="24"/>
              <w:lang w:eastAsia="en-US"/>
            </w:rPr>
            <w:t> </w:t>
          </w:r>
          <w:r w:rsidRPr="00A50E81">
            <w:rPr>
              <w:rFonts w:asciiTheme="minorHAnsi" w:hAnsiTheme="minorHAnsi" w:cstheme="minorHAnsi"/>
              <w:sz w:val="24"/>
              <w:szCs w:val="24"/>
              <w:lang w:eastAsia="en-US"/>
            </w:rPr>
            <w:t xml:space="preserve">1, 2 i 5 </w:t>
          </w:r>
          <w:r w:rsidR="002F38F4">
            <w:rPr>
              <w:rFonts w:asciiTheme="minorHAnsi" w:hAnsiTheme="minorHAnsi" w:cstheme="minorHAnsi"/>
              <w:sz w:val="24"/>
              <w:szCs w:val="24"/>
              <w:lang w:eastAsia="en-US"/>
            </w:rPr>
            <w:t xml:space="preserve">lub art. 109 ust. </w:t>
          </w:r>
          <w:r w:rsidR="00211C78">
            <w:rPr>
              <w:rFonts w:asciiTheme="minorHAnsi" w:hAnsiTheme="minorHAnsi" w:cstheme="minorHAnsi"/>
              <w:sz w:val="24"/>
              <w:szCs w:val="24"/>
              <w:lang w:eastAsia="en-US"/>
            </w:rPr>
            <w:t>4</w:t>
          </w:r>
          <w:r w:rsidR="002F38F4">
            <w:rPr>
              <w:rFonts w:asciiTheme="minorHAnsi" w:hAnsiTheme="minorHAnsi" w:cstheme="minorHAnsi"/>
              <w:sz w:val="24"/>
              <w:szCs w:val="24"/>
              <w:lang w:eastAsia="en-US"/>
            </w:rPr>
            <w:t xml:space="preserve">-5 i 7 </w:t>
          </w:r>
          <w:r>
            <w:rPr>
              <w:rFonts w:asciiTheme="minorHAnsi" w:hAnsiTheme="minorHAnsi" w:cstheme="minorHAnsi"/>
              <w:sz w:val="24"/>
              <w:szCs w:val="24"/>
              <w:lang w:eastAsia="en-US"/>
            </w:rPr>
            <w:t>ustawy Pzp</w:t>
          </w:r>
          <w:r w:rsidRPr="00A50E81">
            <w:rPr>
              <w:rFonts w:asciiTheme="minorHAnsi" w:hAnsiTheme="minorHAnsi" w:cstheme="minorHAnsi"/>
              <w:sz w:val="24"/>
              <w:szCs w:val="24"/>
              <w:lang w:eastAsia="en-US"/>
            </w:rPr>
            <w:t xml:space="preserve">, jeżeli udowodni </w:t>
          </w:r>
          <w:r>
            <w:rPr>
              <w:rFonts w:asciiTheme="minorHAnsi" w:hAnsiTheme="minorHAnsi" w:cstheme="minorHAnsi"/>
              <w:sz w:val="24"/>
              <w:szCs w:val="24"/>
              <w:lang w:eastAsia="en-US"/>
            </w:rPr>
            <w:t>Z</w:t>
          </w:r>
          <w:r w:rsidRPr="00A50E81">
            <w:rPr>
              <w:rFonts w:asciiTheme="minorHAnsi" w:hAnsiTheme="minorHAnsi" w:cstheme="minorHAnsi"/>
              <w:sz w:val="24"/>
              <w:szCs w:val="24"/>
              <w:lang w:eastAsia="en-US"/>
            </w:rPr>
            <w:t xml:space="preserve">amawiającemu, że spełnił </w:t>
          </w:r>
          <w:r>
            <w:rPr>
              <w:rFonts w:asciiTheme="minorHAnsi" w:hAnsiTheme="minorHAnsi" w:cstheme="minorHAnsi"/>
              <w:sz w:val="24"/>
              <w:szCs w:val="24"/>
              <w:lang w:eastAsia="en-US"/>
            </w:rPr>
            <w:t xml:space="preserve">wymagania określone w art. 110 ust. 2  pkt. 1) – 3) ustawy Pzp. </w:t>
          </w:r>
        </w:p>
        <w:p w14:paraId="10B9863E" w14:textId="6BCDCA90" w:rsidR="00A50E81" w:rsidRPr="002B78AC" w:rsidRDefault="00A50E81" w:rsidP="00056668">
          <w:pPr>
            <w:pStyle w:val="pkt"/>
            <w:numPr>
              <w:ilvl w:val="1"/>
              <w:numId w:val="12"/>
            </w:numPr>
            <w:tabs>
              <w:tab w:val="left" w:pos="142"/>
            </w:tabs>
            <w:spacing w:before="0" w:after="0" w:line="276" w:lineRule="auto"/>
            <w:ind w:left="927"/>
            <w:rPr>
              <w:rFonts w:asciiTheme="minorHAnsi" w:hAnsiTheme="minorHAnsi" w:cstheme="minorHAnsi"/>
              <w:sz w:val="24"/>
              <w:szCs w:val="24"/>
              <w:lang w:eastAsia="en-US"/>
            </w:rPr>
          </w:pPr>
          <w:r w:rsidRPr="00A50E81">
            <w:rPr>
              <w:rFonts w:asciiTheme="minorHAnsi" w:hAnsiTheme="minorHAnsi" w:cstheme="minorHAnsi"/>
              <w:sz w:val="24"/>
              <w:szCs w:val="24"/>
              <w:lang w:eastAsia="en-US"/>
            </w:rPr>
            <w:t xml:space="preserve">Zamawiający ocenia, czy podjęte przez </w:t>
          </w:r>
          <w:r>
            <w:rPr>
              <w:rFonts w:asciiTheme="minorHAnsi" w:hAnsiTheme="minorHAnsi" w:cstheme="minorHAnsi"/>
              <w:sz w:val="24"/>
              <w:szCs w:val="24"/>
              <w:lang w:eastAsia="en-US"/>
            </w:rPr>
            <w:t>W</w:t>
          </w:r>
          <w:r w:rsidRPr="00A50E81">
            <w:rPr>
              <w:rFonts w:asciiTheme="minorHAnsi" w:hAnsiTheme="minorHAnsi" w:cstheme="minorHAnsi"/>
              <w:sz w:val="24"/>
              <w:szCs w:val="24"/>
              <w:lang w:eastAsia="en-US"/>
            </w:rPr>
            <w:t>ykonawcę czynności, o których mowa w</w:t>
          </w:r>
          <w:r w:rsidR="00263666">
            <w:rPr>
              <w:rFonts w:asciiTheme="minorHAnsi" w:hAnsiTheme="minorHAnsi" w:cstheme="minorHAnsi"/>
              <w:sz w:val="24"/>
              <w:szCs w:val="24"/>
              <w:lang w:eastAsia="en-US"/>
            </w:rPr>
            <w:t> </w:t>
          </w:r>
          <w:r>
            <w:rPr>
              <w:rFonts w:asciiTheme="minorHAnsi" w:hAnsiTheme="minorHAnsi" w:cstheme="minorHAnsi"/>
              <w:sz w:val="24"/>
              <w:szCs w:val="24"/>
              <w:lang w:eastAsia="en-US"/>
            </w:rPr>
            <w:t>art.</w:t>
          </w:r>
          <w:r w:rsidR="00263666">
            <w:rPr>
              <w:rFonts w:asciiTheme="minorHAnsi" w:hAnsiTheme="minorHAnsi" w:cstheme="minorHAnsi"/>
              <w:sz w:val="24"/>
              <w:szCs w:val="24"/>
              <w:lang w:eastAsia="en-US"/>
            </w:rPr>
            <w:t> </w:t>
          </w:r>
          <w:r>
            <w:rPr>
              <w:rFonts w:asciiTheme="minorHAnsi" w:hAnsiTheme="minorHAnsi" w:cstheme="minorHAnsi"/>
              <w:sz w:val="24"/>
              <w:szCs w:val="24"/>
              <w:lang w:eastAsia="en-US"/>
            </w:rPr>
            <w:t>110 ust. 2 ustawy Pzp</w:t>
          </w:r>
          <w:r w:rsidRPr="00A50E81">
            <w:rPr>
              <w:rFonts w:asciiTheme="minorHAnsi" w:hAnsiTheme="minorHAnsi" w:cstheme="minorHAnsi"/>
              <w:sz w:val="24"/>
              <w:szCs w:val="24"/>
              <w:lang w:eastAsia="en-US"/>
            </w:rPr>
            <w:t>, są wystarczające do wykazania jego rzetelności, uwzględniając wagę i</w:t>
          </w:r>
          <w:r w:rsidR="00A2279F">
            <w:rPr>
              <w:rFonts w:asciiTheme="minorHAnsi" w:hAnsiTheme="minorHAnsi" w:cstheme="minorHAnsi"/>
              <w:sz w:val="24"/>
              <w:szCs w:val="24"/>
              <w:lang w:eastAsia="en-US"/>
            </w:rPr>
            <w:t> </w:t>
          </w:r>
          <w:r w:rsidRPr="00A50E81">
            <w:rPr>
              <w:rFonts w:asciiTheme="minorHAnsi" w:hAnsiTheme="minorHAnsi" w:cstheme="minorHAnsi"/>
              <w:sz w:val="24"/>
              <w:szCs w:val="24"/>
              <w:lang w:eastAsia="en-US"/>
            </w:rPr>
            <w:t xml:space="preserve">szczególne okoliczności czynu </w:t>
          </w:r>
          <w:r w:rsidR="00E00E80">
            <w:rPr>
              <w:rFonts w:asciiTheme="minorHAnsi" w:hAnsiTheme="minorHAnsi" w:cstheme="minorHAnsi"/>
              <w:sz w:val="24"/>
              <w:szCs w:val="24"/>
              <w:lang w:eastAsia="en-US"/>
            </w:rPr>
            <w:t>W</w:t>
          </w:r>
          <w:r w:rsidRPr="00A50E81">
            <w:rPr>
              <w:rFonts w:asciiTheme="minorHAnsi" w:hAnsiTheme="minorHAnsi" w:cstheme="minorHAnsi"/>
              <w:sz w:val="24"/>
              <w:szCs w:val="24"/>
              <w:lang w:eastAsia="en-US"/>
            </w:rPr>
            <w:t xml:space="preserve">ykonawcy. Jeżeli podjęte przez </w:t>
          </w:r>
          <w:r w:rsidR="00E00E80">
            <w:rPr>
              <w:rFonts w:asciiTheme="minorHAnsi" w:hAnsiTheme="minorHAnsi" w:cstheme="minorHAnsi"/>
              <w:sz w:val="24"/>
              <w:szCs w:val="24"/>
              <w:lang w:eastAsia="en-US"/>
            </w:rPr>
            <w:t>W</w:t>
          </w:r>
          <w:r w:rsidRPr="00A50E81">
            <w:rPr>
              <w:rFonts w:asciiTheme="minorHAnsi" w:hAnsiTheme="minorHAnsi" w:cstheme="minorHAnsi"/>
              <w:sz w:val="24"/>
              <w:szCs w:val="24"/>
              <w:lang w:eastAsia="en-US"/>
            </w:rPr>
            <w:t xml:space="preserve">ykonawcę czynności, </w:t>
          </w:r>
          <w:r w:rsidRPr="00A2279F">
            <w:rPr>
              <w:rFonts w:asciiTheme="minorHAnsi" w:hAnsiTheme="minorHAnsi" w:cstheme="minorHAnsi"/>
              <w:sz w:val="24"/>
              <w:szCs w:val="24"/>
              <w:lang w:eastAsia="en-US"/>
            </w:rPr>
            <w:t>o</w:t>
          </w:r>
          <w:r w:rsidR="00A2279F" w:rsidRPr="00A2279F">
            <w:rPr>
              <w:rFonts w:asciiTheme="minorHAnsi" w:hAnsiTheme="minorHAnsi" w:cstheme="minorHAnsi" w:hint="eastAsia"/>
              <w:sz w:val="24"/>
              <w:szCs w:val="24"/>
              <w:lang w:eastAsia="en-US"/>
            </w:rPr>
            <w:t> </w:t>
          </w:r>
          <w:r w:rsidRPr="00A2279F">
            <w:rPr>
              <w:rFonts w:asciiTheme="minorHAnsi" w:hAnsiTheme="minorHAnsi" w:cstheme="minorHAnsi"/>
              <w:sz w:val="24"/>
              <w:szCs w:val="24"/>
              <w:lang w:eastAsia="en-US"/>
            </w:rPr>
            <w:t>których</w:t>
          </w:r>
          <w:r w:rsidRPr="00A50E81">
            <w:rPr>
              <w:rFonts w:asciiTheme="minorHAnsi" w:hAnsiTheme="minorHAnsi" w:cstheme="minorHAnsi"/>
              <w:sz w:val="24"/>
              <w:szCs w:val="24"/>
              <w:lang w:eastAsia="en-US"/>
            </w:rPr>
            <w:t xml:space="preserve"> mowa w </w:t>
          </w:r>
          <w:r>
            <w:rPr>
              <w:rFonts w:asciiTheme="minorHAnsi" w:hAnsiTheme="minorHAnsi" w:cstheme="minorHAnsi"/>
              <w:sz w:val="24"/>
              <w:szCs w:val="24"/>
              <w:lang w:eastAsia="en-US"/>
            </w:rPr>
            <w:t>art. 110 ust. 2 ustawy Pzp</w:t>
          </w:r>
          <w:r w:rsidRPr="00A50E81">
            <w:rPr>
              <w:rFonts w:asciiTheme="minorHAnsi" w:hAnsiTheme="minorHAnsi" w:cstheme="minorHAnsi"/>
              <w:sz w:val="24"/>
              <w:szCs w:val="24"/>
              <w:lang w:eastAsia="en-US"/>
            </w:rPr>
            <w:t>, nie</w:t>
          </w:r>
          <w:r w:rsidR="002B6353">
            <w:rPr>
              <w:rFonts w:asciiTheme="minorHAnsi" w:hAnsiTheme="minorHAnsi" w:cstheme="minorHAnsi"/>
              <w:sz w:val="24"/>
              <w:szCs w:val="24"/>
              <w:lang w:eastAsia="en-US"/>
            </w:rPr>
            <w:t> </w:t>
          </w:r>
          <w:r w:rsidRPr="00A50E81">
            <w:rPr>
              <w:rFonts w:asciiTheme="minorHAnsi" w:hAnsiTheme="minorHAnsi" w:cstheme="minorHAnsi"/>
              <w:sz w:val="24"/>
              <w:szCs w:val="24"/>
              <w:lang w:eastAsia="en-US"/>
            </w:rPr>
            <w:t>są</w:t>
          </w:r>
          <w:r w:rsidR="002B6353">
            <w:rPr>
              <w:rFonts w:asciiTheme="minorHAnsi" w:hAnsiTheme="minorHAnsi" w:cstheme="minorHAnsi"/>
              <w:sz w:val="24"/>
              <w:szCs w:val="24"/>
              <w:lang w:eastAsia="en-US"/>
            </w:rPr>
            <w:t> </w:t>
          </w:r>
          <w:r w:rsidRPr="00A50E81">
            <w:rPr>
              <w:rFonts w:asciiTheme="minorHAnsi" w:hAnsiTheme="minorHAnsi" w:cstheme="minorHAnsi"/>
              <w:sz w:val="24"/>
              <w:szCs w:val="24"/>
              <w:lang w:eastAsia="en-US"/>
            </w:rPr>
            <w:t xml:space="preserve">wystarczające do wykazania jego rzetelności, </w:t>
          </w:r>
          <w:r w:rsidR="00E00E80">
            <w:rPr>
              <w:rFonts w:asciiTheme="minorHAnsi" w:hAnsiTheme="minorHAnsi" w:cstheme="minorHAnsi"/>
              <w:sz w:val="24"/>
              <w:szCs w:val="24"/>
              <w:lang w:eastAsia="en-US"/>
            </w:rPr>
            <w:t>Z</w:t>
          </w:r>
          <w:r w:rsidRPr="00A50E81">
            <w:rPr>
              <w:rFonts w:asciiTheme="minorHAnsi" w:hAnsiTheme="minorHAnsi" w:cstheme="minorHAnsi"/>
              <w:sz w:val="24"/>
              <w:szCs w:val="24"/>
              <w:lang w:eastAsia="en-US"/>
            </w:rPr>
            <w:t xml:space="preserve">amawiający wyklucza </w:t>
          </w:r>
          <w:r w:rsidR="00E00E80">
            <w:rPr>
              <w:rFonts w:asciiTheme="minorHAnsi" w:hAnsiTheme="minorHAnsi" w:cstheme="minorHAnsi"/>
              <w:sz w:val="24"/>
              <w:szCs w:val="24"/>
              <w:lang w:eastAsia="en-US"/>
            </w:rPr>
            <w:t>W</w:t>
          </w:r>
          <w:r w:rsidRPr="00A50E81">
            <w:rPr>
              <w:rFonts w:asciiTheme="minorHAnsi" w:hAnsiTheme="minorHAnsi" w:cstheme="minorHAnsi"/>
              <w:sz w:val="24"/>
              <w:szCs w:val="24"/>
              <w:lang w:eastAsia="en-US"/>
            </w:rPr>
            <w:t>ykonawcę.</w:t>
          </w:r>
        </w:p>
        <w:p w14:paraId="57785596" w14:textId="3E78485D" w:rsidR="00FE16FA" w:rsidRDefault="00FE16FA" w:rsidP="00056668">
          <w:pPr>
            <w:spacing w:after="0" w:line="276" w:lineRule="auto"/>
            <w:ind w:left="426"/>
            <w:contextualSpacing/>
            <w:jc w:val="both"/>
            <w:rPr>
              <w:rFonts w:asciiTheme="minorHAnsi" w:hAnsiTheme="minorHAnsi" w:cstheme="minorHAnsi"/>
              <w:lang w:eastAsia="en-US"/>
            </w:rPr>
          </w:pPr>
        </w:p>
        <w:p w14:paraId="5A7E6C11" w14:textId="77777777" w:rsidR="00050A76" w:rsidRDefault="00050A76" w:rsidP="00056668">
          <w:pPr>
            <w:pStyle w:val="Nagwek1"/>
            <w:tabs>
              <w:tab w:val="num" w:pos="931"/>
            </w:tabs>
            <w:spacing w:line="276" w:lineRule="auto"/>
            <w:ind w:left="931" w:hanging="363"/>
            <w:jc w:val="both"/>
            <w:rPr>
              <w:rFonts w:ascii="Calibri" w:hAnsi="Calibri" w:cs="Calibri"/>
              <w:bCs/>
              <w:sz w:val="24"/>
              <w:szCs w:val="24"/>
              <w:lang w:val="pl-PL"/>
            </w:rPr>
          </w:pPr>
          <w:r>
            <w:rPr>
              <w:rFonts w:ascii="Calibri" w:hAnsi="Calibri" w:cs="Calibri"/>
              <w:bCs/>
              <w:sz w:val="24"/>
              <w:szCs w:val="24"/>
              <w:lang w:val="pl-PL"/>
            </w:rPr>
            <w:t>Warunki udziału w postępowaniu.</w:t>
          </w:r>
        </w:p>
        <w:p w14:paraId="79C99D46" w14:textId="5B6947FD" w:rsidR="00B7206B" w:rsidRPr="00B7206B" w:rsidRDefault="00B7206B" w:rsidP="00056668">
          <w:pPr>
            <w:pStyle w:val="Nagwek1"/>
            <w:numPr>
              <w:ilvl w:val="0"/>
              <w:numId w:val="14"/>
            </w:numPr>
            <w:spacing w:line="276" w:lineRule="auto"/>
            <w:ind w:left="927"/>
            <w:jc w:val="both"/>
            <w:rPr>
              <w:rFonts w:asciiTheme="minorHAnsi" w:hAnsiTheme="minorHAnsi" w:cstheme="minorHAnsi"/>
              <w:b w:val="0"/>
              <w:bCs/>
              <w:sz w:val="24"/>
              <w:szCs w:val="24"/>
            </w:rPr>
          </w:pPr>
          <w:bookmarkStart w:id="9" w:name="_Hlk194869364"/>
          <w:r w:rsidRPr="00B7206B">
            <w:rPr>
              <w:rFonts w:asciiTheme="minorHAnsi" w:hAnsiTheme="minorHAnsi" w:cstheme="minorHAnsi"/>
              <w:b w:val="0"/>
              <w:bCs/>
              <w:sz w:val="24"/>
              <w:szCs w:val="24"/>
              <w:lang w:val="pl-PL"/>
            </w:rPr>
            <w:t xml:space="preserve">O </w:t>
          </w:r>
          <w:r w:rsidRPr="00B7206B">
            <w:rPr>
              <w:rFonts w:asciiTheme="minorHAnsi" w:hAnsiTheme="minorHAnsi" w:cstheme="minorHAnsi"/>
              <w:b w:val="0"/>
              <w:bCs/>
              <w:sz w:val="24"/>
              <w:szCs w:val="24"/>
            </w:rPr>
            <w:t>udzielenie niniejszego zamówienia mogą ubiegać się Wykonawcy, którzy spełniają warunki</w:t>
          </w:r>
          <w:r w:rsidRPr="00B7206B">
            <w:rPr>
              <w:rFonts w:asciiTheme="minorHAnsi" w:hAnsiTheme="minorHAnsi" w:cstheme="minorHAnsi"/>
              <w:b w:val="0"/>
              <w:bCs/>
              <w:sz w:val="24"/>
              <w:szCs w:val="24"/>
              <w:lang w:val="pl-PL"/>
            </w:rPr>
            <w:t xml:space="preserve"> </w:t>
          </w:r>
          <w:r w:rsidRPr="00B7206B">
            <w:rPr>
              <w:rFonts w:asciiTheme="minorHAnsi" w:hAnsiTheme="minorHAnsi" w:cstheme="minorHAnsi"/>
              <w:b w:val="0"/>
              <w:bCs/>
              <w:sz w:val="24"/>
              <w:szCs w:val="24"/>
            </w:rPr>
            <w:t>udziału w postępowaniu dotyczące:</w:t>
          </w:r>
        </w:p>
        <w:p w14:paraId="0A3A28FC" w14:textId="26E2F27D" w:rsidR="00B7206B" w:rsidRPr="00B7206B" w:rsidRDefault="00B7206B" w:rsidP="00056668">
          <w:pPr>
            <w:pStyle w:val="Akapitzlist"/>
            <w:numPr>
              <w:ilvl w:val="0"/>
              <w:numId w:val="15"/>
            </w:numPr>
            <w:autoSpaceDE w:val="0"/>
            <w:autoSpaceDN w:val="0"/>
            <w:adjustRightInd w:val="0"/>
            <w:spacing w:after="0"/>
            <w:ind w:left="1267"/>
            <w:jc w:val="both"/>
            <w:rPr>
              <w:rFonts w:asciiTheme="minorHAnsi" w:eastAsiaTheme="minorHAnsi" w:hAnsiTheme="minorHAnsi" w:cstheme="minorHAnsi"/>
              <w:sz w:val="24"/>
              <w:szCs w:val="24"/>
            </w:rPr>
          </w:pPr>
          <w:r w:rsidRPr="00B7206B">
            <w:rPr>
              <w:rFonts w:asciiTheme="minorHAnsi" w:eastAsiaTheme="minorHAnsi" w:hAnsiTheme="minorHAnsi" w:cstheme="minorHAnsi"/>
              <w:b/>
              <w:bCs/>
              <w:sz w:val="24"/>
              <w:szCs w:val="24"/>
            </w:rPr>
            <w:t xml:space="preserve">zdolności do występowania w obrocie gospodarczym: </w:t>
          </w:r>
          <w:r w:rsidRPr="00B7206B">
            <w:rPr>
              <w:rFonts w:asciiTheme="minorHAnsi" w:eastAsiaTheme="minorHAnsi" w:hAnsiTheme="minorHAnsi" w:cstheme="minorHAnsi"/>
              <w:sz w:val="24"/>
              <w:szCs w:val="24"/>
            </w:rPr>
            <w:t>Zamawiający nie wyznacza warunków</w:t>
          </w:r>
          <w:r w:rsidRPr="00B7206B">
            <w:rPr>
              <w:rFonts w:asciiTheme="minorHAnsi" w:eastAsiaTheme="minorHAnsi" w:hAnsiTheme="minorHAnsi" w:cstheme="minorHAnsi"/>
              <w:sz w:val="24"/>
              <w:szCs w:val="24"/>
              <w:lang w:val="pl-PL"/>
            </w:rPr>
            <w:t xml:space="preserve"> </w:t>
          </w:r>
          <w:r w:rsidRPr="00B7206B">
            <w:rPr>
              <w:rFonts w:asciiTheme="minorHAnsi" w:eastAsiaTheme="minorHAnsi" w:hAnsiTheme="minorHAnsi" w:cstheme="minorHAnsi"/>
              <w:sz w:val="24"/>
              <w:szCs w:val="24"/>
            </w:rPr>
            <w:t>w tym zakresie.</w:t>
          </w:r>
        </w:p>
        <w:p w14:paraId="0A6FC2B2" w14:textId="77777777" w:rsidR="000558DA" w:rsidRPr="000558DA" w:rsidRDefault="00B7206B" w:rsidP="00056668">
          <w:pPr>
            <w:pStyle w:val="Akapitzlist"/>
            <w:numPr>
              <w:ilvl w:val="0"/>
              <w:numId w:val="15"/>
            </w:numPr>
            <w:autoSpaceDE w:val="0"/>
            <w:autoSpaceDN w:val="0"/>
            <w:adjustRightInd w:val="0"/>
            <w:spacing w:after="0"/>
            <w:ind w:left="1267"/>
            <w:jc w:val="both"/>
            <w:rPr>
              <w:rFonts w:asciiTheme="minorHAnsi" w:hAnsiTheme="minorHAnsi" w:cstheme="minorHAnsi"/>
              <w:sz w:val="24"/>
              <w:szCs w:val="24"/>
            </w:rPr>
          </w:pPr>
          <w:r w:rsidRPr="00B7206B">
            <w:rPr>
              <w:rFonts w:asciiTheme="minorHAnsi" w:eastAsiaTheme="minorHAnsi" w:hAnsiTheme="minorHAnsi" w:cstheme="minorHAnsi"/>
              <w:b/>
              <w:bCs/>
              <w:sz w:val="24"/>
              <w:szCs w:val="24"/>
            </w:rPr>
            <w:t>uprawnień do prowadzenia określonej działalności gospodarczej lub zawodowej, o</w:t>
          </w:r>
          <w:r w:rsidR="00E3562C">
            <w:rPr>
              <w:rFonts w:asciiTheme="minorHAnsi" w:eastAsiaTheme="minorHAnsi" w:hAnsiTheme="minorHAnsi" w:cstheme="minorHAnsi"/>
              <w:b/>
              <w:bCs/>
              <w:sz w:val="24"/>
              <w:szCs w:val="24"/>
              <w:lang w:val="pl-PL"/>
            </w:rPr>
            <w:t> </w:t>
          </w:r>
          <w:r w:rsidRPr="00B7206B">
            <w:rPr>
              <w:rFonts w:asciiTheme="minorHAnsi" w:eastAsiaTheme="minorHAnsi" w:hAnsiTheme="minorHAnsi" w:cstheme="minorHAnsi"/>
              <w:b/>
              <w:bCs/>
              <w:sz w:val="24"/>
              <w:szCs w:val="24"/>
            </w:rPr>
            <w:t>ile</w:t>
          </w:r>
          <w:r w:rsidRPr="00B7206B">
            <w:rPr>
              <w:rFonts w:asciiTheme="minorHAnsi" w:eastAsiaTheme="minorHAnsi" w:hAnsiTheme="minorHAnsi" w:cstheme="minorHAnsi"/>
              <w:b/>
              <w:bCs/>
              <w:sz w:val="24"/>
              <w:szCs w:val="24"/>
              <w:lang w:val="pl-PL"/>
            </w:rPr>
            <w:t xml:space="preserve"> </w:t>
          </w:r>
          <w:r w:rsidRPr="00B7206B">
            <w:rPr>
              <w:rFonts w:asciiTheme="minorHAnsi" w:eastAsiaTheme="minorHAnsi" w:hAnsiTheme="minorHAnsi" w:cstheme="minorHAnsi"/>
              <w:b/>
              <w:bCs/>
              <w:sz w:val="24"/>
              <w:szCs w:val="24"/>
            </w:rPr>
            <w:t xml:space="preserve">wynika to z odrębnych przepisów: </w:t>
          </w:r>
        </w:p>
        <w:p w14:paraId="78D38BCE" w14:textId="5CAFC8D2" w:rsidR="000558DA" w:rsidRPr="00506AFA" w:rsidRDefault="000558DA" w:rsidP="00506AFA">
          <w:pPr>
            <w:pStyle w:val="Akapitzlist"/>
            <w:autoSpaceDE w:val="0"/>
            <w:autoSpaceDN w:val="0"/>
            <w:adjustRightInd w:val="0"/>
            <w:spacing w:after="0"/>
            <w:ind w:left="1267"/>
            <w:jc w:val="both"/>
            <w:rPr>
              <w:rFonts w:asciiTheme="minorHAnsi" w:eastAsiaTheme="minorHAnsi" w:hAnsiTheme="minorHAnsi" w:cstheme="minorHAnsi"/>
              <w:sz w:val="24"/>
              <w:szCs w:val="24"/>
            </w:rPr>
          </w:pPr>
          <w:r w:rsidRPr="000558DA">
            <w:rPr>
              <w:sz w:val="24"/>
              <w:szCs w:val="24"/>
            </w:rPr>
            <w:t xml:space="preserve">Zamawiający uzna warunek za spełniony, jeżeli Wykonawca wykaże, że posiada wymagane </w:t>
          </w:r>
          <w:r w:rsidRPr="000558DA">
            <w:rPr>
              <w:rFonts w:asciiTheme="minorHAnsi" w:eastAsiaTheme="minorHAnsi" w:hAnsiTheme="minorHAnsi" w:cstheme="minorHAnsi"/>
              <w:sz w:val="24"/>
              <w:szCs w:val="24"/>
            </w:rPr>
            <w:t>uprawnienia do prowadzenia działalności zawodowej, w szczególności:</w:t>
          </w:r>
          <w:r w:rsidR="00506AFA">
            <w:rPr>
              <w:rFonts w:asciiTheme="minorHAnsi" w:eastAsiaTheme="minorHAnsi" w:hAnsiTheme="minorHAnsi" w:cstheme="minorHAnsi"/>
              <w:sz w:val="24"/>
              <w:szCs w:val="24"/>
            </w:rPr>
            <w:t xml:space="preserve"> </w:t>
          </w:r>
          <w:r w:rsidRPr="00506AFA">
            <w:rPr>
              <w:rFonts w:asciiTheme="minorHAnsi" w:eastAsiaTheme="minorHAnsi" w:hAnsiTheme="minorHAnsi" w:cstheme="minorHAnsi"/>
              <w:sz w:val="24"/>
              <w:szCs w:val="24"/>
            </w:rPr>
            <w:t>posiada decyzję Państwowego Powiatowego Inspektora Sanitarnego zatwierdzającą zakład prowadzący działalność w zakresie produkcji i obrotu żywnością, obejmującą przygotowanie posiłków od surowca do gotowej potrawy (dotyczy kuchni, w której będą przygotowywane posiłki). Decyzja ta powinna zawierać zezwolenie na</w:t>
          </w:r>
          <w:r w:rsidR="00A2279F">
            <w:rPr>
              <w:rFonts w:asciiTheme="minorHAnsi" w:eastAsiaTheme="minorHAnsi" w:hAnsiTheme="minorHAnsi" w:cstheme="minorHAnsi"/>
              <w:sz w:val="24"/>
              <w:szCs w:val="24"/>
            </w:rPr>
            <w:t> </w:t>
          </w:r>
          <w:r w:rsidRPr="00506AFA">
            <w:rPr>
              <w:rFonts w:asciiTheme="minorHAnsi" w:eastAsiaTheme="minorHAnsi" w:hAnsiTheme="minorHAnsi" w:cstheme="minorHAnsi"/>
              <w:sz w:val="24"/>
              <w:szCs w:val="24"/>
            </w:rPr>
            <w:t>prowadzenie żywienia zbiorowego oraz realizację usług w</w:t>
          </w:r>
          <w:r w:rsidR="000A59C9" w:rsidRPr="00506AFA">
            <w:rPr>
              <w:rFonts w:asciiTheme="minorHAnsi" w:eastAsiaTheme="minorHAnsi" w:hAnsiTheme="minorHAnsi" w:cstheme="minorHAnsi"/>
              <w:sz w:val="24"/>
              <w:szCs w:val="24"/>
            </w:rPr>
            <w:t> </w:t>
          </w:r>
          <w:r w:rsidRPr="00506AFA">
            <w:rPr>
              <w:rFonts w:asciiTheme="minorHAnsi" w:eastAsiaTheme="minorHAnsi" w:hAnsiTheme="minorHAnsi" w:cstheme="minorHAnsi"/>
              <w:sz w:val="24"/>
              <w:szCs w:val="24"/>
            </w:rPr>
            <w:t>systemie cateringowym lub równoważny zapis uprawniający Wykonawcę do</w:t>
          </w:r>
          <w:r w:rsidR="000A59C9" w:rsidRPr="00506AFA">
            <w:rPr>
              <w:rFonts w:asciiTheme="minorHAnsi" w:eastAsiaTheme="minorHAnsi" w:hAnsiTheme="minorHAnsi" w:cstheme="minorHAnsi"/>
              <w:sz w:val="24"/>
              <w:szCs w:val="24"/>
            </w:rPr>
            <w:t> </w:t>
          </w:r>
          <w:r w:rsidRPr="00506AFA">
            <w:rPr>
              <w:rFonts w:asciiTheme="minorHAnsi" w:eastAsiaTheme="minorHAnsi" w:hAnsiTheme="minorHAnsi" w:cstheme="minorHAnsi"/>
              <w:sz w:val="24"/>
              <w:szCs w:val="24"/>
            </w:rPr>
            <w:t>świadczenia usług stanowiących przedmiot zamówienia.</w:t>
          </w:r>
        </w:p>
        <w:p w14:paraId="5554BC23" w14:textId="77777777" w:rsidR="000A59C9" w:rsidRPr="000A59C9" w:rsidRDefault="00CB53E6" w:rsidP="00056668">
          <w:pPr>
            <w:pStyle w:val="Akapitzlist"/>
            <w:numPr>
              <w:ilvl w:val="0"/>
              <w:numId w:val="15"/>
            </w:numPr>
            <w:autoSpaceDE w:val="0"/>
            <w:autoSpaceDN w:val="0"/>
            <w:adjustRightInd w:val="0"/>
            <w:spacing w:after="0"/>
            <w:ind w:left="1267"/>
            <w:jc w:val="both"/>
            <w:rPr>
              <w:rFonts w:asciiTheme="minorHAnsi" w:eastAsiaTheme="minorHAnsi" w:hAnsiTheme="minorHAnsi" w:cstheme="minorHAnsi"/>
              <w:sz w:val="24"/>
              <w:szCs w:val="24"/>
            </w:rPr>
          </w:pPr>
          <w:r w:rsidRPr="00557856">
            <w:rPr>
              <w:rFonts w:asciiTheme="minorHAnsi" w:eastAsiaTheme="minorHAnsi" w:hAnsiTheme="minorHAnsi" w:cstheme="minorHAnsi"/>
              <w:b/>
              <w:bCs/>
              <w:sz w:val="24"/>
              <w:szCs w:val="24"/>
            </w:rPr>
            <w:t>sytuacji ekonomicznej lub finansowej:</w:t>
          </w:r>
          <w:r w:rsidRPr="00557856">
            <w:rPr>
              <w:rFonts w:asciiTheme="minorHAnsi" w:eastAsiaTheme="minorHAnsi" w:hAnsiTheme="minorHAnsi" w:cstheme="minorHAnsi"/>
              <w:b/>
              <w:bCs/>
              <w:sz w:val="24"/>
              <w:szCs w:val="24"/>
              <w:lang w:val="pl-PL"/>
            </w:rPr>
            <w:t xml:space="preserve"> </w:t>
          </w:r>
        </w:p>
        <w:p w14:paraId="3A31B5F9" w14:textId="5508FE61" w:rsidR="000A59C9" w:rsidRPr="000A59C9" w:rsidRDefault="000A59C9" w:rsidP="000A59C9">
          <w:pPr>
            <w:pStyle w:val="Akapitzlist"/>
            <w:autoSpaceDE w:val="0"/>
            <w:autoSpaceDN w:val="0"/>
            <w:adjustRightInd w:val="0"/>
            <w:spacing w:after="0"/>
            <w:ind w:left="1267"/>
            <w:jc w:val="both"/>
            <w:rPr>
              <w:rFonts w:asciiTheme="minorHAnsi" w:eastAsiaTheme="minorHAnsi" w:hAnsiTheme="minorHAnsi" w:cstheme="minorHAnsi"/>
              <w:sz w:val="24"/>
              <w:szCs w:val="24"/>
            </w:rPr>
          </w:pPr>
          <w:r w:rsidRPr="000A59C9">
            <w:rPr>
              <w:rFonts w:asciiTheme="minorHAnsi" w:eastAsiaTheme="minorHAnsi" w:hAnsiTheme="minorHAnsi" w:cstheme="minorHAnsi"/>
              <w:sz w:val="24"/>
              <w:szCs w:val="24"/>
            </w:rPr>
            <w:t>Zamawiający uzna warunek za spełniony, jeżeli Wykonawca wykaże, że posiada aktualny dokument potwierdzający ubezpieczenie od odpowiedzialności cywilnej w</w:t>
          </w:r>
          <w:r w:rsidR="00A2279F">
            <w:rPr>
              <w:rFonts w:asciiTheme="minorHAnsi" w:eastAsiaTheme="minorHAnsi" w:hAnsiTheme="minorHAnsi" w:cstheme="minorHAnsi"/>
              <w:sz w:val="24"/>
              <w:szCs w:val="24"/>
            </w:rPr>
            <w:t> </w:t>
          </w:r>
          <w:r w:rsidRPr="000A59C9">
            <w:rPr>
              <w:rFonts w:asciiTheme="minorHAnsi" w:eastAsiaTheme="minorHAnsi" w:hAnsiTheme="minorHAnsi" w:cstheme="minorHAnsi"/>
              <w:sz w:val="24"/>
              <w:szCs w:val="24"/>
            </w:rPr>
            <w:t xml:space="preserve">zakresie prowadzonej działalności gospodarczej związanej z przedmiotem </w:t>
          </w:r>
          <w:r w:rsidRPr="000A59C9">
            <w:rPr>
              <w:rFonts w:asciiTheme="minorHAnsi" w:eastAsiaTheme="minorHAnsi" w:hAnsiTheme="minorHAnsi" w:cstheme="minorHAnsi"/>
              <w:sz w:val="24"/>
              <w:szCs w:val="24"/>
            </w:rPr>
            <w:lastRenderedPageBreak/>
            <w:t>zamówienia, na sumę gwarancyjną nie niższą niż 200 000,00 zł (słownie: dwieście tysięcy złotych).</w:t>
          </w:r>
        </w:p>
        <w:p w14:paraId="626600C7" w14:textId="77777777" w:rsidR="00510129" w:rsidRPr="00506AFA" w:rsidRDefault="00290ECC" w:rsidP="00056668">
          <w:pPr>
            <w:pStyle w:val="Akapitzlist"/>
            <w:numPr>
              <w:ilvl w:val="0"/>
              <w:numId w:val="15"/>
            </w:numPr>
            <w:autoSpaceDE w:val="0"/>
            <w:autoSpaceDN w:val="0"/>
            <w:adjustRightInd w:val="0"/>
            <w:spacing w:after="0"/>
            <w:ind w:left="1267"/>
            <w:jc w:val="both"/>
            <w:rPr>
              <w:rFonts w:asciiTheme="minorHAnsi" w:eastAsiaTheme="minorHAnsi" w:hAnsiTheme="minorHAnsi" w:cstheme="minorHAnsi"/>
              <w:bCs/>
              <w:sz w:val="28"/>
              <w:szCs w:val="28"/>
            </w:rPr>
          </w:pPr>
          <w:r w:rsidRPr="00557856">
            <w:rPr>
              <w:rFonts w:asciiTheme="minorHAnsi" w:eastAsiaTheme="minorHAnsi" w:hAnsiTheme="minorHAnsi" w:cstheme="minorHAnsi"/>
              <w:b/>
              <w:bCs/>
              <w:sz w:val="24"/>
              <w:szCs w:val="24"/>
            </w:rPr>
            <w:t xml:space="preserve">zdolności technicznej lub zawodowej: </w:t>
          </w:r>
        </w:p>
        <w:p w14:paraId="36A2F151" w14:textId="77777777" w:rsidR="00506AFA" w:rsidRDefault="00506AFA">
          <w:pPr>
            <w:pStyle w:val="Akapitzlist"/>
            <w:numPr>
              <w:ilvl w:val="1"/>
              <w:numId w:val="60"/>
            </w:numPr>
            <w:autoSpaceDE w:val="0"/>
            <w:autoSpaceDN w:val="0"/>
            <w:adjustRightInd w:val="0"/>
            <w:spacing w:after="0"/>
            <w:jc w:val="both"/>
            <w:rPr>
              <w:rFonts w:asciiTheme="minorHAnsi" w:eastAsiaTheme="minorHAnsi" w:hAnsiTheme="minorHAnsi" w:cstheme="minorHAnsi"/>
              <w:sz w:val="24"/>
              <w:szCs w:val="24"/>
            </w:rPr>
          </w:pPr>
          <w:r w:rsidRPr="00506AFA">
            <w:rPr>
              <w:rFonts w:asciiTheme="minorHAnsi" w:eastAsiaTheme="minorHAnsi" w:hAnsiTheme="minorHAnsi" w:cstheme="minorHAnsi"/>
              <w:sz w:val="24"/>
              <w:szCs w:val="24"/>
            </w:rPr>
            <w:t>w zakresie doświadczenia:</w:t>
          </w:r>
        </w:p>
        <w:p w14:paraId="2006B29A" w14:textId="74B3CCC9" w:rsidR="00506AFA" w:rsidRDefault="00506AFA" w:rsidP="00506AFA">
          <w:pPr>
            <w:pStyle w:val="Akapitzlist"/>
            <w:autoSpaceDE w:val="0"/>
            <w:autoSpaceDN w:val="0"/>
            <w:adjustRightInd w:val="0"/>
            <w:spacing w:after="0"/>
            <w:ind w:left="1647"/>
            <w:jc w:val="both"/>
            <w:rPr>
              <w:rFonts w:asciiTheme="minorHAnsi" w:eastAsiaTheme="minorHAnsi" w:hAnsiTheme="minorHAnsi" w:cstheme="minorHAnsi"/>
              <w:sz w:val="24"/>
              <w:szCs w:val="24"/>
            </w:rPr>
          </w:pPr>
          <w:r w:rsidRPr="00506AFA">
            <w:rPr>
              <w:rFonts w:asciiTheme="minorHAnsi" w:eastAsiaTheme="minorHAnsi" w:hAnsiTheme="minorHAnsi" w:cstheme="minorHAnsi"/>
              <w:sz w:val="24"/>
              <w:szCs w:val="24"/>
            </w:rPr>
            <w:t>Zamawiający uzna warunek za spełniony, jeżeli Wykonawca wykaże, że w okresie ostatnich 3 lat przed upływem terminu składania ofert, a w przypadku krótszego okresu prowadzenia działalności – w tym okresie, wykonał lub wykonuje należycie przez łączny okres co najmniej 12 miesięcy minimum jedną usługę (świadczoną w</w:t>
          </w:r>
          <w:r w:rsidR="00A2279F">
            <w:rPr>
              <w:rFonts w:asciiTheme="minorHAnsi" w:eastAsiaTheme="minorHAnsi" w:hAnsiTheme="minorHAnsi" w:cstheme="minorHAnsi"/>
              <w:sz w:val="24"/>
              <w:szCs w:val="24"/>
            </w:rPr>
            <w:t> </w:t>
          </w:r>
          <w:r w:rsidRPr="00506AFA">
            <w:rPr>
              <w:rFonts w:asciiTheme="minorHAnsi" w:eastAsiaTheme="minorHAnsi" w:hAnsiTheme="minorHAnsi" w:cstheme="minorHAnsi"/>
              <w:sz w:val="24"/>
              <w:szCs w:val="24"/>
            </w:rPr>
            <w:t>sposób ciągły lub okresowy), polegającą na przygotowaniu i dostawie posiłków w systemie cateringowym o wartości nie mniejszej niż 200 000,00 zł brutto, realizowaną na rzecz całodobowych, stacjonarnych placówek ochrony zdrowia, w</w:t>
          </w:r>
          <w:r w:rsidR="00A2279F">
            <w:rPr>
              <w:rFonts w:asciiTheme="minorHAnsi" w:eastAsiaTheme="minorHAnsi" w:hAnsiTheme="minorHAnsi" w:cstheme="minorHAnsi"/>
              <w:sz w:val="24"/>
              <w:szCs w:val="24"/>
            </w:rPr>
            <w:t> </w:t>
          </w:r>
          <w:r w:rsidRPr="00506AFA">
            <w:rPr>
              <w:rFonts w:asciiTheme="minorHAnsi" w:eastAsiaTheme="minorHAnsi" w:hAnsiTheme="minorHAnsi" w:cstheme="minorHAnsi"/>
              <w:sz w:val="24"/>
              <w:szCs w:val="24"/>
            </w:rPr>
            <w:t>tym oddziałów dziecięcych lub szpitali dziecięcych.</w:t>
          </w:r>
        </w:p>
        <w:p w14:paraId="6653AE29" w14:textId="77777777" w:rsidR="00506AFA" w:rsidRDefault="00506AFA">
          <w:pPr>
            <w:pStyle w:val="Akapitzlist"/>
            <w:numPr>
              <w:ilvl w:val="1"/>
              <w:numId w:val="60"/>
            </w:numPr>
            <w:autoSpaceDE w:val="0"/>
            <w:autoSpaceDN w:val="0"/>
            <w:adjustRightInd w:val="0"/>
            <w:spacing w:after="0"/>
            <w:jc w:val="both"/>
            <w:rPr>
              <w:rFonts w:asciiTheme="minorHAnsi" w:eastAsiaTheme="minorHAnsi" w:hAnsiTheme="minorHAnsi" w:cstheme="minorHAnsi"/>
              <w:sz w:val="24"/>
              <w:szCs w:val="24"/>
            </w:rPr>
          </w:pPr>
          <w:r w:rsidRPr="00506AFA">
            <w:rPr>
              <w:rFonts w:asciiTheme="minorHAnsi" w:eastAsiaTheme="minorHAnsi" w:hAnsiTheme="minorHAnsi" w:cstheme="minorHAnsi"/>
              <w:sz w:val="24"/>
              <w:szCs w:val="24"/>
            </w:rPr>
            <w:t>w zakresie zdolności technicznej:</w:t>
          </w:r>
        </w:p>
        <w:p w14:paraId="37BE3600" w14:textId="4D975C6B" w:rsidR="00506AFA" w:rsidRDefault="00506AFA" w:rsidP="00506AFA">
          <w:pPr>
            <w:pStyle w:val="Akapitzlist"/>
            <w:autoSpaceDE w:val="0"/>
            <w:autoSpaceDN w:val="0"/>
            <w:adjustRightInd w:val="0"/>
            <w:spacing w:after="0"/>
            <w:ind w:left="1647"/>
            <w:jc w:val="both"/>
            <w:rPr>
              <w:rFonts w:asciiTheme="minorHAnsi" w:eastAsiaTheme="minorHAnsi" w:hAnsiTheme="minorHAnsi" w:cstheme="minorHAnsi"/>
              <w:sz w:val="24"/>
              <w:szCs w:val="24"/>
            </w:rPr>
          </w:pPr>
          <w:r w:rsidRPr="00506AFA">
            <w:rPr>
              <w:rFonts w:asciiTheme="minorHAnsi" w:eastAsiaTheme="minorHAnsi" w:hAnsiTheme="minorHAnsi" w:cstheme="minorHAnsi"/>
              <w:sz w:val="24"/>
              <w:szCs w:val="24"/>
            </w:rPr>
            <w:t>Zamawiający uzna warunek za spełniony, jeżeli Wykonawca wykaże, że dysponuje lub będzie dysponował:</w:t>
          </w:r>
        </w:p>
        <w:p w14:paraId="303896E0" w14:textId="77777777" w:rsidR="00680E1E" w:rsidRDefault="00680E1E" w:rsidP="00680E1E">
          <w:pPr>
            <w:pStyle w:val="Akapitzlist"/>
            <w:numPr>
              <w:ilvl w:val="2"/>
              <w:numId w:val="61"/>
            </w:numPr>
            <w:autoSpaceDE w:val="0"/>
            <w:autoSpaceDN w:val="0"/>
            <w:adjustRightInd w:val="0"/>
            <w:spacing w:after="0"/>
            <w:ind w:left="2061"/>
            <w:jc w:val="both"/>
            <w:rPr>
              <w:rFonts w:asciiTheme="minorHAnsi" w:eastAsiaTheme="minorHAnsi" w:hAnsiTheme="minorHAnsi" w:cstheme="minorHAnsi"/>
              <w:sz w:val="24"/>
              <w:szCs w:val="24"/>
            </w:rPr>
          </w:pPr>
          <w:r w:rsidRPr="00680E1E">
            <w:rPr>
              <w:rFonts w:asciiTheme="minorHAnsi" w:eastAsiaTheme="minorHAnsi" w:hAnsiTheme="minorHAnsi" w:cstheme="minorHAnsi"/>
              <w:sz w:val="24"/>
              <w:szCs w:val="24"/>
            </w:rPr>
            <w:t>środkami transportu przeznaczonymi do realizacji zamówienia, posiadającymi zaświadczenia dopuszczające te środki do przewozu żywności, wydane przez właściwe służby sanitarno-epidemiologiczne, wraz z informacją o podstawie dysponowania tymi środkami,</w:t>
          </w:r>
        </w:p>
        <w:p w14:paraId="4FC63726" w14:textId="77777777" w:rsidR="00680E1E" w:rsidRDefault="00680E1E" w:rsidP="00680E1E">
          <w:pPr>
            <w:pStyle w:val="Akapitzlist"/>
            <w:numPr>
              <w:ilvl w:val="2"/>
              <w:numId w:val="61"/>
            </w:numPr>
            <w:autoSpaceDE w:val="0"/>
            <w:autoSpaceDN w:val="0"/>
            <w:adjustRightInd w:val="0"/>
            <w:spacing w:after="0"/>
            <w:ind w:left="2061"/>
            <w:jc w:val="both"/>
            <w:rPr>
              <w:rFonts w:asciiTheme="minorHAnsi" w:eastAsiaTheme="minorHAnsi" w:hAnsiTheme="minorHAnsi" w:cstheme="minorHAnsi"/>
              <w:sz w:val="24"/>
              <w:szCs w:val="24"/>
            </w:rPr>
          </w:pPr>
          <w:r w:rsidRPr="00680E1E">
            <w:rPr>
              <w:rFonts w:asciiTheme="minorHAnsi" w:eastAsiaTheme="minorHAnsi" w:hAnsiTheme="minorHAnsi" w:cstheme="minorHAnsi"/>
              <w:sz w:val="24"/>
              <w:szCs w:val="24"/>
            </w:rPr>
            <w:t>wózkami transportowymi do przewozu posiłków,</w:t>
          </w:r>
        </w:p>
        <w:p w14:paraId="786EEC0B" w14:textId="7403E14F" w:rsidR="00680E1E" w:rsidRDefault="00680E1E" w:rsidP="00680E1E">
          <w:pPr>
            <w:pStyle w:val="Akapitzlist"/>
            <w:numPr>
              <w:ilvl w:val="2"/>
              <w:numId w:val="61"/>
            </w:numPr>
            <w:autoSpaceDE w:val="0"/>
            <w:autoSpaceDN w:val="0"/>
            <w:adjustRightInd w:val="0"/>
            <w:spacing w:after="0"/>
            <w:ind w:left="2061"/>
            <w:jc w:val="both"/>
            <w:rPr>
              <w:rFonts w:asciiTheme="minorHAnsi" w:eastAsiaTheme="minorHAnsi" w:hAnsiTheme="minorHAnsi" w:cstheme="minorHAnsi"/>
              <w:sz w:val="24"/>
              <w:szCs w:val="24"/>
            </w:rPr>
          </w:pPr>
          <w:r w:rsidRPr="00680E1E">
            <w:rPr>
              <w:rFonts w:asciiTheme="minorHAnsi" w:eastAsiaTheme="minorHAnsi" w:hAnsiTheme="minorHAnsi" w:cstheme="minorHAnsi"/>
              <w:sz w:val="24"/>
              <w:szCs w:val="24"/>
            </w:rPr>
            <w:t>wózkami posiadającymi wymagane atesty i dopuszczenia, zgodnymi z</w:t>
          </w:r>
          <w:r w:rsidR="00A2279F">
            <w:rPr>
              <w:rFonts w:asciiTheme="minorHAnsi" w:eastAsiaTheme="minorHAnsi" w:hAnsiTheme="minorHAnsi" w:cstheme="minorHAnsi"/>
              <w:sz w:val="24"/>
              <w:szCs w:val="24"/>
            </w:rPr>
            <w:t> </w:t>
          </w:r>
          <w:r w:rsidRPr="00680E1E">
            <w:rPr>
              <w:rFonts w:asciiTheme="minorHAnsi" w:eastAsiaTheme="minorHAnsi" w:hAnsiTheme="minorHAnsi" w:cstheme="minorHAnsi"/>
              <w:sz w:val="24"/>
              <w:szCs w:val="24"/>
            </w:rPr>
            <w:t>aktualnymi zasadami systemu HACCP,</w:t>
          </w:r>
        </w:p>
        <w:p w14:paraId="587347DA" w14:textId="77777777" w:rsidR="00680E1E" w:rsidRDefault="00680E1E" w:rsidP="00680E1E">
          <w:pPr>
            <w:pStyle w:val="Akapitzlist"/>
            <w:numPr>
              <w:ilvl w:val="2"/>
              <w:numId w:val="61"/>
            </w:numPr>
            <w:autoSpaceDE w:val="0"/>
            <w:autoSpaceDN w:val="0"/>
            <w:adjustRightInd w:val="0"/>
            <w:spacing w:after="0"/>
            <w:ind w:left="2061"/>
            <w:jc w:val="both"/>
            <w:rPr>
              <w:rFonts w:asciiTheme="minorHAnsi" w:eastAsiaTheme="minorHAnsi" w:hAnsiTheme="minorHAnsi" w:cstheme="minorHAnsi"/>
              <w:sz w:val="24"/>
              <w:szCs w:val="24"/>
            </w:rPr>
          </w:pPr>
          <w:r w:rsidRPr="00680E1E">
            <w:rPr>
              <w:rFonts w:asciiTheme="minorHAnsi" w:eastAsiaTheme="minorHAnsi" w:hAnsiTheme="minorHAnsi" w:cstheme="minorHAnsi"/>
              <w:sz w:val="24"/>
              <w:szCs w:val="24"/>
            </w:rPr>
            <w:t>termosami i pojemnikami do dostarczania posiłków, w dobrym stanie technicznym i higienicznym, posiadającymi wymagane atesty i dopuszczenia oraz spełniającymi wymagania systemu HACCP,</w:t>
          </w:r>
        </w:p>
        <w:p w14:paraId="1DA0B5D3" w14:textId="77777777" w:rsidR="00680E1E" w:rsidRDefault="00680E1E" w:rsidP="00680E1E">
          <w:pPr>
            <w:pStyle w:val="Akapitzlist"/>
            <w:numPr>
              <w:ilvl w:val="2"/>
              <w:numId w:val="61"/>
            </w:numPr>
            <w:autoSpaceDE w:val="0"/>
            <w:autoSpaceDN w:val="0"/>
            <w:adjustRightInd w:val="0"/>
            <w:spacing w:after="0"/>
            <w:ind w:left="2061"/>
            <w:jc w:val="both"/>
            <w:rPr>
              <w:rFonts w:asciiTheme="minorHAnsi" w:eastAsiaTheme="minorHAnsi" w:hAnsiTheme="minorHAnsi" w:cstheme="minorHAnsi"/>
              <w:sz w:val="24"/>
              <w:szCs w:val="24"/>
            </w:rPr>
          </w:pPr>
          <w:r w:rsidRPr="00680E1E">
            <w:rPr>
              <w:rFonts w:asciiTheme="minorHAnsi" w:eastAsiaTheme="minorHAnsi" w:hAnsiTheme="minorHAnsi" w:cstheme="minorHAnsi"/>
              <w:sz w:val="24"/>
              <w:szCs w:val="24"/>
            </w:rPr>
            <w:t>pojemnikami na odpady pokonsumpcyjne,</w:t>
          </w:r>
        </w:p>
        <w:p w14:paraId="1F1D4434" w14:textId="1DB05FD9" w:rsidR="00680E1E" w:rsidRPr="00680E1E" w:rsidRDefault="00680E1E" w:rsidP="00680E1E">
          <w:pPr>
            <w:pStyle w:val="Akapitzlist"/>
            <w:numPr>
              <w:ilvl w:val="2"/>
              <w:numId w:val="61"/>
            </w:numPr>
            <w:autoSpaceDE w:val="0"/>
            <w:autoSpaceDN w:val="0"/>
            <w:adjustRightInd w:val="0"/>
            <w:spacing w:after="0"/>
            <w:ind w:left="2061"/>
            <w:jc w:val="both"/>
            <w:rPr>
              <w:rFonts w:asciiTheme="minorHAnsi" w:eastAsiaTheme="minorHAnsi" w:hAnsiTheme="minorHAnsi" w:cstheme="minorHAnsi"/>
              <w:sz w:val="24"/>
              <w:szCs w:val="24"/>
            </w:rPr>
          </w:pPr>
          <w:r w:rsidRPr="00680E1E">
            <w:rPr>
              <w:rFonts w:asciiTheme="minorHAnsi" w:eastAsiaTheme="minorHAnsi" w:hAnsiTheme="minorHAnsi" w:cstheme="minorHAnsi"/>
              <w:sz w:val="24"/>
              <w:szCs w:val="24"/>
            </w:rPr>
            <w:t>obiektem), w którym Wykonawca będzie w stanie wytwarzać posiłki na rzecz Zamawiającego przez cały okres obowiązywania umowy.</w:t>
          </w:r>
        </w:p>
        <w:p w14:paraId="5B5ED156" w14:textId="77777777" w:rsidR="00551323" w:rsidRDefault="00506AFA">
          <w:pPr>
            <w:pStyle w:val="Akapitzlist"/>
            <w:numPr>
              <w:ilvl w:val="1"/>
              <w:numId w:val="60"/>
            </w:numPr>
            <w:autoSpaceDE w:val="0"/>
            <w:autoSpaceDN w:val="0"/>
            <w:adjustRightInd w:val="0"/>
            <w:spacing w:after="0"/>
            <w:jc w:val="both"/>
            <w:rPr>
              <w:rFonts w:asciiTheme="minorHAnsi" w:eastAsiaTheme="minorHAnsi" w:hAnsiTheme="minorHAnsi" w:cstheme="minorHAnsi"/>
              <w:sz w:val="24"/>
              <w:szCs w:val="24"/>
            </w:rPr>
          </w:pPr>
          <w:r w:rsidRPr="00506AFA">
            <w:rPr>
              <w:rFonts w:asciiTheme="minorHAnsi" w:eastAsiaTheme="minorHAnsi" w:hAnsiTheme="minorHAnsi" w:cstheme="minorHAnsi"/>
              <w:sz w:val="24"/>
              <w:szCs w:val="24"/>
            </w:rPr>
            <w:t>w zakresie dysponowania osobami zdolnymi do wykonania zamówienia:</w:t>
          </w:r>
        </w:p>
        <w:p w14:paraId="737E1F1B" w14:textId="77777777" w:rsidR="0024205D" w:rsidRDefault="00506AFA" w:rsidP="00551323">
          <w:pPr>
            <w:pStyle w:val="Akapitzlist"/>
            <w:autoSpaceDE w:val="0"/>
            <w:autoSpaceDN w:val="0"/>
            <w:adjustRightInd w:val="0"/>
            <w:spacing w:after="0"/>
            <w:ind w:left="1647"/>
            <w:jc w:val="both"/>
            <w:rPr>
              <w:rFonts w:asciiTheme="minorHAnsi" w:eastAsiaTheme="minorHAnsi" w:hAnsiTheme="minorHAnsi" w:cstheme="minorHAnsi"/>
              <w:sz w:val="24"/>
              <w:szCs w:val="24"/>
            </w:rPr>
          </w:pPr>
          <w:r w:rsidRPr="00506AFA">
            <w:rPr>
              <w:rFonts w:asciiTheme="minorHAnsi" w:eastAsiaTheme="minorHAnsi" w:hAnsiTheme="minorHAnsi" w:cstheme="minorHAnsi"/>
              <w:sz w:val="24"/>
              <w:szCs w:val="24"/>
            </w:rPr>
            <w:t>Zamawiający uzna warunek za spełniony, jeżeli Wykonawca wykaże, że dysponuje</w:t>
          </w:r>
          <w:r w:rsidR="0024205D">
            <w:rPr>
              <w:rFonts w:asciiTheme="minorHAnsi" w:eastAsiaTheme="minorHAnsi" w:hAnsiTheme="minorHAnsi" w:cstheme="minorHAnsi"/>
              <w:sz w:val="24"/>
              <w:szCs w:val="24"/>
            </w:rPr>
            <w:t xml:space="preserve"> </w:t>
          </w:r>
          <w:r w:rsidRPr="00506AFA">
            <w:rPr>
              <w:rFonts w:asciiTheme="minorHAnsi" w:eastAsiaTheme="minorHAnsi" w:hAnsiTheme="minorHAnsi" w:cstheme="minorHAnsi"/>
              <w:sz w:val="24"/>
              <w:szCs w:val="24"/>
            </w:rPr>
            <w:t>lub będzie dysponował:</w:t>
          </w:r>
        </w:p>
        <w:p w14:paraId="426A51E8" w14:textId="37556AEB" w:rsidR="00D53898" w:rsidRDefault="00506AFA">
          <w:pPr>
            <w:pStyle w:val="Akapitzlist"/>
            <w:numPr>
              <w:ilvl w:val="2"/>
              <w:numId w:val="61"/>
            </w:numPr>
            <w:autoSpaceDE w:val="0"/>
            <w:autoSpaceDN w:val="0"/>
            <w:adjustRightInd w:val="0"/>
            <w:spacing w:after="0"/>
            <w:ind w:left="2061"/>
            <w:jc w:val="both"/>
            <w:rPr>
              <w:rFonts w:asciiTheme="minorHAnsi" w:eastAsiaTheme="minorHAnsi" w:hAnsiTheme="minorHAnsi" w:cstheme="minorHAnsi"/>
              <w:sz w:val="24"/>
              <w:szCs w:val="24"/>
            </w:rPr>
          </w:pPr>
          <w:r w:rsidRPr="0024205D">
            <w:rPr>
              <w:rFonts w:asciiTheme="minorHAnsi" w:eastAsiaTheme="minorHAnsi" w:hAnsiTheme="minorHAnsi" w:cstheme="minorHAnsi"/>
              <w:sz w:val="24"/>
              <w:szCs w:val="24"/>
            </w:rPr>
            <w:t xml:space="preserve">co najmniej 1 osobą na stanowisku dietetyka, posiadającą kwalifikacje zgodne z rozporządzeniem </w:t>
          </w:r>
          <w:r w:rsidR="00D53898" w:rsidRPr="00D53898">
            <w:rPr>
              <w:rFonts w:asciiTheme="minorHAnsi" w:eastAsiaTheme="minorHAnsi" w:hAnsiTheme="minorHAnsi" w:cstheme="minorHAnsi"/>
              <w:sz w:val="24"/>
              <w:szCs w:val="24"/>
            </w:rPr>
            <w:t xml:space="preserve">Ministra Zdrowia z dnia 10 lipca 2023 r. w sprawie kwalifikacji wymaganych od pracowników na poszczególnych rodzajach stanowisk pracy w podmiotach leczniczych niebędących przedsiębiorcami </w:t>
          </w:r>
          <w:r w:rsidRPr="0024205D">
            <w:rPr>
              <w:rFonts w:asciiTheme="minorHAnsi" w:eastAsiaTheme="minorHAnsi" w:hAnsiTheme="minorHAnsi" w:cstheme="minorHAnsi"/>
              <w:sz w:val="24"/>
              <w:szCs w:val="24"/>
            </w:rPr>
            <w:t>oraz co najmniej 3-letnie doświadczenie zawodowe w podmiotach leczniczych realizujących świadczenia szpitalne lub całodobowe świadczenia zdrowotne inne niż szpitalne w rozumieniu przepisów o działalności leczniczej,</w:t>
          </w:r>
        </w:p>
        <w:p w14:paraId="649E9153" w14:textId="77777777" w:rsidR="00D53898" w:rsidRDefault="00506AFA">
          <w:pPr>
            <w:pStyle w:val="Akapitzlist"/>
            <w:numPr>
              <w:ilvl w:val="2"/>
              <w:numId w:val="61"/>
            </w:numPr>
            <w:autoSpaceDE w:val="0"/>
            <w:autoSpaceDN w:val="0"/>
            <w:adjustRightInd w:val="0"/>
            <w:spacing w:after="0"/>
            <w:ind w:left="2061"/>
            <w:jc w:val="both"/>
            <w:rPr>
              <w:rFonts w:asciiTheme="minorHAnsi" w:eastAsiaTheme="minorHAnsi" w:hAnsiTheme="minorHAnsi" w:cstheme="minorHAnsi"/>
              <w:sz w:val="24"/>
              <w:szCs w:val="24"/>
            </w:rPr>
          </w:pPr>
          <w:r w:rsidRPr="0024205D">
            <w:rPr>
              <w:rFonts w:asciiTheme="minorHAnsi" w:eastAsiaTheme="minorHAnsi" w:hAnsiTheme="minorHAnsi" w:cstheme="minorHAnsi"/>
              <w:sz w:val="24"/>
              <w:szCs w:val="24"/>
            </w:rPr>
            <w:t>co najmniej 2 osobami na stanowisku kucharza, posiadającymi wykształcenie gastronomiczne oraz minimum 3-letnie doświadczenie zawodowe na tym stanowisku,</w:t>
          </w:r>
        </w:p>
        <w:p w14:paraId="2FA4BC1E" w14:textId="0426EEAA" w:rsidR="00506AFA" w:rsidRDefault="00506AFA">
          <w:pPr>
            <w:pStyle w:val="Akapitzlist"/>
            <w:numPr>
              <w:ilvl w:val="2"/>
              <w:numId w:val="61"/>
            </w:numPr>
            <w:autoSpaceDE w:val="0"/>
            <w:autoSpaceDN w:val="0"/>
            <w:adjustRightInd w:val="0"/>
            <w:spacing w:after="0"/>
            <w:ind w:left="2061"/>
            <w:jc w:val="both"/>
            <w:rPr>
              <w:rFonts w:asciiTheme="minorHAnsi" w:eastAsiaTheme="minorHAnsi" w:hAnsiTheme="minorHAnsi" w:cstheme="minorHAnsi"/>
              <w:sz w:val="24"/>
              <w:szCs w:val="24"/>
            </w:rPr>
          </w:pPr>
          <w:r w:rsidRPr="0024205D">
            <w:rPr>
              <w:rFonts w:asciiTheme="minorHAnsi" w:eastAsiaTheme="minorHAnsi" w:hAnsiTheme="minorHAnsi" w:cstheme="minorHAnsi"/>
              <w:sz w:val="24"/>
              <w:szCs w:val="24"/>
            </w:rPr>
            <w:lastRenderedPageBreak/>
            <w:t>co najmniej 1 osobą na stanowisku kierowcy, posiadającą aktualne orzeczenie do celów sanitarno-epidemiologicznych.</w:t>
          </w:r>
        </w:p>
        <w:p w14:paraId="6D08B8D9" w14:textId="77777777" w:rsidR="00141226" w:rsidRPr="0024205D" w:rsidRDefault="00141226" w:rsidP="00141226">
          <w:pPr>
            <w:pStyle w:val="Akapitzlist"/>
            <w:autoSpaceDE w:val="0"/>
            <w:autoSpaceDN w:val="0"/>
            <w:adjustRightInd w:val="0"/>
            <w:spacing w:after="0"/>
            <w:ind w:left="2061"/>
            <w:jc w:val="both"/>
            <w:rPr>
              <w:rFonts w:asciiTheme="minorHAnsi" w:eastAsiaTheme="minorHAnsi" w:hAnsiTheme="minorHAnsi" w:cstheme="minorHAnsi"/>
              <w:sz w:val="24"/>
              <w:szCs w:val="24"/>
            </w:rPr>
          </w:pPr>
        </w:p>
        <w:p w14:paraId="0D39D0C5" w14:textId="77777777" w:rsidR="00141226" w:rsidRPr="00604E7D" w:rsidRDefault="00141226" w:rsidP="00141226">
          <w:pPr>
            <w:pStyle w:val="Nagwek1"/>
            <w:numPr>
              <w:ilvl w:val="0"/>
              <w:numId w:val="14"/>
            </w:numPr>
            <w:spacing w:after="0" w:line="276" w:lineRule="auto"/>
            <w:ind w:left="927"/>
            <w:jc w:val="both"/>
            <w:rPr>
              <w:rFonts w:asciiTheme="minorHAnsi" w:hAnsiTheme="minorHAnsi" w:cstheme="minorHAnsi"/>
              <w:b w:val="0"/>
              <w:bCs/>
              <w:sz w:val="24"/>
              <w:szCs w:val="24"/>
            </w:rPr>
          </w:pPr>
          <w:r w:rsidRPr="00604E7D">
            <w:rPr>
              <w:rFonts w:asciiTheme="minorHAnsi" w:hAnsiTheme="minorHAnsi" w:cstheme="minorHAnsi"/>
              <w:b w:val="0"/>
              <w:bCs/>
              <w:sz w:val="24"/>
              <w:szCs w:val="24"/>
            </w:rPr>
            <w:t xml:space="preserve">Oceniając zdolność techniczną lub zawodową, </w:t>
          </w:r>
          <w:r>
            <w:rPr>
              <w:rFonts w:asciiTheme="minorHAnsi" w:hAnsiTheme="minorHAnsi" w:cstheme="minorHAnsi"/>
              <w:b w:val="0"/>
              <w:bCs/>
              <w:sz w:val="24"/>
              <w:szCs w:val="24"/>
              <w:lang w:val="pl-PL"/>
            </w:rPr>
            <w:t>Z</w:t>
          </w:r>
          <w:r w:rsidRPr="00604E7D">
            <w:rPr>
              <w:rFonts w:asciiTheme="minorHAnsi" w:hAnsiTheme="minorHAnsi" w:cstheme="minorHAnsi"/>
              <w:b w:val="0"/>
              <w:bCs/>
              <w:sz w:val="24"/>
              <w:szCs w:val="24"/>
            </w:rPr>
            <w:t>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7E0ACC56" w14:textId="755B7FA9" w:rsidR="00141226" w:rsidRPr="00056668" w:rsidRDefault="001D01DC" w:rsidP="00141226">
          <w:pPr>
            <w:pStyle w:val="Nagwek1"/>
            <w:numPr>
              <w:ilvl w:val="0"/>
              <w:numId w:val="14"/>
            </w:numPr>
            <w:spacing w:line="276" w:lineRule="auto"/>
            <w:ind w:left="927"/>
            <w:jc w:val="both"/>
            <w:rPr>
              <w:rFonts w:asciiTheme="minorHAnsi" w:eastAsiaTheme="minorHAnsi" w:hAnsiTheme="minorHAnsi" w:cstheme="minorHAnsi"/>
              <w:b w:val="0"/>
              <w:bCs/>
              <w:sz w:val="24"/>
              <w:szCs w:val="24"/>
            </w:rPr>
          </w:pPr>
          <w:r>
            <w:rPr>
              <w:rFonts w:asciiTheme="minorHAnsi" w:hAnsiTheme="minorHAnsi" w:cstheme="minorHAnsi"/>
              <w:b w:val="0"/>
              <w:bCs/>
              <w:sz w:val="24"/>
              <w:szCs w:val="24"/>
              <w:lang w:val="pl-PL"/>
            </w:rPr>
            <w:t>Weryfikacji</w:t>
          </w:r>
          <w:r w:rsidR="00141226" w:rsidRPr="0090531F">
            <w:rPr>
              <w:rFonts w:asciiTheme="minorHAnsi" w:hAnsiTheme="minorHAnsi" w:cstheme="minorHAnsi"/>
              <w:b w:val="0"/>
              <w:bCs/>
              <w:sz w:val="24"/>
              <w:szCs w:val="24"/>
            </w:rPr>
            <w:t xml:space="preserve"> i oceny warunków udziału w postępowaniu Zamawiający dokona na</w:t>
          </w:r>
          <w:r w:rsidR="00141226">
            <w:rPr>
              <w:rFonts w:asciiTheme="minorHAnsi" w:hAnsiTheme="minorHAnsi" w:cstheme="minorHAnsi"/>
              <w:b w:val="0"/>
              <w:bCs/>
              <w:sz w:val="24"/>
              <w:szCs w:val="24"/>
            </w:rPr>
            <w:t> </w:t>
          </w:r>
          <w:r w:rsidR="00141226" w:rsidRPr="0090531F">
            <w:rPr>
              <w:rFonts w:asciiTheme="minorHAnsi" w:hAnsiTheme="minorHAnsi" w:cstheme="minorHAnsi"/>
              <w:b w:val="0"/>
              <w:bCs/>
              <w:sz w:val="24"/>
              <w:szCs w:val="24"/>
            </w:rPr>
            <w:t>podstawie składanych oświadczeń i dokumentów</w:t>
          </w:r>
          <w:r w:rsidR="00141226">
            <w:rPr>
              <w:rFonts w:asciiTheme="minorHAnsi" w:hAnsiTheme="minorHAnsi" w:cstheme="minorHAnsi"/>
              <w:b w:val="0"/>
              <w:bCs/>
              <w:sz w:val="24"/>
              <w:szCs w:val="24"/>
            </w:rPr>
            <w:t xml:space="preserve"> przez Wykonawcę, </w:t>
          </w:r>
          <w:r w:rsidR="00141226" w:rsidRPr="0090531F">
            <w:rPr>
              <w:rFonts w:asciiTheme="minorHAnsi" w:hAnsiTheme="minorHAnsi" w:cstheme="minorHAnsi"/>
              <w:b w:val="0"/>
              <w:bCs/>
              <w:sz w:val="24"/>
              <w:szCs w:val="24"/>
            </w:rPr>
            <w:t>z zachowaniem sposobu i</w:t>
          </w:r>
          <w:r w:rsidR="00A2279F">
            <w:rPr>
              <w:rFonts w:asciiTheme="minorHAnsi" w:hAnsiTheme="minorHAnsi" w:cstheme="minorHAnsi"/>
              <w:b w:val="0"/>
              <w:bCs/>
              <w:sz w:val="24"/>
              <w:szCs w:val="24"/>
            </w:rPr>
            <w:t> </w:t>
          </w:r>
          <w:r w:rsidR="00141226" w:rsidRPr="0090531F">
            <w:rPr>
              <w:rFonts w:asciiTheme="minorHAnsi" w:hAnsiTheme="minorHAnsi" w:cstheme="minorHAnsi"/>
              <w:b w:val="0"/>
              <w:bCs/>
              <w:sz w:val="24"/>
              <w:szCs w:val="24"/>
            </w:rPr>
            <w:t>formy, o których mowa w niniejszej SWZ.</w:t>
          </w:r>
        </w:p>
        <w:p w14:paraId="5F7F94DC" w14:textId="77777777" w:rsidR="00A71F8F" w:rsidRPr="005036F6" w:rsidRDefault="00A71F8F" w:rsidP="00A71F8F">
          <w:pPr>
            <w:pStyle w:val="Nagwek1"/>
            <w:numPr>
              <w:ilvl w:val="0"/>
              <w:numId w:val="14"/>
            </w:numPr>
            <w:spacing w:before="240" w:line="276" w:lineRule="auto"/>
            <w:ind w:left="927"/>
            <w:jc w:val="both"/>
            <w:rPr>
              <w:rFonts w:asciiTheme="minorHAnsi" w:hAnsiTheme="minorHAnsi" w:cstheme="minorHAnsi"/>
              <w:sz w:val="24"/>
              <w:szCs w:val="24"/>
            </w:rPr>
          </w:pPr>
          <w:r w:rsidRPr="005036F6">
            <w:rPr>
              <w:rFonts w:asciiTheme="minorHAnsi" w:hAnsiTheme="minorHAnsi" w:cstheme="minorHAnsi"/>
              <w:sz w:val="24"/>
              <w:szCs w:val="24"/>
            </w:rPr>
            <w:t>Informacje dla Wykonawców wspólnie ubiegających się o udzielenie zamówienia (np.</w:t>
          </w:r>
          <w:r>
            <w:rPr>
              <w:rFonts w:asciiTheme="minorHAnsi" w:hAnsiTheme="minorHAnsi" w:cstheme="minorHAnsi"/>
              <w:sz w:val="24"/>
              <w:szCs w:val="24"/>
              <w:lang w:val="pl-PL"/>
            </w:rPr>
            <w:t> </w:t>
          </w:r>
          <w:r w:rsidRPr="005036F6">
            <w:rPr>
              <w:rFonts w:asciiTheme="minorHAnsi" w:hAnsiTheme="minorHAnsi" w:cstheme="minorHAnsi"/>
              <w:sz w:val="24"/>
              <w:szCs w:val="24"/>
            </w:rPr>
            <w:t>Konsorcjum, spółki cywilne).</w:t>
          </w:r>
        </w:p>
        <w:p w14:paraId="3C7E9CBB" w14:textId="199FCD0E" w:rsidR="00A71F8F" w:rsidRPr="00AF3469" w:rsidRDefault="00A71F8F" w:rsidP="00A71F8F">
          <w:pPr>
            <w:pStyle w:val="Nagwek1"/>
            <w:numPr>
              <w:ilvl w:val="0"/>
              <w:numId w:val="16"/>
            </w:numPr>
            <w:spacing w:after="0" w:line="276" w:lineRule="auto"/>
            <w:ind w:left="1267"/>
            <w:jc w:val="both"/>
            <w:rPr>
              <w:rFonts w:asciiTheme="minorHAnsi" w:hAnsiTheme="minorHAnsi" w:cstheme="minorHAnsi"/>
              <w:b w:val="0"/>
              <w:bCs/>
              <w:sz w:val="24"/>
              <w:szCs w:val="24"/>
            </w:rPr>
          </w:pPr>
          <w:r w:rsidRPr="00AF3469">
            <w:rPr>
              <w:rFonts w:asciiTheme="minorHAnsi" w:hAnsiTheme="minorHAnsi" w:cstheme="minorHAnsi"/>
              <w:b w:val="0"/>
              <w:bCs/>
              <w:sz w:val="24"/>
              <w:szCs w:val="24"/>
            </w:rPr>
            <w:t xml:space="preserve">Warunek dotyczący uprawnień do prowadzenia określonej działalności gospodarczej lub zawodowej, </w:t>
          </w:r>
          <w:r>
            <w:rPr>
              <w:rFonts w:asciiTheme="minorHAnsi" w:hAnsiTheme="minorHAnsi" w:cstheme="minorHAnsi"/>
              <w:b w:val="0"/>
              <w:bCs/>
              <w:sz w:val="24"/>
              <w:szCs w:val="24"/>
              <w:lang w:val="pl-PL"/>
            </w:rPr>
            <w:t>zostanie uznany za</w:t>
          </w:r>
          <w:r w:rsidRPr="00AF3469">
            <w:rPr>
              <w:rFonts w:asciiTheme="minorHAnsi" w:hAnsiTheme="minorHAnsi" w:cstheme="minorHAnsi"/>
              <w:b w:val="0"/>
              <w:bCs/>
              <w:sz w:val="24"/>
              <w:szCs w:val="24"/>
            </w:rPr>
            <w:t xml:space="preserve"> spełniony, jeżeli co najmniej jeden z</w:t>
          </w:r>
          <w:r>
            <w:rPr>
              <w:rFonts w:asciiTheme="minorHAnsi" w:hAnsiTheme="minorHAnsi" w:cstheme="minorHAnsi"/>
              <w:b w:val="0"/>
              <w:bCs/>
              <w:sz w:val="24"/>
              <w:szCs w:val="24"/>
            </w:rPr>
            <w:t> </w:t>
          </w:r>
          <w:r>
            <w:rPr>
              <w:rFonts w:asciiTheme="minorHAnsi" w:hAnsiTheme="minorHAnsi" w:cstheme="minorHAnsi"/>
              <w:b w:val="0"/>
              <w:bCs/>
              <w:sz w:val="24"/>
              <w:szCs w:val="24"/>
              <w:lang w:val="pl-PL"/>
            </w:rPr>
            <w:t>W</w:t>
          </w:r>
          <w:r w:rsidRPr="00AF3469">
            <w:rPr>
              <w:rFonts w:asciiTheme="minorHAnsi" w:hAnsiTheme="minorHAnsi" w:cstheme="minorHAnsi"/>
              <w:b w:val="0"/>
              <w:bCs/>
              <w:sz w:val="24"/>
              <w:szCs w:val="24"/>
            </w:rPr>
            <w:t>ykonawców wspólnie ubiegających się o udzielenie zamówienia posiada uprawnienia do</w:t>
          </w:r>
          <w:r w:rsidR="00A2279F">
            <w:rPr>
              <w:rFonts w:asciiTheme="minorHAnsi" w:hAnsiTheme="minorHAnsi" w:cstheme="minorHAnsi"/>
              <w:b w:val="0"/>
              <w:bCs/>
              <w:sz w:val="24"/>
              <w:szCs w:val="24"/>
            </w:rPr>
            <w:t> </w:t>
          </w:r>
          <w:r w:rsidRPr="00AF3469">
            <w:rPr>
              <w:rFonts w:asciiTheme="minorHAnsi" w:hAnsiTheme="minorHAnsi" w:cstheme="minorHAnsi"/>
              <w:b w:val="0"/>
              <w:bCs/>
              <w:sz w:val="24"/>
              <w:szCs w:val="24"/>
            </w:rPr>
            <w:t>prowadzenia określonej działalności gospodarczej lub zawodowej i</w:t>
          </w:r>
          <w:r>
            <w:rPr>
              <w:rFonts w:asciiTheme="minorHAnsi" w:hAnsiTheme="minorHAnsi" w:cstheme="minorHAnsi"/>
              <w:b w:val="0"/>
              <w:bCs/>
              <w:sz w:val="24"/>
              <w:szCs w:val="24"/>
            </w:rPr>
            <w:t> </w:t>
          </w:r>
          <w:r w:rsidRPr="00AF3469">
            <w:rPr>
              <w:rFonts w:asciiTheme="minorHAnsi" w:hAnsiTheme="minorHAnsi" w:cstheme="minorHAnsi"/>
              <w:b w:val="0"/>
              <w:bCs/>
              <w:sz w:val="24"/>
              <w:szCs w:val="24"/>
            </w:rPr>
            <w:t>zrealizuje usługi, do których realizacji te uprawnienia są wymagane.</w:t>
          </w:r>
        </w:p>
        <w:p w14:paraId="1E3598E9" w14:textId="77777777" w:rsidR="00A71F8F" w:rsidRDefault="00A71F8F" w:rsidP="00A71F8F">
          <w:pPr>
            <w:pStyle w:val="Nagwek1"/>
            <w:numPr>
              <w:ilvl w:val="0"/>
              <w:numId w:val="16"/>
            </w:numPr>
            <w:spacing w:after="0" w:line="276" w:lineRule="auto"/>
            <w:ind w:left="1267"/>
            <w:jc w:val="both"/>
            <w:rPr>
              <w:rFonts w:asciiTheme="minorHAnsi" w:hAnsiTheme="minorHAnsi" w:cstheme="minorHAnsi"/>
              <w:b w:val="0"/>
              <w:bCs/>
              <w:sz w:val="24"/>
              <w:szCs w:val="24"/>
            </w:rPr>
          </w:pPr>
          <w:r>
            <w:rPr>
              <w:rFonts w:asciiTheme="minorHAnsi" w:hAnsiTheme="minorHAnsi" w:cstheme="minorHAnsi"/>
              <w:b w:val="0"/>
              <w:bCs/>
              <w:sz w:val="24"/>
              <w:szCs w:val="24"/>
              <w:lang w:val="pl-PL"/>
            </w:rPr>
            <w:t>W</w:t>
          </w:r>
          <w:r w:rsidRPr="00BE5BC4">
            <w:rPr>
              <w:rFonts w:asciiTheme="minorHAnsi" w:hAnsiTheme="minorHAnsi" w:cstheme="minorHAnsi"/>
              <w:b w:val="0"/>
              <w:bCs/>
              <w:sz w:val="24"/>
              <w:szCs w:val="24"/>
            </w:rPr>
            <w:t xml:space="preserve"> stosunku do </w:t>
          </w:r>
          <w:r>
            <w:rPr>
              <w:rFonts w:asciiTheme="minorHAnsi" w:hAnsiTheme="minorHAnsi" w:cstheme="minorHAnsi"/>
              <w:b w:val="0"/>
              <w:bCs/>
              <w:sz w:val="24"/>
              <w:szCs w:val="24"/>
              <w:lang w:val="pl-PL"/>
            </w:rPr>
            <w:t>Wykonawców</w:t>
          </w:r>
          <w:r w:rsidRPr="00BE5BC4">
            <w:rPr>
              <w:rFonts w:asciiTheme="minorHAnsi" w:hAnsiTheme="minorHAnsi" w:cstheme="minorHAnsi"/>
              <w:b w:val="0"/>
              <w:bCs/>
              <w:sz w:val="24"/>
              <w:szCs w:val="24"/>
            </w:rPr>
            <w:t xml:space="preserve"> wspólnie ubiegających się o udzielenie zamówienia w</w:t>
          </w:r>
          <w:r>
            <w:rPr>
              <w:rFonts w:asciiTheme="minorHAnsi" w:hAnsiTheme="minorHAnsi" w:cstheme="minorHAnsi"/>
              <w:b w:val="0"/>
              <w:bCs/>
              <w:sz w:val="24"/>
              <w:szCs w:val="24"/>
              <w:lang w:val="pl-PL"/>
            </w:rPr>
            <w:t> </w:t>
          </w:r>
          <w:r w:rsidRPr="00BE5BC4">
            <w:rPr>
              <w:rFonts w:asciiTheme="minorHAnsi" w:hAnsiTheme="minorHAnsi" w:cstheme="minorHAnsi"/>
              <w:b w:val="0"/>
              <w:bCs/>
              <w:sz w:val="24"/>
              <w:szCs w:val="24"/>
            </w:rPr>
            <w:t xml:space="preserve">odniesieniu do warunku dotyczącego zdolności technicznej lub zawodowej Zamawiający dopuszcza łączne spełnienie warunku przez </w:t>
          </w:r>
          <w:r>
            <w:rPr>
              <w:rFonts w:asciiTheme="minorHAnsi" w:hAnsiTheme="minorHAnsi" w:cstheme="minorHAnsi"/>
              <w:b w:val="0"/>
              <w:bCs/>
              <w:sz w:val="24"/>
              <w:szCs w:val="24"/>
              <w:lang w:val="pl-PL"/>
            </w:rPr>
            <w:t>Wykonawców.</w:t>
          </w:r>
          <w:r w:rsidRPr="00BE5BC4">
            <w:rPr>
              <w:rFonts w:asciiTheme="minorHAnsi" w:hAnsiTheme="minorHAnsi" w:cstheme="minorHAnsi"/>
              <w:b w:val="0"/>
              <w:bCs/>
              <w:sz w:val="24"/>
              <w:szCs w:val="24"/>
            </w:rPr>
            <w:t xml:space="preserve"> </w:t>
          </w:r>
        </w:p>
        <w:p w14:paraId="5739CBAB" w14:textId="77777777" w:rsidR="00A71F8F" w:rsidRDefault="00A71F8F" w:rsidP="00A71F8F">
          <w:pPr>
            <w:pStyle w:val="Nagwek1"/>
            <w:numPr>
              <w:ilvl w:val="0"/>
              <w:numId w:val="16"/>
            </w:numPr>
            <w:spacing w:after="0" w:line="276" w:lineRule="auto"/>
            <w:ind w:left="1267"/>
            <w:jc w:val="both"/>
            <w:rPr>
              <w:rFonts w:asciiTheme="minorHAnsi" w:hAnsiTheme="minorHAnsi" w:cstheme="minorHAnsi"/>
              <w:b w:val="0"/>
              <w:bCs/>
              <w:sz w:val="24"/>
              <w:szCs w:val="24"/>
            </w:rPr>
          </w:pPr>
          <w:r w:rsidRPr="00BE5BC4">
            <w:rPr>
              <w:rFonts w:asciiTheme="minorHAnsi" w:hAnsiTheme="minorHAnsi" w:cstheme="minorHAnsi"/>
              <w:b w:val="0"/>
              <w:bCs/>
              <w:sz w:val="24"/>
              <w:szCs w:val="24"/>
            </w:rPr>
            <w:t xml:space="preserve">Spełnienie warunków udziału w postępowaniu przez </w:t>
          </w:r>
          <w:r>
            <w:rPr>
              <w:rFonts w:asciiTheme="minorHAnsi" w:hAnsiTheme="minorHAnsi" w:cstheme="minorHAnsi"/>
              <w:b w:val="0"/>
              <w:bCs/>
              <w:sz w:val="24"/>
              <w:szCs w:val="24"/>
              <w:lang w:val="pl-PL"/>
            </w:rPr>
            <w:t>Wykonawców</w:t>
          </w:r>
          <w:r w:rsidRPr="00BE5BC4">
            <w:rPr>
              <w:rFonts w:asciiTheme="minorHAnsi" w:hAnsiTheme="minorHAnsi" w:cstheme="minorHAnsi"/>
              <w:b w:val="0"/>
              <w:bCs/>
              <w:sz w:val="24"/>
              <w:szCs w:val="24"/>
            </w:rPr>
            <w:t xml:space="preserve"> wspólnie ubiegających się o udzielenie zamówienia będzie weryfikowane przez Zamawiającego</w:t>
          </w:r>
          <w:r>
            <w:rPr>
              <w:rFonts w:asciiTheme="minorHAnsi" w:hAnsiTheme="minorHAnsi" w:cstheme="minorHAnsi"/>
              <w:b w:val="0"/>
              <w:bCs/>
              <w:sz w:val="24"/>
              <w:szCs w:val="24"/>
              <w:lang w:val="pl-PL"/>
            </w:rPr>
            <w:t>,</w:t>
          </w:r>
          <w:r w:rsidRPr="00BE5BC4">
            <w:rPr>
              <w:rFonts w:asciiTheme="minorHAnsi" w:hAnsiTheme="minorHAnsi" w:cstheme="minorHAnsi"/>
              <w:b w:val="0"/>
              <w:bCs/>
              <w:sz w:val="24"/>
              <w:szCs w:val="24"/>
            </w:rPr>
            <w:t xml:space="preserve"> zgodnie z art. 117 ust. 3 ustawy Pzp. </w:t>
          </w:r>
        </w:p>
        <w:p w14:paraId="5F4F04EA" w14:textId="2F9DFFD6" w:rsidR="00F75AB9" w:rsidRDefault="00F75AB9" w:rsidP="00A71F8F">
          <w:pPr>
            <w:pStyle w:val="Nagwek1"/>
            <w:numPr>
              <w:ilvl w:val="0"/>
              <w:numId w:val="16"/>
            </w:numPr>
            <w:spacing w:after="0" w:line="276" w:lineRule="auto"/>
            <w:ind w:left="1267"/>
            <w:jc w:val="both"/>
            <w:rPr>
              <w:rFonts w:asciiTheme="minorHAnsi" w:hAnsiTheme="minorHAnsi" w:cstheme="minorHAnsi"/>
              <w:b w:val="0"/>
              <w:bCs/>
              <w:sz w:val="24"/>
              <w:szCs w:val="24"/>
            </w:rPr>
          </w:pPr>
          <w:r w:rsidRPr="00F75AB9">
            <w:rPr>
              <w:rFonts w:asciiTheme="minorHAnsi" w:hAnsiTheme="minorHAnsi" w:cstheme="minorHAnsi"/>
              <w:b w:val="0"/>
              <w:bCs/>
              <w:sz w:val="24"/>
              <w:szCs w:val="24"/>
            </w:rPr>
            <w:t>W odniesieniu do warunków dotyczących wykształcenia, kwalifikacji zawodowych lub</w:t>
          </w:r>
          <w:r w:rsidR="00A2279F">
            <w:rPr>
              <w:rFonts w:asciiTheme="minorHAnsi" w:hAnsiTheme="minorHAnsi" w:cstheme="minorHAnsi"/>
              <w:b w:val="0"/>
              <w:bCs/>
              <w:sz w:val="24"/>
              <w:szCs w:val="24"/>
            </w:rPr>
            <w:t> </w:t>
          </w:r>
          <w:r w:rsidRPr="00F75AB9">
            <w:rPr>
              <w:rFonts w:asciiTheme="minorHAnsi" w:hAnsiTheme="minorHAnsi" w:cstheme="minorHAnsi"/>
              <w:b w:val="0"/>
              <w:bCs/>
              <w:sz w:val="24"/>
              <w:szCs w:val="24"/>
            </w:rPr>
            <w:t>doświadczenia wykonawcy wspólnie ubiegający się o udzielenie zamówienia mogą polegać na zdolnościach tych z wykonawców, którzy wykonają usługi, do realizacji których te zdolności są wymagane.</w:t>
          </w:r>
        </w:p>
        <w:p w14:paraId="1918FDD6" w14:textId="60406955" w:rsidR="00F75AB9" w:rsidRPr="00F75AB9" w:rsidRDefault="00D86202" w:rsidP="00174E64">
          <w:pPr>
            <w:pStyle w:val="Nagwek1"/>
            <w:numPr>
              <w:ilvl w:val="0"/>
              <w:numId w:val="16"/>
            </w:numPr>
            <w:spacing w:after="0" w:line="276" w:lineRule="auto"/>
            <w:ind w:left="1267"/>
            <w:jc w:val="both"/>
            <w:rPr>
              <w:rFonts w:asciiTheme="minorHAnsi" w:hAnsiTheme="minorHAnsi" w:cstheme="minorHAnsi"/>
              <w:b w:val="0"/>
              <w:bCs/>
              <w:sz w:val="24"/>
              <w:szCs w:val="24"/>
            </w:rPr>
          </w:pPr>
          <w:r w:rsidRPr="00F75AB9">
            <w:rPr>
              <w:rFonts w:asciiTheme="minorHAnsi" w:hAnsiTheme="minorHAnsi" w:cstheme="minorHAnsi"/>
              <w:b w:val="0"/>
              <w:bCs/>
              <w:sz w:val="24"/>
              <w:szCs w:val="24"/>
            </w:rPr>
            <w:t>Wykonawcy wspólnie składający ofertę, wraz z ofertą składają oświadczenie, z</w:t>
          </w:r>
          <w:r w:rsidRPr="00F75AB9">
            <w:rPr>
              <w:rFonts w:asciiTheme="minorHAnsi" w:hAnsiTheme="minorHAnsi" w:cstheme="minorHAnsi"/>
              <w:b w:val="0"/>
              <w:bCs/>
              <w:sz w:val="24"/>
              <w:szCs w:val="24"/>
              <w:lang w:val="pl-PL"/>
            </w:rPr>
            <w:t> </w:t>
          </w:r>
          <w:r w:rsidRPr="00F75AB9">
            <w:rPr>
              <w:rFonts w:asciiTheme="minorHAnsi" w:hAnsiTheme="minorHAnsi" w:cstheme="minorHAnsi"/>
              <w:b w:val="0"/>
              <w:bCs/>
              <w:sz w:val="24"/>
              <w:szCs w:val="24"/>
            </w:rPr>
            <w:t>którego wynika</w:t>
          </w:r>
          <w:r w:rsidR="00F75AB9" w:rsidRPr="00F75AB9">
            <w:rPr>
              <w:rFonts w:asciiTheme="minorHAnsi" w:hAnsiTheme="minorHAnsi" w:cstheme="minorHAnsi"/>
              <w:b w:val="0"/>
              <w:bCs/>
              <w:sz w:val="24"/>
              <w:szCs w:val="24"/>
            </w:rPr>
            <w:t>,</w:t>
          </w:r>
          <w:r w:rsidRPr="00F75AB9">
            <w:rPr>
              <w:rFonts w:asciiTheme="minorHAnsi" w:hAnsiTheme="minorHAnsi" w:cstheme="minorHAnsi"/>
              <w:b w:val="0"/>
              <w:bCs/>
              <w:sz w:val="24"/>
              <w:szCs w:val="24"/>
            </w:rPr>
            <w:t xml:space="preserve"> </w:t>
          </w:r>
          <w:r w:rsidR="00F75AB9" w:rsidRPr="00F75AB9">
            <w:rPr>
              <w:rFonts w:asciiTheme="minorHAnsi" w:hAnsiTheme="minorHAnsi" w:cstheme="minorHAnsi"/>
              <w:b w:val="0"/>
              <w:bCs/>
              <w:sz w:val="24"/>
              <w:szCs w:val="24"/>
            </w:rPr>
            <w:t>które usługi wykonają poszczególni wykonawcy.</w:t>
          </w:r>
          <w:r w:rsidR="00F75AB9">
            <w:rPr>
              <w:rFonts w:asciiTheme="minorHAnsi" w:hAnsiTheme="minorHAnsi" w:cstheme="minorHAnsi"/>
              <w:b w:val="0"/>
              <w:bCs/>
              <w:sz w:val="24"/>
              <w:szCs w:val="24"/>
            </w:rPr>
            <w:t xml:space="preserve"> Wzór oświadczenia stanowi załącznik nr </w:t>
          </w:r>
          <w:r w:rsidR="00F75AB9">
            <w:rPr>
              <w:rFonts w:asciiTheme="minorHAnsi" w:hAnsiTheme="minorHAnsi" w:cstheme="minorHAnsi"/>
              <w:b w:val="0"/>
              <w:bCs/>
              <w:sz w:val="24"/>
              <w:szCs w:val="24"/>
              <w:lang w:val="pl-PL"/>
            </w:rPr>
            <w:t>5</w:t>
          </w:r>
          <w:r w:rsidR="00F75AB9" w:rsidRPr="00BE5BC4">
            <w:rPr>
              <w:rFonts w:asciiTheme="minorHAnsi" w:hAnsiTheme="minorHAnsi" w:cstheme="minorHAnsi"/>
              <w:b w:val="0"/>
              <w:bCs/>
              <w:sz w:val="24"/>
              <w:szCs w:val="24"/>
            </w:rPr>
            <w:t xml:space="preserve"> do SWZ.</w:t>
          </w:r>
        </w:p>
        <w:bookmarkEnd w:id="9"/>
        <w:p w14:paraId="7FDE7767" w14:textId="77777777" w:rsidR="008D30F2" w:rsidRPr="00BE5BC4" w:rsidRDefault="008D30F2" w:rsidP="00056668">
          <w:pPr>
            <w:pStyle w:val="Nagwek1"/>
            <w:numPr>
              <w:ilvl w:val="0"/>
              <w:numId w:val="16"/>
            </w:numPr>
            <w:spacing w:after="0" w:line="276" w:lineRule="auto"/>
            <w:ind w:left="1267"/>
            <w:jc w:val="both"/>
            <w:rPr>
              <w:rFonts w:asciiTheme="minorHAnsi" w:hAnsiTheme="minorHAnsi" w:cstheme="minorHAnsi"/>
              <w:b w:val="0"/>
              <w:bCs/>
              <w:sz w:val="24"/>
              <w:szCs w:val="24"/>
            </w:rPr>
          </w:pPr>
          <w:r w:rsidRPr="00A23276">
            <w:rPr>
              <w:rFonts w:asciiTheme="minorHAnsi" w:hAnsiTheme="minorHAnsi" w:cstheme="minorHAnsi"/>
              <w:b w:val="0"/>
              <w:bCs/>
              <w:sz w:val="24"/>
              <w:szCs w:val="24"/>
            </w:rPr>
            <w:t>Wykonawcy, którzy wspólnie ubiegają się o udzielenie zamówienia:</w:t>
          </w:r>
        </w:p>
        <w:p w14:paraId="1497B976" w14:textId="77777777" w:rsidR="008D30F2" w:rsidRPr="00290ECC" w:rsidRDefault="008D30F2" w:rsidP="00056668">
          <w:pPr>
            <w:pStyle w:val="Nagwek1"/>
            <w:numPr>
              <w:ilvl w:val="1"/>
              <w:numId w:val="17"/>
            </w:numPr>
            <w:spacing w:after="0" w:line="276" w:lineRule="auto"/>
            <w:ind w:left="1267"/>
            <w:jc w:val="both"/>
            <w:rPr>
              <w:rFonts w:asciiTheme="minorHAnsi" w:hAnsiTheme="minorHAnsi" w:cstheme="minorHAnsi"/>
              <w:b w:val="0"/>
              <w:bCs/>
              <w:sz w:val="24"/>
              <w:szCs w:val="24"/>
            </w:rPr>
          </w:pPr>
          <w:r w:rsidRPr="00A23276">
            <w:rPr>
              <w:rFonts w:asciiTheme="minorHAnsi" w:hAnsiTheme="minorHAnsi" w:cstheme="minorHAnsi"/>
              <w:b w:val="0"/>
              <w:bCs/>
              <w:sz w:val="24"/>
              <w:szCs w:val="24"/>
            </w:rPr>
            <w:t xml:space="preserve">są zobowiązani ustanowić Pełnomocnika do reprezentowania ich w postępowaniu albo do reprezentowania ich w postępowaniu i do zawarcia umowy. Wszelka korespondencja kierowana będzie wyłącznie do podmiotu występującego jako pełnomocnik. </w:t>
          </w:r>
        </w:p>
        <w:p w14:paraId="37861728" w14:textId="6D452BB5" w:rsidR="008D30F2" w:rsidRPr="008B3176" w:rsidRDefault="008D30F2" w:rsidP="00056668">
          <w:pPr>
            <w:pStyle w:val="Nagwek1"/>
            <w:numPr>
              <w:ilvl w:val="1"/>
              <w:numId w:val="17"/>
            </w:numPr>
            <w:spacing w:after="0" w:line="276" w:lineRule="auto"/>
            <w:ind w:left="1267"/>
            <w:jc w:val="both"/>
            <w:rPr>
              <w:rFonts w:ascii="Calibri" w:hAnsi="Calibri" w:cs="Calibri"/>
              <w:b w:val="0"/>
              <w:bCs/>
              <w:color w:val="FF0000"/>
              <w:sz w:val="24"/>
              <w:szCs w:val="24"/>
              <w:lang w:val="pl-PL"/>
            </w:rPr>
          </w:pPr>
          <w:r w:rsidRPr="00CE3CDE">
            <w:rPr>
              <w:rFonts w:asciiTheme="minorHAnsi" w:hAnsiTheme="minorHAnsi" w:cstheme="minorHAnsi"/>
              <w:b w:val="0"/>
              <w:bCs/>
              <w:sz w:val="24"/>
              <w:szCs w:val="24"/>
            </w:rPr>
            <w:t xml:space="preserve">są zobowiązani do złożenia w ofercie Pełnomocnictwa ustanawiającego Pełnomocnika, o którym mowa </w:t>
          </w:r>
          <w:r w:rsidR="00174E64">
            <w:rPr>
              <w:rFonts w:asciiTheme="minorHAnsi" w:hAnsiTheme="minorHAnsi" w:cstheme="minorHAnsi"/>
              <w:b w:val="0"/>
              <w:bCs/>
              <w:sz w:val="24"/>
              <w:szCs w:val="24"/>
            </w:rPr>
            <w:t>w</w:t>
          </w:r>
          <w:r w:rsidRPr="00CE3CDE">
            <w:rPr>
              <w:rFonts w:asciiTheme="minorHAnsi" w:hAnsiTheme="minorHAnsi" w:cstheme="minorHAnsi"/>
              <w:b w:val="0"/>
              <w:bCs/>
              <w:sz w:val="24"/>
              <w:szCs w:val="24"/>
              <w:lang w:val="pl-PL"/>
            </w:rPr>
            <w:t xml:space="preserve"> lit</w:t>
          </w:r>
          <w:r w:rsidRPr="00CE3CDE">
            <w:rPr>
              <w:rFonts w:asciiTheme="minorHAnsi" w:hAnsiTheme="minorHAnsi" w:cstheme="minorHAnsi"/>
              <w:b w:val="0"/>
              <w:bCs/>
              <w:sz w:val="24"/>
              <w:szCs w:val="24"/>
            </w:rPr>
            <w:t>.</w:t>
          </w:r>
          <w:r w:rsidRPr="00CE3CDE">
            <w:rPr>
              <w:rFonts w:asciiTheme="minorHAnsi" w:hAnsiTheme="minorHAnsi" w:cstheme="minorHAnsi"/>
              <w:b w:val="0"/>
              <w:bCs/>
              <w:sz w:val="24"/>
              <w:szCs w:val="24"/>
              <w:lang w:val="pl-PL"/>
            </w:rPr>
            <w:t xml:space="preserve"> </w:t>
          </w:r>
          <w:r w:rsidRPr="00CE3CDE">
            <w:rPr>
              <w:rFonts w:asciiTheme="minorHAnsi" w:hAnsiTheme="minorHAnsi" w:cstheme="minorHAnsi"/>
              <w:b w:val="0"/>
              <w:bCs/>
              <w:sz w:val="24"/>
              <w:szCs w:val="24"/>
            </w:rPr>
            <w:t>a)</w:t>
          </w:r>
          <w:r w:rsidR="003039EC">
            <w:rPr>
              <w:rFonts w:asciiTheme="minorHAnsi" w:hAnsiTheme="minorHAnsi" w:cstheme="minorHAnsi"/>
              <w:b w:val="0"/>
              <w:bCs/>
              <w:sz w:val="24"/>
              <w:szCs w:val="24"/>
            </w:rPr>
            <w:t xml:space="preserve"> powyżej</w:t>
          </w:r>
          <w:r w:rsidRPr="00CE3CDE">
            <w:rPr>
              <w:rFonts w:asciiTheme="minorHAnsi" w:hAnsiTheme="minorHAnsi" w:cstheme="minorHAnsi"/>
              <w:b w:val="0"/>
              <w:bCs/>
              <w:sz w:val="24"/>
              <w:szCs w:val="24"/>
            </w:rPr>
            <w:t xml:space="preserve">. Pełnomocnictwo zawierać powinno umocowanie </w:t>
          </w:r>
          <w:r w:rsidRPr="00CE3CDE">
            <w:rPr>
              <w:rFonts w:asciiTheme="minorHAnsi" w:hAnsiTheme="minorHAnsi" w:cstheme="minorHAnsi"/>
              <w:b w:val="0"/>
              <w:bCs/>
              <w:sz w:val="24"/>
              <w:szCs w:val="24"/>
            </w:rPr>
            <w:lastRenderedPageBreak/>
            <w:t>do</w:t>
          </w:r>
          <w:r w:rsidR="00A2279F">
            <w:rPr>
              <w:rFonts w:asciiTheme="minorHAnsi" w:hAnsiTheme="minorHAnsi" w:cstheme="minorHAnsi"/>
              <w:b w:val="0"/>
              <w:bCs/>
              <w:sz w:val="24"/>
              <w:szCs w:val="24"/>
            </w:rPr>
            <w:t> </w:t>
          </w:r>
          <w:r w:rsidRPr="00CE3CDE">
            <w:rPr>
              <w:rFonts w:asciiTheme="minorHAnsi" w:hAnsiTheme="minorHAnsi" w:cstheme="minorHAnsi"/>
              <w:b w:val="0"/>
              <w:bCs/>
              <w:sz w:val="24"/>
              <w:szCs w:val="24"/>
            </w:rPr>
            <w:t xml:space="preserve">reprezentowania w postępowaniu lub do reprezentowania w postępowaniu i zawarcia umowy. </w:t>
          </w:r>
        </w:p>
        <w:p w14:paraId="5B5873FC" w14:textId="77777777" w:rsidR="00554192" w:rsidRDefault="00554192" w:rsidP="00056668">
          <w:pPr>
            <w:pStyle w:val="Nagwek1"/>
            <w:numPr>
              <w:ilvl w:val="0"/>
              <w:numId w:val="16"/>
            </w:numPr>
            <w:spacing w:after="0" w:line="276" w:lineRule="auto"/>
            <w:ind w:left="1267"/>
            <w:jc w:val="both"/>
            <w:rPr>
              <w:rFonts w:asciiTheme="minorHAnsi" w:hAnsiTheme="minorHAnsi" w:cstheme="minorHAnsi"/>
              <w:b w:val="0"/>
              <w:bCs/>
              <w:sz w:val="24"/>
              <w:szCs w:val="24"/>
            </w:rPr>
          </w:pPr>
          <w:r w:rsidRPr="00022058">
            <w:rPr>
              <w:rFonts w:asciiTheme="minorHAnsi" w:hAnsiTheme="minorHAnsi" w:cstheme="minorHAnsi"/>
              <w:b w:val="0"/>
              <w:bCs/>
              <w:sz w:val="24"/>
              <w:szCs w:val="24"/>
            </w:rPr>
            <w:t xml:space="preserve">Wykonawcy wspólnie ubiegający się o udzielenie zamówienia publicznego składają, każdy z osobna, dokumenty wymienione w </w:t>
          </w:r>
          <w:r>
            <w:rPr>
              <w:rFonts w:asciiTheme="minorHAnsi" w:hAnsiTheme="minorHAnsi" w:cstheme="minorHAnsi"/>
              <w:b w:val="0"/>
              <w:bCs/>
              <w:sz w:val="24"/>
              <w:szCs w:val="24"/>
              <w:lang w:val="pl-PL"/>
            </w:rPr>
            <w:t>rozdziale 9</w:t>
          </w:r>
          <w:r w:rsidRPr="00022058">
            <w:rPr>
              <w:rFonts w:asciiTheme="minorHAnsi" w:hAnsiTheme="minorHAnsi" w:cstheme="minorHAnsi"/>
              <w:b w:val="0"/>
              <w:bCs/>
              <w:sz w:val="24"/>
              <w:szCs w:val="24"/>
            </w:rPr>
            <w:t xml:space="preserve"> SWZ. </w:t>
          </w:r>
        </w:p>
        <w:p w14:paraId="56572926" w14:textId="77777777" w:rsidR="00554192" w:rsidRDefault="00554192" w:rsidP="00056668">
          <w:pPr>
            <w:pStyle w:val="Nagwek1"/>
            <w:numPr>
              <w:ilvl w:val="0"/>
              <w:numId w:val="16"/>
            </w:numPr>
            <w:spacing w:after="0" w:line="276" w:lineRule="auto"/>
            <w:ind w:left="1267"/>
            <w:jc w:val="both"/>
            <w:rPr>
              <w:rFonts w:asciiTheme="minorHAnsi" w:hAnsiTheme="minorHAnsi" w:cstheme="minorHAnsi"/>
              <w:b w:val="0"/>
              <w:bCs/>
              <w:sz w:val="24"/>
              <w:szCs w:val="24"/>
              <w:lang w:val="pl-PL"/>
            </w:rPr>
          </w:pPr>
          <w:r w:rsidRPr="00554192">
            <w:rPr>
              <w:rFonts w:asciiTheme="minorHAnsi" w:hAnsiTheme="minorHAnsi" w:cstheme="minorHAnsi"/>
              <w:b w:val="0"/>
              <w:bCs/>
              <w:sz w:val="24"/>
              <w:szCs w:val="24"/>
            </w:rPr>
            <w:t xml:space="preserve">Dokumenty te powinny potwierdzać </w:t>
          </w:r>
          <w:r w:rsidRPr="00554192">
            <w:rPr>
              <w:rFonts w:asciiTheme="minorHAnsi" w:hAnsiTheme="minorHAnsi" w:cstheme="minorHAnsi"/>
              <w:b w:val="0"/>
              <w:bCs/>
              <w:sz w:val="24"/>
              <w:szCs w:val="24"/>
              <w:lang w:val="pl-PL"/>
            </w:rPr>
            <w:t xml:space="preserve">brak podstaw wykluczenia oraz </w:t>
          </w:r>
          <w:r w:rsidRPr="00022058">
            <w:rPr>
              <w:rFonts w:asciiTheme="minorHAnsi" w:hAnsiTheme="minorHAnsi" w:cstheme="minorHAnsi"/>
              <w:b w:val="0"/>
              <w:bCs/>
              <w:sz w:val="24"/>
              <w:szCs w:val="24"/>
            </w:rPr>
            <w:t xml:space="preserve">spełnienie warunków udziału w postępowaniu, w zakresie, w </w:t>
          </w:r>
          <w:r>
            <w:rPr>
              <w:rFonts w:asciiTheme="minorHAnsi" w:hAnsiTheme="minorHAnsi" w:cstheme="minorHAnsi"/>
              <w:b w:val="0"/>
              <w:bCs/>
              <w:sz w:val="24"/>
              <w:szCs w:val="24"/>
              <w:lang w:val="pl-PL"/>
            </w:rPr>
            <w:t>jakim</w:t>
          </w:r>
          <w:r w:rsidRPr="00022058">
            <w:rPr>
              <w:rFonts w:asciiTheme="minorHAnsi" w:hAnsiTheme="minorHAnsi" w:cstheme="minorHAnsi"/>
              <w:b w:val="0"/>
              <w:bCs/>
              <w:sz w:val="24"/>
              <w:szCs w:val="24"/>
            </w:rPr>
            <w:t xml:space="preserve"> każdy z Wykonawców wykazuje spełnienie warunków udziału w postępowaniu</w:t>
          </w:r>
          <w:r>
            <w:rPr>
              <w:rFonts w:asciiTheme="minorHAnsi" w:hAnsiTheme="minorHAnsi" w:cstheme="minorHAnsi"/>
              <w:b w:val="0"/>
              <w:bCs/>
              <w:sz w:val="24"/>
              <w:szCs w:val="24"/>
              <w:lang w:val="pl-PL"/>
            </w:rPr>
            <w:t>.</w:t>
          </w:r>
        </w:p>
        <w:p w14:paraId="788533B4" w14:textId="250545E5" w:rsidR="00554192" w:rsidRPr="00554192" w:rsidRDefault="00554192" w:rsidP="00056668">
          <w:pPr>
            <w:pStyle w:val="Nagwek1"/>
            <w:numPr>
              <w:ilvl w:val="0"/>
              <w:numId w:val="16"/>
            </w:numPr>
            <w:spacing w:after="0" w:line="276" w:lineRule="auto"/>
            <w:ind w:left="1267"/>
            <w:jc w:val="both"/>
            <w:rPr>
              <w:rFonts w:asciiTheme="minorHAnsi" w:hAnsiTheme="minorHAnsi" w:cstheme="minorHAnsi"/>
              <w:b w:val="0"/>
              <w:bCs/>
              <w:sz w:val="24"/>
              <w:szCs w:val="24"/>
              <w:lang w:val="pl-PL"/>
            </w:rPr>
          </w:pPr>
          <w:r w:rsidRPr="00022058">
            <w:rPr>
              <w:rFonts w:asciiTheme="minorHAnsi" w:hAnsiTheme="minorHAnsi" w:cstheme="minorHAnsi"/>
              <w:b w:val="0"/>
              <w:bCs/>
              <w:sz w:val="24"/>
              <w:szCs w:val="24"/>
            </w:rPr>
            <w:t>W przypadku Wykonawców wspólnie ubiegających się o udzielenie zamówienia: żaden z tych Wykonawców nie może podlegać wykluczeniu w okolicznościach, o</w:t>
          </w:r>
          <w:r>
            <w:rPr>
              <w:rFonts w:asciiTheme="minorHAnsi" w:hAnsiTheme="minorHAnsi" w:cstheme="minorHAnsi"/>
              <w:b w:val="0"/>
              <w:bCs/>
              <w:sz w:val="24"/>
              <w:szCs w:val="24"/>
              <w:lang w:val="pl-PL"/>
            </w:rPr>
            <w:t> </w:t>
          </w:r>
          <w:r w:rsidRPr="00022058">
            <w:rPr>
              <w:rFonts w:asciiTheme="minorHAnsi" w:hAnsiTheme="minorHAnsi" w:cstheme="minorHAnsi"/>
              <w:b w:val="0"/>
              <w:bCs/>
              <w:sz w:val="24"/>
              <w:szCs w:val="24"/>
            </w:rPr>
            <w:t xml:space="preserve">których mowa </w:t>
          </w:r>
          <w:r>
            <w:rPr>
              <w:rFonts w:asciiTheme="minorHAnsi" w:hAnsiTheme="minorHAnsi" w:cstheme="minorHAnsi"/>
              <w:b w:val="0"/>
              <w:bCs/>
              <w:sz w:val="24"/>
              <w:szCs w:val="24"/>
              <w:lang w:val="pl-PL"/>
            </w:rPr>
            <w:t>rozdziale 6</w:t>
          </w:r>
          <w:r w:rsidRPr="00022058">
            <w:rPr>
              <w:rFonts w:asciiTheme="minorHAnsi" w:hAnsiTheme="minorHAnsi" w:cstheme="minorHAnsi"/>
              <w:b w:val="0"/>
              <w:bCs/>
              <w:sz w:val="24"/>
              <w:szCs w:val="24"/>
            </w:rPr>
            <w:t xml:space="preserve"> SWZ. </w:t>
          </w:r>
        </w:p>
        <w:p w14:paraId="291D8730" w14:textId="77777777" w:rsidR="00554192" w:rsidRPr="00022058" w:rsidRDefault="00554192" w:rsidP="00056668">
          <w:pPr>
            <w:pStyle w:val="Nagwek1"/>
            <w:numPr>
              <w:ilvl w:val="0"/>
              <w:numId w:val="16"/>
            </w:numPr>
            <w:spacing w:after="0" w:line="276" w:lineRule="auto"/>
            <w:ind w:left="1267"/>
            <w:jc w:val="both"/>
            <w:rPr>
              <w:rFonts w:asciiTheme="minorHAnsi" w:hAnsiTheme="minorHAnsi" w:cstheme="minorHAnsi"/>
              <w:b w:val="0"/>
              <w:bCs/>
              <w:sz w:val="24"/>
              <w:szCs w:val="24"/>
            </w:rPr>
          </w:pPr>
          <w:r w:rsidRPr="00022058">
            <w:rPr>
              <w:rFonts w:asciiTheme="minorHAnsi" w:hAnsiTheme="minorHAnsi" w:cstheme="minorHAnsi"/>
              <w:b w:val="0"/>
              <w:bCs/>
              <w:sz w:val="24"/>
              <w:szCs w:val="24"/>
            </w:rPr>
            <w:t xml:space="preserve">Celem wykazania braku podstaw do wykluczenia, o których mowa w </w:t>
          </w:r>
          <w:r>
            <w:rPr>
              <w:rFonts w:asciiTheme="minorHAnsi" w:hAnsiTheme="minorHAnsi" w:cstheme="minorHAnsi"/>
              <w:b w:val="0"/>
              <w:bCs/>
              <w:sz w:val="24"/>
              <w:szCs w:val="24"/>
              <w:lang w:val="pl-PL"/>
            </w:rPr>
            <w:t>rozdziale 6</w:t>
          </w:r>
          <w:r w:rsidRPr="00022058">
            <w:rPr>
              <w:rFonts w:asciiTheme="minorHAnsi" w:hAnsiTheme="minorHAnsi" w:cstheme="minorHAnsi"/>
              <w:b w:val="0"/>
              <w:bCs/>
              <w:sz w:val="24"/>
              <w:szCs w:val="24"/>
            </w:rPr>
            <w:t xml:space="preserve"> SWZ oraz spełnienia warunków udziału w postępowaniu o których mowa w </w:t>
          </w:r>
          <w:r>
            <w:rPr>
              <w:rFonts w:asciiTheme="minorHAnsi" w:hAnsiTheme="minorHAnsi" w:cstheme="minorHAnsi"/>
              <w:b w:val="0"/>
              <w:bCs/>
              <w:sz w:val="24"/>
              <w:szCs w:val="24"/>
              <w:lang w:val="pl-PL"/>
            </w:rPr>
            <w:t>rozdziale 7 </w:t>
          </w:r>
          <w:r w:rsidRPr="00022058">
            <w:rPr>
              <w:rFonts w:asciiTheme="minorHAnsi" w:hAnsiTheme="minorHAnsi" w:cstheme="minorHAnsi"/>
              <w:b w:val="0"/>
              <w:bCs/>
              <w:sz w:val="24"/>
              <w:szCs w:val="24"/>
            </w:rPr>
            <w:t xml:space="preserve">SWZ Wykonawcy składają </w:t>
          </w:r>
          <w:r w:rsidRPr="00D8593C">
            <w:rPr>
              <w:rFonts w:asciiTheme="minorHAnsi" w:hAnsiTheme="minorHAnsi" w:cstheme="minorHAnsi"/>
              <w:b w:val="0"/>
              <w:bCs/>
              <w:sz w:val="24"/>
              <w:szCs w:val="24"/>
            </w:rPr>
            <w:t xml:space="preserve">oświadczania i dokumenty określone w </w:t>
          </w:r>
          <w:r w:rsidRPr="00D8593C">
            <w:rPr>
              <w:rFonts w:asciiTheme="minorHAnsi" w:hAnsiTheme="minorHAnsi" w:cstheme="minorHAnsi"/>
              <w:b w:val="0"/>
              <w:bCs/>
              <w:sz w:val="24"/>
              <w:szCs w:val="24"/>
              <w:lang w:val="pl-PL"/>
            </w:rPr>
            <w:t>rozdziale</w:t>
          </w:r>
          <w:r w:rsidRPr="00D8593C">
            <w:rPr>
              <w:rFonts w:asciiTheme="minorHAnsi" w:hAnsiTheme="minorHAnsi" w:cstheme="minorHAnsi"/>
              <w:b w:val="0"/>
              <w:bCs/>
              <w:sz w:val="24"/>
              <w:szCs w:val="24"/>
            </w:rPr>
            <w:t xml:space="preserve"> 9 SWZ w</w:t>
          </w:r>
          <w:r w:rsidRPr="00D8593C">
            <w:rPr>
              <w:rFonts w:asciiTheme="minorHAnsi" w:hAnsiTheme="minorHAnsi" w:cstheme="minorHAnsi"/>
              <w:b w:val="0"/>
              <w:bCs/>
              <w:sz w:val="24"/>
              <w:szCs w:val="24"/>
              <w:lang w:val="pl-PL"/>
            </w:rPr>
            <w:t> </w:t>
          </w:r>
          <w:r w:rsidRPr="00D8593C">
            <w:rPr>
              <w:rFonts w:asciiTheme="minorHAnsi" w:hAnsiTheme="minorHAnsi" w:cstheme="minorHAnsi"/>
              <w:b w:val="0"/>
              <w:bCs/>
              <w:sz w:val="24"/>
              <w:szCs w:val="24"/>
            </w:rPr>
            <w:t>sposób i w trybie tam określonym.</w:t>
          </w:r>
        </w:p>
        <w:p w14:paraId="351EC796" w14:textId="77777777" w:rsidR="00CA20F9" w:rsidRDefault="00CA20F9" w:rsidP="00056668">
          <w:pPr>
            <w:pStyle w:val="Nagwek1"/>
            <w:numPr>
              <w:ilvl w:val="0"/>
              <w:numId w:val="14"/>
            </w:numPr>
            <w:spacing w:before="240" w:after="0" w:line="276" w:lineRule="auto"/>
            <w:ind w:left="927"/>
            <w:jc w:val="both"/>
            <w:rPr>
              <w:rFonts w:ascii="Calibri" w:hAnsi="Calibri" w:cs="Calibri"/>
              <w:bCs/>
              <w:sz w:val="24"/>
              <w:szCs w:val="24"/>
              <w:lang w:val="pl-PL"/>
            </w:rPr>
          </w:pPr>
          <w:r w:rsidRPr="00CA20F9">
            <w:rPr>
              <w:rFonts w:ascii="Calibri" w:hAnsi="Calibri" w:cs="Calibri"/>
              <w:bCs/>
              <w:sz w:val="24"/>
              <w:szCs w:val="24"/>
              <w:lang w:val="pl-PL"/>
            </w:rPr>
            <w:t>Informacje w zakresie polegania na zasobach podmiotu udostępniającego.</w:t>
          </w:r>
        </w:p>
        <w:p w14:paraId="4A061219" w14:textId="53849D02" w:rsidR="00F71802" w:rsidRPr="00395DD8" w:rsidRDefault="00F71802">
          <w:pPr>
            <w:pStyle w:val="Akapitzlist"/>
            <w:numPr>
              <w:ilvl w:val="3"/>
              <w:numId w:val="46"/>
            </w:numPr>
            <w:autoSpaceDE w:val="0"/>
            <w:autoSpaceDN w:val="0"/>
            <w:adjustRightInd w:val="0"/>
            <w:spacing w:after="0"/>
            <w:ind w:left="1267"/>
            <w:jc w:val="both"/>
            <w:rPr>
              <w:rFonts w:asciiTheme="minorHAnsi" w:hAnsiTheme="minorHAnsi" w:cstheme="minorHAnsi"/>
              <w:sz w:val="24"/>
              <w:szCs w:val="24"/>
            </w:rPr>
          </w:pPr>
          <w:r w:rsidRPr="00395DD8">
            <w:rPr>
              <w:sz w:val="24"/>
              <w:szCs w:val="24"/>
            </w:rPr>
            <w:t xml:space="preserve">Zgodnie z art. 118 ustawy Pzp, </w:t>
          </w:r>
          <w:r>
            <w:rPr>
              <w:sz w:val="24"/>
              <w:szCs w:val="24"/>
              <w:lang w:val="pl-PL"/>
            </w:rPr>
            <w:t>Wykonawca</w:t>
          </w:r>
          <w:r w:rsidRPr="00395DD8">
            <w:rPr>
              <w:sz w:val="24"/>
              <w:szCs w:val="24"/>
            </w:rPr>
            <w:t xml:space="preserve"> może w celu potwierdzenia spełniania warunków udziału w postępowaniu w stosownych sytuacjach oraz w odniesieniu do</w:t>
          </w:r>
          <w:r w:rsidR="002B6353">
            <w:rPr>
              <w:sz w:val="24"/>
              <w:szCs w:val="24"/>
            </w:rPr>
            <w:t> </w:t>
          </w:r>
          <w:r w:rsidRPr="00395DD8">
            <w:rPr>
              <w:sz w:val="24"/>
              <w:szCs w:val="24"/>
            </w:rPr>
            <w:t xml:space="preserve">konkretnego zamówienia, lub jego części, polegać na zdolnościach technicznych lub zawodowych lub sytuacji finansowej lub ekonomicznej podmiotów udostępniających zasoby, niezależnie od charakteru prawnego łączących go z nimi stosunków prawnych. </w:t>
          </w:r>
        </w:p>
        <w:p w14:paraId="65F11A3A" w14:textId="70887994" w:rsidR="00F71802" w:rsidRPr="00395DD8" w:rsidRDefault="00F71802">
          <w:pPr>
            <w:pStyle w:val="Akapitzlist"/>
            <w:numPr>
              <w:ilvl w:val="3"/>
              <w:numId w:val="46"/>
            </w:numPr>
            <w:autoSpaceDE w:val="0"/>
            <w:autoSpaceDN w:val="0"/>
            <w:adjustRightInd w:val="0"/>
            <w:spacing w:after="0"/>
            <w:ind w:left="1267"/>
            <w:jc w:val="both"/>
            <w:rPr>
              <w:sz w:val="24"/>
              <w:szCs w:val="24"/>
            </w:rPr>
          </w:pPr>
          <w:r w:rsidRPr="00395DD8">
            <w:rPr>
              <w:sz w:val="24"/>
              <w:szCs w:val="24"/>
            </w:rPr>
            <w:t>W odniesieniu do warunków dotyczących wykształcenia, kwalifikacji zawodowych lub</w:t>
          </w:r>
          <w:r w:rsidR="002B6353">
            <w:rPr>
              <w:sz w:val="24"/>
              <w:szCs w:val="24"/>
            </w:rPr>
            <w:t> </w:t>
          </w:r>
          <w:r w:rsidRPr="00395DD8">
            <w:rPr>
              <w:sz w:val="24"/>
              <w:szCs w:val="24"/>
            </w:rPr>
            <w:t>doświadczenia wykonawcy mogą polegać na zdolnościach podmiotów udostępniających zasoby, jeśli podmioty te wykonają usługi, do realizacji których te</w:t>
          </w:r>
          <w:r w:rsidR="002B6353">
            <w:rPr>
              <w:sz w:val="24"/>
              <w:szCs w:val="24"/>
            </w:rPr>
            <w:t> </w:t>
          </w:r>
          <w:r w:rsidRPr="00395DD8">
            <w:rPr>
              <w:sz w:val="24"/>
              <w:szCs w:val="24"/>
            </w:rPr>
            <w:t xml:space="preserve">zdolności są wymagane. </w:t>
          </w:r>
        </w:p>
        <w:p w14:paraId="31AE1124" w14:textId="1376B205" w:rsidR="008F3C2F" w:rsidRPr="008F3C2F" w:rsidRDefault="00F71802">
          <w:pPr>
            <w:pStyle w:val="Akapitzlist"/>
            <w:numPr>
              <w:ilvl w:val="3"/>
              <w:numId w:val="46"/>
            </w:numPr>
            <w:autoSpaceDE w:val="0"/>
            <w:autoSpaceDN w:val="0"/>
            <w:adjustRightInd w:val="0"/>
            <w:spacing w:after="0"/>
            <w:ind w:left="1267"/>
            <w:jc w:val="both"/>
            <w:rPr>
              <w:rFonts w:asciiTheme="minorHAnsi" w:hAnsiTheme="minorHAnsi" w:cstheme="minorHAnsi"/>
              <w:sz w:val="24"/>
              <w:szCs w:val="24"/>
            </w:rPr>
          </w:pPr>
          <w:r w:rsidRPr="008F3C2F">
            <w:rPr>
              <w:rFonts w:asciiTheme="minorHAnsi" w:hAnsiTheme="minorHAnsi" w:cstheme="minorHAnsi"/>
              <w:sz w:val="24"/>
              <w:szCs w:val="24"/>
            </w:rPr>
            <w:t xml:space="preserve">Wykonawca, który polega na zdolnościach lub sytuacji podmiotów udostępniających zasoby, </w:t>
          </w:r>
          <w:r w:rsidRPr="008F3C2F">
            <w:rPr>
              <w:rFonts w:asciiTheme="minorHAnsi" w:hAnsiTheme="minorHAnsi" w:cstheme="minorHAnsi"/>
              <w:b/>
              <w:bCs/>
              <w:sz w:val="24"/>
              <w:szCs w:val="24"/>
            </w:rPr>
            <w:t>składa wraz z ofertą,</w:t>
          </w:r>
          <w:r w:rsidRPr="008F3C2F">
            <w:rPr>
              <w:rFonts w:asciiTheme="minorHAnsi" w:hAnsiTheme="minorHAnsi" w:cstheme="minorHAnsi"/>
              <w:sz w:val="24"/>
              <w:szCs w:val="24"/>
            </w:rPr>
            <w:t xml:space="preserve"> zobowiązanie podmiotu udostępniającego zasoby do</w:t>
          </w:r>
          <w:r w:rsidR="002B6353">
            <w:rPr>
              <w:rFonts w:asciiTheme="minorHAnsi" w:hAnsiTheme="minorHAnsi" w:cstheme="minorHAnsi"/>
              <w:sz w:val="24"/>
              <w:szCs w:val="24"/>
            </w:rPr>
            <w:t> </w:t>
          </w:r>
          <w:r w:rsidRPr="008F3C2F">
            <w:rPr>
              <w:rFonts w:asciiTheme="minorHAnsi" w:hAnsiTheme="minorHAnsi" w:cstheme="minorHAnsi"/>
              <w:sz w:val="24"/>
              <w:szCs w:val="24"/>
            </w:rPr>
            <w:t xml:space="preserve">oddania mu do dyspozycji niezbędnych zasobów na potrzeby realizacji danego zamówienia lub inny podmiotowy środek dowodowy potwierdzający, że wykonawca realizując zamówienie, będzie dysponował niezbędnymi zasobami tych podmiotów. </w:t>
          </w:r>
          <w:r w:rsidR="003039EC">
            <w:rPr>
              <w:rFonts w:asciiTheme="minorHAnsi" w:hAnsiTheme="minorHAnsi" w:cstheme="minorHAnsi"/>
              <w:sz w:val="24"/>
              <w:szCs w:val="24"/>
              <w:lang w:val="pl-PL"/>
            </w:rPr>
            <w:t xml:space="preserve">Wzór zobowiązania stanowi załącznik nr 6 do SWZ. </w:t>
          </w:r>
          <w:r w:rsidR="008F3C2F" w:rsidRPr="008F3C2F">
            <w:rPr>
              <w:rFonts w:asciiTheme="minorHAnsi" w:hAnsiTheme="minorHAnsi" w:cstheme="minorHAnsi"/>
              <w:sz w:val="24"/>
              <w:szCs w:val="24"/>
            </w:rPr>
            <w:t xml:space="preserve">Powyższe zobowiązanie lub inny środek dowodowy składa się w formie, o której mowa w Rozdziale </w:t>
          </w:r>
          <w:r w:rsidR="00126936">
            <w:rPr>
              <w:rFonts w:asciiTheme="minorHAnsi" w:hAnsiTheme="minorHAnsi" w:cstheme="minorHAnsi"/>
              <w:sz w:val="24"/>
              <w:szCs w:val="24"/>
              <w:lang w:val="pl-PL"/>
            </w:rPr>
            <w:t>9</w:t>
          </w:r>
          <w:r w:rsidR="008F3C2F" w:rsidRPr="008F3C2F">
            <w:rPr>
              <w:rFonts w:asciiTheme="minorHAnsi" w:hAnsiTheme="minorHAnsi" w:cstheme="minorHAnsi"/>
              <w:sz w:val="24"/>
              <w:szCs w:val="24"/>
            </w:rPr>
            <w:t xml:space="preserve"> niniejszej SWZ.</w:t>
          </w:r>
          <w:r w:rsidR="00847343">
            <w:rPr>
              <w:rFonts w:asciiTheme="minorHAnsi" w:hAnsiTheme="minorHAnsi" w:cstheme="minorHAnsi"/>
              <w:sz w:val="24"/>
              <w:szCs w:val="24"/>
              <w:lang w:val="pl-PL"/>
            </w:rPr>
            <w:t xml:space="preserve"> </w:t>
          </w:r>
        </w:p>
        <w:p w14:paraId="191D38DB" w14:textId="77777777" w:rsidR="00F71802" w:rsidRPr="00395DD8" w:rsidRDefault="00F71802">
          <w:pPr>
            <w:pStyle w:val="Akapitzlist"/>
            <w:numPr>
              <w:ilvl w:val="3"/>
              <w:numId w:val="46"/>
            </w:numPr>
            <w:autoSpaceDE w:val="0"/>
            <w:autoSpaceDN w:val="0"/>
            <w:adjustRightInd w:val="0"/>
            <w:spacing w:after="0"/>
            <w:ind w:left="1267"/>
            <w:jc w:val="both"/>
            <w:rPr>
              <w:rFonts w:asciiTheme="minorHAnsi" w:hAnsiTheme="minorHAnsi" w:cstheme="minorHAnsi"/>
              <w:sz w:val="24"/>
              <w:szCs w:val="24"/>
            </w:rPr>
          </w:pPr>
          <w:r w:rsidRPr="00395DD8">
            <w:rPr>
              <w:sz w:val="24"/>
              <w:szCs w:val="24"/>
            </w:rPr>
            <w:t>Zobowiązanie podmiotu udostępniającego zasoby, o którym mowa w ust. 3, potwierdza, że stosunek łączący wykonawcę z podmiotami udostępniającymi zasoby gwarantuje rzeczywisty dostęp do tych zasobów oraz określa w szczególności:</w:t>
          </w:r>
        </w:p>
        <w:p w14:paraId="111AF2C4" w14:textId="77777777" w:rsidR="00F71802" w:rsidRPr="00395DD8" w:rsidRDefault="00F71802">
          <w:pPr>
            <w:pStyle w:val="Akapitzlist"/>
            <w:numPr>
              <w:ilvl w:val="2"/>
              <w:numId w:val="47"/>
            </w:numPr>
            <w:autoSpaceDE w:val="0"/>
            <w:autoSpaceDN w:val="0"/>
            <w:adjustRightInd w:val="0"/>
            <w:spacing w:after="0"/>
            <w:ind w:left="1267"/>
            <w:jc w:val="both"/>
            <w:rPr>
              <w:rFonts w:asciiTheme="minorHAnsi" w:hAnsiTheme="minorHAnsi" w:cstheme="minorHAnsi"/>
              <w:sz w:val="24"/>
              <w:szCs w:val="24"/>
            </w:rPr>
          </w:pPr>
          <w:r w:rsidRPr="00395DD8">
            <w:rPr>
              <w:sz w:val="24"/>
              <w:szCs w:val="24"/>
            </w:rPr>
            <w:t xml:space="preserve">zakres dostępnych wykonawcy zasobów podmiotu udostępniającego zasoby; </w:t>
          </w:r>
        </w:p>
        <w:p w14:paraId="51E00E70" w14:textId="77777777" w:rsidR="00F71802" w:rsidRPr="00395DD8" w:rsidRDefault="00F71802">
          <w:pPr>
            <w:pStyle w:val="Akapitzlist"/>
            <w:numPr>
              <w:ilvl w:val="2"/>
              <w:numId w:val="47"/>
            </w:numPr>
            <w:autoSpaceDE w:val="0"/>
            <w:autoSpaceDN w:val="0"/>
            <w:adjustRightInd w:val="0"/>
            <w:spacing w:after="0"/>
            <w:ind w:left="1267"/>
            <w:jc w:val="both"/>
            <w:rPr>
              <w:rFonts w:asciiTheme="minorHAnsi" w:hAnsiTheme="minorHAnsi" w:cstheme="minorHAnsi"/>
              <w:sz w:val="24"/>
              <w:szCs w:val="24"/>
            </w:rPr>
          </w:pPr>
          <w:r w:rsidRPr="00395DD8">
            <w:rPr>
              <w:sz w:val="24"/>
              <w:szCs w:val="24"/>
            </w:rPr>
            <w:t xml:space="preserve">sposób i okres udostępnienia wykonawcy i wykorzystania przez niego zasobów podmiotu udostępniającego te zasoby przy wykonywaniu zamówienia; </w:t>
          </w:r>
        </w:p>
        <w:p w14:paraId="1B96B23C" w14:textId="402C62A0" w:rsidR="00F71802" w:rsidRPr="00395DD8" w:rsidRDefault="00F71802">
          <w:pPr>
            <w:pStyle w:val="Akapitzlist"/>
            <w:numPr>
              <w:ilvl w:val="2"/>
              <w:numId w:val="47"/>
            </w:numPr>
            <w:autoSpaceDE w:val="0"/>
            <w:autoSpaceDN w:val="0"/>
            <w:adjustRightInd w:val="0"/>
            <w:spacing w:after="0"/>
            <w:ind w:left="1267"/>
            <w:jc w:val="both"/>
            <w:rPr>
              <w:rFonts w:asciiTheme="minorHAnsi" w:hAnsiTheme="minorHAnsi" w:cstheme="minorHAnsi"/>
              <w:sz w:val="24"/>
              <w:szCs w:val="24"/>
            </w:rPr>
          </w:pPr>
          <w:r w:rsidRPr="00395DD8">
            <w:rPr>
              <w:sz w:val="24"/>
              <w:szCs w:val="24"/>
            </w:rPr>
            <w:t xml:space="preserve">czy i w jakim zakresie podmiot udostępniający zasoby, na zdolnościach którego wykonawca polega w odniesieniu do warunków udziału w postępowaniu dotyczących </w:t>
          </w:r>
          <w:r w:rsidRPr="00395DD8">
            <w:rPr>
              <w:sz w:val="24"/>
              <w:szCs w:val="24"/>
            </w:rPr>
            <w:lastRenderedPageBreak/>
            <w:t>wykształcenia, kwalifikacji zawodowych lub doświadczenia, zrealizuje usługi, których wskazane zdolności dotyczą.</w:t>
          </w:r>
        </w:p>
        <w:p w14:paraId="7F406F93" w14:textId="24EDC053" w:rsidR="00F71802" w:rsidRPr="00395DD8" w:rsidRDefault="00980041">
          <w:pPr>
            <w:pStyle w:val="Akapitzlist"/>
            <w:numPr>
              <w:ilvl w:val="3"/>
              <w:numId w:val="46"/>
            </w:numPr>
            <w:autoSpaceDE w:val="0"/>
            <w:autoSpaceDN w:val="0"/>
            <w:adjustRightInd w:val="0"/>
            <w:spacing w:after="0"/>
            <w:ind w:left="1267"/>
            <w:jc w:val="both"/>
            <w:rPr>
              <w:sz w:val="24"/>
              <w:szCs w:val="24"/>
            </w:rPr>
          </w:pPr>
          <w:r>
            <w:rPr>
              <w:sz w:val="24"/>
              <w:szCs w:val="24"/>
              <w:lang w:val="pl-PL"/>
            </w:rPr>
            <w:t>Zamawiający</w:t>
          </w:r>
          <w:r w:rsidR="00F71802" w:rsidRPr="00395DD8">
            <w:rPr>
              <w:sz w:val="24"/>
              <w:szCs w:val="24"/>
            </w:rPr>
            <w:t xml:space="preserve"> ocenia, czy udostępniane wykonawcy przez podmioty udostępniające zasoby zdolności techniczne lub zawodowe lub ich sytuacja finansowa</w:t>
          </w:r>
          <w:r w:rsidR="00F71802" w:rsidRPr="00395DD8">
            <w:rPr>
              <w:sz w:val="24"/>
              <w:szCs w:val="24"/>
              <w:lang w:val="pl-PL"/>
            </w:rPr>
            <w:t xml:space="preserve"> </w:t>
          </w:r>
          <w:r w:rsidR="00F71802" w:rsidRPr="00395DD8">
            <w:rPr>
              <w:sz w:val="24"/>
              <w:szCs w:val="24"/>
            </w:rPr>
            <w:t>lub</w:t>
          </w:r>
          <w:r w:rsidR="002B6353">
            <w:rPr>
              <w:sz w:val="24"/>
              <w:szCs w:val="24"/>
            </w:rPr>
            <w:t> </w:t>
          </w:r>
          <w:r w:rsidR="00F71802" w:rsidRPr="00395DD8">
            <w:rPr>
              <w:sz w:val="24"/>
              <w:szCs w:val="24"/>
            </w:rPr>
            <w:t xml:space="preserve">ekonomiczna, pozwalają na wykazanie przez wykonawcę spełniania warunków udziału w postępowaniu, a także bada, czy nie zachodzą wobec tego podmiotu podstawy wykluczenia, które zostały przewidziane względem wykonawcy. </w:t>
          </w:r>
        </w:p>
        <w:p w14:paraId="66055B0D" w14:textId="797908E2" w:rsidR="00F71802" w:rsidRPr="00395DD8" w:rsidRDefault="00980041">
          <w:pPr>
            <w:pStyle w:val="Akapitzlist"/>
            <w:numPr>
              <w:ilvl w:val="3"/>
              <w:numId w:val="46"/>
            </w:numPr>
            <w:autoSpaceDE w:val="0"/>
            <w:autoSpaceDN w:val="0"/>
            <w:adjustRightInd w:val="0"/>
            <w:spacing w:after="0"/>
            <w:ind w:left="1267"/>
            <w:jc w:val="both"/>
            <w:rPr>
              <w:sz w:val="24"/>
              <w:szCs w:val="24"/>
            </w:rPr>
          </w:pPr>
          <w:r>
            <w:rPr>
              <w:sz w:val="24"/>
              <w:szCs w:val="24"/>
              <w:lang w:val="pl-PL"/>
            </w:rPr>
            <w:t>Podmiot</w:t>
          </w:r>
          <w:r w:rsidR="00F71802" w:rsidRPr="00395DD8">
            <w:rPr>
              <w:sz w:val="24"/>
              <w:szCs w:val="24"/>
            </w:rPr>
            <w:t>, który zobowiązał się do udostępnienia zasobów, odpowiada solidarnie z</w:t>
          </w:r>
          <w:r w:rsidR="002B6353">
            <w:rPr>
              <w:sz w:val="24"/>
              <w:szCs w:val="24"/>
            </w:rPr>
            <w:t> </w:t>
          </w:r>
          <w:r w:rsidR="00F71802" w:rsidRPr="00395DD8">
            <w:rPr>
              <w:sz w:val="24"/>
              <w:szCs w:val="24"/>
            </w:rPr>
            <w:t xml:space="preserve">wykonawcą, który polega na jego sytuacji finansowej lub ekonomicznej, za szkodę poniesioną przez zamawiającego powstałą wskutek nieudostępnienia tych zasobów, chyba że za nieudostępnienie zasobów podmiot ten nie ponosi winy. </w:t>
          </w:r>
        </w:p>
        <w:p w14:paraId="7682FD47" w14:textId="1D1D0D15" w:rsidR="00F71802" w:rsidRPr="00395DD8" w:rsidRDefault="00980041">
          <w:pPr>
            <w:pStyle w:val="Akapitzlist"/>
            <w:numPr>
              <w:ilvl w:val="3"/>
              <w:numId w:val="46"/>
            </w:numPr>
            <w:autoSpaceDE w:val="0"/>
            <w:autoSpaceDN w:val="0"/>
            <w:adjustRightInd w:val="0"/>
            <w:spacing w:after="0"/>
            <w:ind w:left="1267"/>
            <w:jc w:val="both"/>
            <w:rPr>
              <w:sz w:val="24"/>
              <w:szCs w:val="24"/>
            </w:rPr>
          </w:pPr>
          <w:r>
            <w:rPr>
              <w:sz w:val="24"/>
              <w:szCs w:val="24"/>
              <w:lang w:val="pl-PL"/>
            </w:rPr>
            <w:t>Je</w:t>
          </w:r>
          <w:r w:rsidR="00F71802" w:rsidRPr="00395DD8">
            <w:rPr>
              <w:sz w:val="24"/>
              <w:szCs w:val="24"/>
            </w:rPr>
            <w:t xml:space="preserv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2FA25EAD" w14:textId="20B52AAC" w:rsidR="00F71802" w:rsidRPr="009B36AB" w:rsidRDefault="00F13118">
          <w:pPr>
            <w:pStyle w:val="Akapitzlist"/>
            <w:numPr>
              <w:ilvl w:val="3"/>
              <w:numId w:val="46"/>
            </w:numPr>
            <w:autoSpaceDE w:val="0"/>
            <w:autoSpaceDN w:val="0"/>
            <w:adjustRightInd w:val="0"/>
            <w:spacing w:after="0"/>
            <w:ind w:left="1267"/>
            <w:jc w:val="both"/>
            <w:rPr>
              <w:sz w:val="24"/>
              <w:szCs w:val="24"/>
            </w:rPr>
          </w:pPr>
          <w:r>
            <w:rPr>
              <w:sz w:val="24"/>
              <w:szCs w:val="24"/>
              <w:lang w:val="pl-PL"/>
            </w:rPr>
            <w:t xml:space="preserve">UWAGA! </w:t>
          </w:r>
          <w:r w:rsidR="00980041">
            <w:rPr>
              <w:sz w:val="24"/>
              <w:szCs w:val="24"/>
              <w:lang w:val="pl-PL"/>
            </w:rPr>
            <w:t>Wykonawca</w:t>
          </w:r>
          <w:r w:rsidR="00F71802" w:rsidRPr="00395DD8">
            <w:rPr>
              <w:sz w:val="24"/>
              <w:szCs w:val="24"/>
            </w:rPr>
            <w:t xml:space="preserve"> nie może, po upływie terminu składania ofert, powoływać się</w:t>
          </w:r>
          <w:r w:rsidR="002B6353">
            <w:rPr>
              <w:sz w:val="24"/>
              <w:szCs w:val="24"/>
            </w:rPr>
            <w:t> </w:t>
          </w:r>
          <w:r w:rsidR="00F71802" w:rsidRPr="00395DD8">
            <w:rPr>
              <w:sz w:val="24"/>
              <w:szCs w:val="24"/>
            </w:rPr>
            <w:t>na zdolności lub sytuację podmiotów udostępniających zasoby, jeżeli na etapie składania ofert nie polegał on w danym zakresie na zdolnościach lub sytuacji podmiotów udostępniających zasoby</w:t>
          </w:r>
          <w:r>
            <w:rPr>
              <w:sz w:val="24"/>
              <w:szCs w:val="24"/>
              <w:lang w:val="pl-PL"/>
            </w:rPr>
            <w:t>.</w:t>
          </w:r>
        </w:p>
        <w:p w14:paraId="16045600" w14:textId="77777777" w:rsidR="009B36AB" w:rsidRPr="006B5627" w:rsidRDefault="009B36AB" w:rsidP="009B36AB">
          <w:pPr>
            <w:pStyle w:val="Akapitzlist"/>
            <w:autoSpaceDE w:val="0"/>
            <w:autoSpaceDN w:val="0"/>
            <w:adjustRightInd w:val="0"/>
            <w:spacing w:after="0"/>
            <w:ind w:left="1267"/>
            <w:jc w:val="both"/>
            <w:rPr>
              <w:sz w:val="24"/>
              <w:szCs w:val="24"/>
            </w:rPr>
          </w:pPr>
        </w:p>
        <w:p w14:paraId="3A8167D4" w14:textId="77777777" w:rsidR="009B36AB" w:rsidRPr="00F71802" w:rsidRDefault="009B36AB" w:rsidP="009B36AB">
          <w:pPr>
            <w:pStyle w:val="Nagwek1"/>
            <w:tabs>
              <w:tab w:val="num" w:pos="931"/>
            </w:tabs>
            <w:spacing w:line="276" w:lineRule="auto"/>
            <w:ind w:left="931" w:hanging="363"/>
            <w:jc w:val="both"/>
            <w:rPr>
              <w:rFonts w:ascii="Calibri" w:hAnsi="Calibri" w:cs="Calibri"/>
              <w:bCs/>
              <w:sz w:val="24"/>
              <w:szCs w:val="24"/>
              <w:lang w:val="pl-PL"/>
            </w:rPr>
          </w:pPr>
          <w:r w:rsidRPr="00F71802">
            <w:rPr>
              <w:rFonts w:ascii="Calibri" w:hAnsi="Calibri" w:cs="Calibri"/>
              <w:bCs/>
              <w:sz w:val="24"/>
              <w:szCs w:val="24"/>
              <w:lang w:val="pl-PL"/>
            </w:rPr>
            <w:t>Przedmiotowe środki dowodowe.</w:t>
          </w:r>
        </w:p>
        <w:p w14:paraId="1178F062" w14:textId="77777777" w:rsidR="009B36AB" w:rsidRPr="00D86A3B" w:rsidRDefault="009B36AB" w:rsidP="009B36AB">
          <w:pPr>
            <w:pStyle w:val="Nagwek1"/>
            <w:numPr>
              <w:ilvl w:val="0"/>
              <w:numId w:val="0"/>
            </w:numPr>
            <w:spacing w:after="0" w:line="276" w:lineRule="auto"/>
            <w:ind w:left="568"/>
            <w:jc w:val="both"/>
            <w:rPr>
              <w:rFonts w:asciiTheme="minorHAnsi" w:hAnsiTheme="minorHAnsi" w:cstheme="minorHAnsi"/>
              <w:b w:val="0"/>
              <w:bCs/>
              <w:sz w:val="24"/>
              <w:szCs w:val="24"/>
            </w:rPr>
          </w:pPr>
          <w:r w:rsidRPr="00D86A3B">
            <w:rPr>
              <w:rFonts w:asciiTheme="minorHAnsi" w:hAnsiTheme="minorHAnsi" w:cstheme="minorHAnsi"/>
              <w:b w:val="0"/>
              <w:bCs/>
              <w:sz w:val="24"/>
              <w:szCs w:val="24"/>
            </w:rPr>
            <w:t>W niniejszym postępowaniu Zamawiający nie wymaga złożenia przedmiotowych środków dowodowych.</w:t>
          </w:r>
        </w:p>
        <w:p w14:paraId="05554780" w14:textId="77777777" w:rsidR="006B5627" w:rsidRDefault="006B5627" w:rsidP="00056668">
          <w:pPr>
            <w:pStyle w:val="Akapitzlist"/>
            <w:autoSpaceDE w:val="0"/>
            <w:autoSpaceDN w:val="0"/>
            <w:adjustRightInd w:val="0"/>
            <w:spacing w:after="0"/>
            <w:ind w:left="1267"/>
            <w:jc w:val="both"/>
            <w:rPr>
              <w:sz w:val="24"/>
              <w:szCs w:val="24"/>
            </w:rPr>
          </w:pPr>
        </w:p>
        <w:p w14:paraId="6421CCB8" w14:textId="77777777" w:rsidR="009C390E" w:rsidRDefault="009C390E" w:rsidP="00056668">
          <w:pPr>
            <w:pStyle w:val="Nagwek1"/>
            <w:tabs>
              <w:tab w:val="num" w:pos="568"/>
            </w:tabs>
            <w:spacing w:line="276" w:lineRule="auto"/>
            <w:ind w:left="567" w:firstLine="1"/>
            <w:jc w:val="both"/>
            <w:rPr>
              <w:rFonts w:ascii="Calibri" w:hAnsi="Calibri" w:cs="Calibri"/>
              <w:bCs/>
              <w:sz w:val="24"/>
              <w:szCs w:val="24"/>
              <w:lang w:val="pl-PL"/>
            </w:rPr>
          </w:pPr>
          <w:r w:rsidRPr="00016124">
            <w:rPr>
              <w:rFonts w:ascii="Calibri" w:hAnsi="Calibri" w:cs="Calibri"/>
              <w:bCs/>
              <w:sz w:val="24"/>
              <w:szCs w:val="24"/>
              <w:lang w:val="pl-PL"/>
            </w:rPr>
            <w:t>Wykaz oświadczeń i dokumentów, jakie mają dostarczyć Wykonawcy w celu potwierdzenia spełnienia warunków udziału w postępowaniu oraz braku podstaw do</w:t>
          </w:r>
          <w:r>
            <w:rPr>
              <w:rFonts w:ascii="Calibri" w:hAnsi="Calibri" w:cs="Calibri"/>
              <w:bCs/>
              <w:sz w:val="24"/>
              <w:szCs w:val="24"/>
              <w:lang w:val="pl-PL"/>
            </w:rPr>
            <w:t> </w:t>
          </w:r>
          <w:r w:rsidRPr="00016124">
            <w:rPr>
              <w:rFonts w:ascii="Calibri" w:hAnsi="Calibri" w:cs="Calibri"/>
              <w:bCs/>
              <w:sz w:val="24"/>
              <w:szCs w:val="24"/>
              <w:lang w:val="pl-PL"/>
            </w:rPr>
            <w:t>wykluczenia.</w:t>
          </w:r>
        </w:p>
        <w:p w14:paraId="1E3DE54A" w14:textId="77777777" w:rsidR="009C390E" w:rsidRPr="00607361" w:rsidRDefault="009C390E" w:rsidP="00056668">
          <w:pPr>
            <w:pStyle w:val="Nagwek1"/>
            <w:numPr>
              <w:ilvl w:val="0"/>
              <w:numId w:val="19"/>
            </w:numPr>
            <w:spacing w:after="0" w:line="276" w:lineRule="auto"/>
            <w:ind w:left="927"/>
            <w:jc w:val="both"/>
            <w:rPr>
              <w:rFonts w:asciiTheme="minorHAnsi" w:hAnsiTheme="minorHAnsi" w:cstheme="minorHAnsi"/>
              <w:sz w:val="24"/>
              <w:szCs w:val="24"/>
            </w:rPr>
          </w:pPr>
          <w:r w:rsidRPr="00607361">
            <w:rPr>
              <w:rFonts w:asciiTheme="minorHAnsi" w:hAnsiTheme="minorHAnsi" w:cstheme="minorHAnsi"/>
              <w:sz w:val="24"/>
              <w:szCs w:val="24"/>
            </w:rPr>
            <w:t>Oświadczenia składane obligatoryjnie wraz z ofertą:</w:t>
          </w:r>
        </w:p>
        <w:p w14:paraId="0FA17321" w14:textId="7486A556" w:rsidR="0023129F" w:rsidRPr="00F52791" w:rsidRDefault="009C390E" w:rsidP="00056668">
          <w:pPr>
            <w:pStyle w:val="Nagwek1"/>
            <w:numPr>
              <w:ilvl w:val="0"/>
              <w:numId w:val="18"/>
            </w:numPr>
            <w:spacing w:after="0" w:line="276" w:lineRule="auto"/>
            <w:ind w:left="1247"/>
            <w:jc w:val="both"/>
            <w:rPr>
              <w:rFonts w:asciiTheme="minorHAnsi" w:hAnsiTheme="minorHAnsi" w:cstheme="minorHAnsi"/>
              <w:b w:val="0"/>
              <w:bCs/>
              <w:sz w:val="24"/>
              <w:szCs w:val="24"/>
            </w:rPr>
          </w:pPr>
          <w:r w:rsidRPr="000E58C0">
            <w:rPr>
              <w:rFonts w:asciiTheme="minorHAnsi" w:hAnsiTheme="minorHAnsi" w:cstheme="minorHAnsi"/>
              <w:b w:val="0"/>
              <w:bCs/>
              <w:sz w:val="24"/>
              <w:szCs w:val="24"/>
            </w:rPr>
            <w:t xml:space="preserve">Do oferty Wykonawca zobowiązany jest dołączyć aktualne na dzień składania oferty oświadczenie o niepodleganiu wykluczeniu, spełnianiu warunków udziału w postępowaniu, w zakresie wskazanym przez Zamawiającego. </w:t>
          </w:r>
          <w:r>
            <w:rPr>
              <w:rFonts w:asciiTheme="minorHAnsi" w:hAnsiTheme="minorHAnsi" w:cstheme="minorHAnsi"/>
              <w:b w:val="0"/>
              <w:bCs/>
              <w:sz w:val="24"/>
              <w:szCs w:val="24"/>
              <w:lang w:val="pl-PL"/>
            </w:rPr>
            <w:t>Oświadczenie</w:t>
          </w:r>
          <w:r w:rsidRPr="000E58C0">
            <w:rPr>
              <w:rFonts w:asciiTheme="minorHAnsi" w:hAnsiTheme="minorHAnsi" w:cstheme="minorHAnsi"/>
              <w:b w:val="0"/>
              <w:bCs/>
              <w:sz w:val="24"/>
              <w:szCs w:val="24"/>
            </w:rPr>
            <w:t xml:space="preserve"> stanowi dowód</w:t>
          </w:r>
          <w:r w:rsidR="0023129F" w:rsidRPr="0023129F">
            <w:rPr>
              <w:rFonts w:asciiTheme="minorHAnsi" w:hAnsiTheme="minorHAnsi" w:cstheme="minorHAnsi"/>
              <w:b w:val="0"/>
              <w:bCs/>
              <w:sz w:val="24"/>
              <w:szCs w:val="24"/>
            </w:rPr>
            <w:t xml:space="preserve"> potwierdzający brak podstaw wykluczenia, spełnianie warunków udziału w</w:t>
          </w:r>
          <w:r w:rsidR="002B6353">
            <w:rPr>
              <w:rFonts w:asciiTheme="minorHAnsi" w:hAnsiTheme="minorHAnsi" w:cstheme="minorHAnsi"/>
              <w:b w:val="0"/>
              <w:bCs/>
              <w:sz w:val="24"/>
              <w:szCs w:val="24"/>
            </w:rPr>
            <w:t> </w:t>
          </w:r>
          <w:r w:rsidR="0023129F" w:rsidRPr="0023129F">
            <w:rPr>
              <w:rFonts w:asciiTheme="minorHAnsi" w:hAnsiTheme="minorHAnsi" w:cstheme="minorHAnsi"/>
              <w:b w:val="0"/>
              <w:bCs/>
              <w:sz w:val="24"/>
              <w:szCs w:val="24"/>
            </w:rPr>
            <w:t>postępowaniu</w:t>
          </w:r>
          <w:r w:rsidRPr="000E58C0">
            <w:rPr>
              <w:rFonts w:asciiTheme="minorHAnsi" w:hAnsiTheme="minorHAnsi" w:cstheme="minorHAnsi"/>
              <w:b w:val="0"/>
              <w:bCs/>
              <w:sz w:val="24"/>
              <w:szCs w:val="24"/>
            </w:rPr>
            <w:t xml:space="preserve">, </w:t>
          </w:r>
          <w:r w:rsidR="0023129F" w:rsidRPr="0023129F">
            <w:rPr>
              <w:rFonts w:asciiTheme="minorHAnsi" w:hAnsiTheme="minorHAnsi" w:cstheme="minorHAnsi"/>
              <w:b w:val="0"/>
              <w:bCs/>
              <w:sz w:val="24"/>
              <w:szCs w:val="24"/>
            </w:rPr>
            <w:t xml:space="preserve">odpowiednio na dzień składania ofert, tymczasowo zastępujący </w:t>
          </w:r>
          <w:r w:rsidR="0023129F" w:rsidRPr="0023129F">
            <w:rPr>
              <w:rFonts w:asciiTheme="minorHAnsi" w:hAnsiTheme="minorHAnsi" w:cstheme="minorHAnsi"/>
              <w:b w:val="0"/>
              <w:bCs/>
              <w:sz w:val="24"/>
              <w:szCs w:val="24"/>
            </w:rPr>
            <w:lastRenderedPageBreak/>
            <w:t xml:space="preserve">wymagane przez zamawiającego podmiotowe środki dowodowe. </w:t>
          </w:r>
          <w:r w:rsidR="0023129F" w:rsidRPr="00F52791">
            <w:rPr>
              <w:rFonts w:asciiTheme="minorHAnsi" w:hAnsiTheme="minorHAnsi" w:cstheme="minorHAnsi"/>
              <w:b w:val="0"/>
              <w:bCs/>
              <w:sz w:val="24"/>
              <w:szCs w:val="24"/>
            </w:rPr>
            <w:t>Wzór</w:t>
          </w:r>
          <w:r w:rsidR="0023129F">
            <w:rPr>
              <w:rFonts w:asciiTheme="minorHAnsi" w:hAnsiTheme="minorHAnsi" w:cstheme="minorHAnsi"/>
              <w:b w:val="0"/>
              <w:bCs/>
              <w:sz w:val="24"/>
              <w:szCs w:val="24"/>
              <w:lang w:val="pl-PL"/>
            </w:rPr>
            <w:t xml:space="preserve"> </w:t>
          </w:r>
          <w:r w:rsidR="0023129F" w:rsidRPr="00F52791">
            <w:rPr>
              <w:rFonts w:asciiTheme="minorHAnsi" w:hAnsiTheme="minorHAnsi" w:cstheme="minorHAnsi"/>
              <w:b w:val="0"/>
              <w:bCs/>
              <w:sz w:val="24"/>
              <w:szCs w:val="24"/>
            </w:rPr>
            <w:t xml:space="preserve">oświadczenia stanowi załącznik nr </w:t>
          </w:r>
          <w:r w:rsidR="00847343">
            <w:rPr>
              <w:rFonts w:asciiTheme="minorHAnsi" w:hAnsiTheme="minorHAnsi" w:cstheme="minorHAnsi"/>
              <w:b w:val="0"/>
              <w:bCs/>
              <w:sz w:val="24"/>
              <w:szCs w:val="24"/>
              <w:lang w:val="pl-PL"/>
            </w:rPr>
            <w:t>4</w:t>
          </w:r>
          <w:r w:rsidR="0023129F" w:rsidRPr="00F52791">
            <w:rPr>
              <w:rFonts w:asciiTheme="minorHAnsi" w:hAnsiTheme="minorHAnsi" w:cstheme="minorHAnsi"/>
              <w:b w:val="0"/>
              <w:bCs/>
              <w:sz w:val="24"/>
              <w:szCs w:val="24"/>
            </w:rPr>
            <w:t xml:space="preserve"> do SWZ.</w:t>
          </w:r>
        </w:p>
        <w:p w14:paraId="4B0350F4" w14:textId="47FF59E8" w:rsidR="0023129F" w:rsidRPr="00323D50" w:rsidRDefault="0023129F" w:rsidP="00056668">
          <w:pPr>
            <w:pStyle w:val="Nagwek1"/>
            <w:numPr>
              <w:ilvl w:val="0"/>
              <w:numId w:val="0"/>
            </w:numPr>
            <w:spacing w:after="0" w:line="276" w:lineRule="auto"/>
            <w:ind w:left="1247"/>
            <w:jc w:val="both"/>
            <w:rPr>
              <w:rFonts w:asciiTheme="minorHAnsi" w:hAnsiTheme="minorHAnsi" w:cstheme="minorHAnsi"/>
              <w:b w:val="0"/>
              <w:bCs/>
              <w:sz w:val="24"/>
              <w:szCs w:val="24"/>
            </w:rPr>
          </w:pPr>
          <w:r w:rsidRPr="00F52791">
            <w:rPr>
              <w:rFonts w:asciiTheme="minorHAnsi" w:hAnsiTheme="minorHAnsi" w:cstheme="minorHAnsi"/>
              <w:b w:val="0"/>
              <w:bCs/>
              <w:sz w:val="24"/>
              <w:szCs w:val="24"/>
            </w:rPr>
            <w:t>Powyższe oświadczeni</w:t>
          </w:r>
          <w:r w:rsidR="00B21C8D">
            <w:rPr>
              <w:rFonts w:asciiTheme="minorHAnsi" w:hAnsiTheme="minorHAnsi" w:cstheme="minorHAnsi"/>
              <w:b w:val="0"/>
              <w:bCs/>
              <w:sz w:val="24"/>
              <w:szCs w:val="24"/>
            </w:rPr>
            <w:t>e</w:t>
          </w:r>
          <w:r w:rsidRPr="00F52791">
            <w:rPr>
              <w:rFonts w:asciiTheme="minorHAnsi" w:hAnsiTheme="minorHAnsi" w:cstheme="minorHAnsi"/>
              <w:b w:val="0"/>
              <w:bCs/>
              <w:sz w:val="24"/>
              <w:szCs w:val="24"/>
            </w:rPr>
            <w:t xml:space="preserve"> składa się, pod rygorem nieważności, w formie elektronicznej lub w postaci elektronicznej opatrzonej podpisem zaufanym lub podpisem osobistym.</w:t>
          </w:r>
        </w:p>
        <w:p w14:paraId="03B42501" w14:textId="1F66DB33" w:rsidR="0023129F" w:rsidRDefault="009C390E" w:rsidP="00056668">
          <w:pPr>
            <w:pStyle w:val="Nagwek1"/>
            <w:numPr>
              <w:ilvl w:val="0"/>
              <w:numId w:val="18"/>
            </w:numPr>
            <w:spacing w:after="0" w:line="276" w:lineRule="auto"/>
            <w:ind w:left="1247"/>
            <w:jc w:val="both"/>
            <w:rPr>
              <w:rFonts w:asciiTheme="minorHAnsi" w:hAnsiTheme="minorHAnsi" w:cstheme="minorHAnsi"/>
              <w:b w:val="0"/>
              <w:bCs/>
              <w:sz w:val="24"/>
              <w:szCs w:val="24"/>
            </w:rPr>
          </w:pPr>
          <w:r w:rsidRPr="0023129F">
            <w:rPr>
              <w:rFonts w:asciiTheme="minorHAnsi" w:hAnsiTheme="minorHAnsi" w:cstheme="minorHAnsi"/>
              <w:b w:val="0"/>
              <w:bCs/>
              <w:sz w:val="24"/>
              <w:szCs w:val="24"/>
            </w:rPr>
            <w:t>W przypadku Wykonawców wspólnie ubiegających się o udzielenie zamówienia, oświadczenie, o którym mowa w pkt</w:t>
          </w:r>
          <w:r w:rsidR="0023129F" w:rsidRPr="0023129F">
            <w:rPr>
              <w:rFonts w:asciiTheme="minorHAnsi" w:hAnsiTheme="minorHAnsi" w:cstheme="minorHAnsi"/>
              <w:b w:val="0"/>
              <w:bCs/>
              <w:sz w:val="24"/>
              <w:szCs w:val="24"/>
            </w:rPr>
            <w:t>.</w:t>
          </w:r>
          <w:r w:rsidRPr="0023129F">
            <w:rPr>
              <w:rFonts w:asciiTheme="minorHAnsi" w:hAnsiTheme="minorHAnsi" w:cstheme="minorHAnsi"/>
              <w:b w:val="0"/>
              <w:bCs/>
              <w:sz w:val="24"/>
              <w:szCs w:val="24"/>
            </w:rPr>
            <w:t xml:space="preserve"> 1</w:t>
          </w:r>
          <w:r w:rsidR="0023129F" w:rsidRPr="0023129F">
            <w:rPr>
              <w:rFonts w:asciiTheme="minorHAnsi" w:hAnsiTheme="minorHAnsi" w:cstheme="minorHAnsi"/>
              <w:b w:val="0"/>
              <w:bCs/>
              <w:sz w:val="24"/>
              <w:szCs w:val="24"/>
            </w:rPr>
            <w:t>)</w:t>
          </w:r>
          <w:r w:rsidRPr="0023129F">
            <w:rPr>
              <w:rFonts w:asciiTheme="minorHAnsi" w:hAnsiTheme="minorHAnsi" w:cstheme="minorHAnsi"/>
              <w:b w:val="0"/>
              <w:bCs/>
              <w:sz w:val="24"/>
              <w:szCs w:val="24"/>
            </w:rPr>
            <w:t>, składa każdy z Wykonawców</w:t>
          </w:r>
          <w:r w:rsidR="0023129F" w:rsidRPr="0023129F">
            <w:rPr>
              <w:rFonts w:asciiTheme="minorHAnsi" w:hAnsiTheme="minorHAnsi" w:cstheme="minorHAnsi"/>
              <w:b w:val="0"/>
              <w:bCs/>
              <w:sz w:val="24"/>
              <w:szCs w:val="24"/>
            </w:rPr>
            <w:t xml:space="preserve"> wspólnie ubiegających się o zamówienie.</w:t>
          </w:r>
        </w:p>
        <w:p w14:paraId="73D5A68E" w14:textId="013F0DD5" w:rsidR="00560215" w:rsidRPr="0023129F" w:rsidRDefault="00560215" w:rsidP="00056668">
          <w:pPr>
            <w:pStyle w:val="Nagwek1"/>
            <w:numPr>
              <w:ilvl w:val="0"/>
              <w:numId w:val="18"/>
            </w:numPr>
            <w:spacing w:after="0" w:line="276" w:lineRule="auto"/>
            <w:ind w:left="1247"/>
            <w:jc w:val="both"/>
            <w:rPr>
              <w:rFonts w:asciiTheme="minorHAnsi" w:hAnsiTheme="minorHAnsi" w:cstheme="minorHAnsi"/>
              <w:b w:val="0"/>
              <w:bCs/>
              <w:sz w:val="24"/>
              <w:szCs w:val="24"/>
            </w:rPr>
          </w:pPr>
          <w:r w:rsidRPr="00900E2E">
            <w:rPr>
              <w:rFonts w:asciiTheme="minorHAnsi" w:hAnsiTheme="minorHAnsi" w:cstheme="minorHAnsi"/>
              <w:b w:val="0"/>
              <w:bCs/>
              <w:sz w:val="24"/>
              <w:szCs w:val="24"/>
            </w:rPr>
            <w:t xml:space="preserve">Wykonawcy wspólnie ubiegający się o udzielenie zamówienia dołączają do oferty oświadczenie, z którego wynika, które usługi wykonają poszczególni </w:t>
          </w:r>
          <w:r>
            <w:rPr>
              <w:rFonts w:asciiTheme="minorHAnsi" w:hAnsiTheme="minorHAnsi" w:cstheme="minorHAnsi"/>
              <w:b w:val="0"/>
              <w:bCs/>
              <w:sz w:val="24"/>
              <w:szCs w:val="24"/>
              <w:lang w:val="pl-PL"/>
            </w:rPr>
            <w:t xml:space="preserve">Wykonawcy. Wzór oświadczenia stanowi załącznik nr </w:t>
          </w:r>
          <w:r w:rsidR="00847343">
            <w:rPr>
              <w:rFonts w:asciiTheme="minorHAnsi" w:hAnsiTheme="minorHAnsi" w:cstheme="minorHAnsi"/>
              <w:b w:val="0"/>
              <w:bCs/>
              <w:sz w:val="24"/>
              <w:szCs w:val="24"/>
              <w:lang w:val="pl-PL"/>
            </w:rPr>
            <w:t>5</w:t>
          </w:r>
          <w:r>
            <w:rPr>
              <w:rFonts w:asciiTheme="minorHAnsi" w:hAnsiTheme="minorHAnsi" w:cstheme="minorHAnsi"/>
              <w:b w:val="0"/>
              <w:bCs/>
              <w:sz w:val="24"/>
              <w:szCs w:val="24"/>
              <w:lang w:val="pl-PL"/>
            </w:rPr>
            <w:t xml:space="preserve"> do SWZ.</w:t>
          </w:r>
        </w:p>
        <w:p w14:paraId="5415C5DD" w14:textId="77777777" w:rsidR="0023129F" w:rsidRPr="00725482" w:rsidRDefault="0023129F" w:rsidP="00056668">
          <w:pPr>
            <w:pStyle w:val="Nagwek1"/>
            <w:numPr>
              <w:ilvl w:val="0"/>
              <w:numId w:val="19"/>
            </w:numPr>
            <w:spacing w:after="0" w:line="276" w:lineRule="auto"/>
            <w:ind w:left="927"/>
            <w:jc w:val="both"/>
            <w:rPr>
              <w:rFonts w:asciiTheme="minorHAnsi" w:hAnsiTheme="minorHAnsi" w:cstheme="minorHAnsi"/>
              <w:sz w:val="24"/>
              <w:szCs w:val="24"/>
            </w:rPr>
          </w:pPr>
          <w:r w:rsidRPr="00725482">
            <w:rPr>
              <w:rFonts w:asciiTheme="minorHAnsi" w:hAnsiTheme="minorHAnsi" w:cstheme="minorHAnsi"/>
              <w:sz w:val="24"/>
              <w:szCs w:val="24"/>
            </w:rPr>
            <w:t>Dodatkowe</w:t>
          </w:r>
          <w:r w:rsidRPr="00725482">
            <w:rPr>
              <w:rFonts w:asciiTheme="minorHAnsi" w:eastAsia="Calibri" w:hAnsiTheme="minorHAnsi" w:cstheme="minorHAnsi"/>
              <w:sz w:val="24"/>
              <w:szCs w:val="24"/>
            </w:rPr>
            <w:t xml:space="preserve"> </w:t>
          </w:r>
          <w:r w:rsidRPr="00725482">
            <w:rPr>
              <w:rFonts w:asciiTheme="minorHAnsi" w:hAnsiTheme="minorHAnsi" w:cstheme="minorHAnsi"/>
              <w:sz w:val="24"/>
              <w:szCs w:val="24"/>
            </w:rPr>
            <w:t>oświadczenia</w:t>
          </w:r>
          <w:r w:rsidRPr="00725482">
            <w:rPr>
              <w:rFonts w:asciiTheme="minorHAnsi" w:eastAsia="Calibri" w:hAnsiTheme="minorHAnsi" w:cstheme="minorHAnsi"/>
              <w:sz w:val="24"/>
              <w:szCs w:val="24"/>
            </w:rPr>
            <w:t xml:space="preserve"> składane obligatoryjnie wraz z ofertą wymagane przy poleganiu na zasobach podmiotów je udostępniających:</w:t>
          </w:r>
        </w:p>
        <w:p w14:paraId="625492DD" w14:textId="3F739B98" w:rsidR="0023129F" w:rsidRPr="00235396" w:rsidRDefault="0023129F">
          <w:pPr>
            <w:numPr>
              <w:ilvl w:val="0"/>
              <w:numId w:val="49"/>
            </w:numPr>
            <w:spacing w:after="0" w:line="276" w:lineRule="auto"/>
            <w:ind w:left="1247"/>
            <w:contextualSpacing/>
            <w:jc w:val="both"/>
            <w:rPr>
              <w:rFonts w:asciiTheme="minorHAnsi" w:eastAsia="Calibri" w:hAnsiTheme="minorHAnsi" w:cstheme="minorHAnsi"/>
              <w:lang w:eastAsia="en-US"/>
            </w:rPr>
          </w:pPr>
          <w:r w:rsidRPr="00235396">
            <w:rPr>
              <w:rFonts w:asciiTheme="minorHAnsi" w:eastAsia="Calibri" w:hAnsiTheme="minorHAnsi" w:cstheme="minorHAnsi"/>
              <w:lang w:eastAsia="en-US"/>
            </w:rPr>
            <w:t>Wykonawca polegający na zdolnościach technicznych lub zawodowych lub sytuacji ekonomicznej lub finansowej podmiotów udostępniających zasoby, w celu wykazania braku istnienia wobec nich podstaw wykluczenia oraz odpowiednio spełniania przez nich warunków udziału w postępowaniu, jest zobowiązany do złożenia oświadczenia podmiotu udostępniającego zasoby, potwierdzającego brak podstaw wykluczenia tego podmiotu oraz odpowiednio spełnianie warunków udziału w postępowaniu</w:t>
          </w:r>
          <w:r w:rsidR="00725482">
            <w:rPr>
              <w:rFonts w:asciiTheme="minorHAnsi" w:eastAsia="Calibri" w:hAnsiTheme="minorHAnsi" w:cstheme="minorHAnsi"/>
              <w:lang w:eastAsia="en-US"/>
            </w:rPr>
            <w:t>.</w:t>
          </w:r>
        </w:p>
        <w:p w14:paraId="61931CF2" w14:textId="59D4E3B8" w:rsidR="0023129F" w:rsidRPr="00235396" w:rsidRDefault="0023129F">
          <w:pPr>
            <w:numPr>
              <w:ilvl w:val="0"/>
              <w:numId w:val="49"/>
            </w:numPr>
            <w:spacing w:after="0" w:line="276" w:lineRule="auto"/>
            <w:ind w:left="1247"/>
            <w:contextualSpacing/>
            <w:jc w:val="both"/>
            <w:rPr>
              <w:rFonts w:asciiTheme="minorHAnsi" w:eastAsia="Calibri" w:hAnsiTheme="minorHAnsi" w:cstheme="minorHAnsi"/>
              <w:lang w:eastAsia="en-US"/>
            </w:rPr>
          </w:pPr>
          <w:r w:rsidRPr="00235396">
            <w:rPr>
              <w:rFonts w:asciiTheme="minorHAnsi" w:eastAsia="Calibri" w:hAnsiTheme="minorHAnsi" w:cstheme="minorHAnsi"/>
              <w:lang w:eastAsia="en-US"/>
            </w:rPr>
            <w:t>Wykonawca, który polega na zdolnościach lub sytuacji podmiotów udostępniających zasoby, składa, wraz z ofertą, zobowiązanie podmiotu udostępniającego zasoby do</w:t>
          </w:r>
          <w:r w:rsidR="00A2279F">
            <w:rPr>
              <w:rFonts w:asciiTheme="minorHAnsi" w:eastAsia="Calibri" w:hAnsiTheme="minorHAnsi" w:cstheme="minorHAnsi"/>
              <w:lang w:eastAsia="en-US"/>
            </w:rPr>
            <w:t> </w:t>
          </w:r>
          <w:r w:rsidRPr="00235396">
            <w:rPr>
              <w:rFonts w:asciiTheme="minorHAnsi" w:eastAsia="Calibri" w:hAnsiTheme="minorHAnsi" w:cstheme="minorHAnsi"/>
              <w:lang w:eastAsia="en-US"/>
            </w:rPr>
            <w:t>oddania mu do dyspozycji niezbędnych zasobów na potrzeby realizacji danego zamówienia lub inny podmiotowy środek dowodowy potwierdzający, że wykonawca realizując zamówienie, będzie dysponował niezbędnymi zasobami tych podmiotów</w:t>
          </w:r>
          <w:r w:rsidRPr="00235396">
            <w:rPr>
              <w:rFonts w:asciiTheme="minorHAnsi" w:eastAsia="Calibri" w:hAnsiTheme="minorHAnsi" w:cstheme="minorHAnsi"/>
              <w:color w:val="000000"/>
              <w:lang w:eastAsia="en-US"/>
            </w:rPr>
            <w:t xml:space="preserve">. </w:t>
          </w:r>
        </w:p>
        <w:p w14:paraId="63CA68FF" w14:textId="52AA500E" w:rsidR="0023129F" w:rsidRPr="00235396" w:rsidRDefault="0023129F">
          <w:pPr>
            <w:numPr>
              <w:ilvl w:val="0"/>
              <w:numId w:val="49"/>
            </w:numPr>
            <w:spacing w:after="0" w:line="276" w:lineRule="auto"/>
            <w:ind w:left="1247"/>
            <w:contextualSpacing/>
            <w:jc w:val="both"/>
            <w:rPr>
              <w:rFonts w:asciiTheme="minorHAnsi" w:eastAsia="Calibri" w:hAnsiTheme="minorHAnsi" w:cstheme="minorHAnsi"/>
              <w:lang w:eastAsia="en-US"/>
            </w:rPr>
          </w:pPr>
          <w:r w:rsidRPr="00235396">
            <w:rPr>
              <w:rFonts w:asciiTheme="minorHAnsi" w:eastAsia="Calibri" w:hAnsiTheme="minorHAnsi" w:cstheme="minorHAnsi"/>
              <w:lang w:eastAsia="en-US"/>
            </w:rPr>
            <w:t>Zobowiązanie podmiotu udostępniającego zasoby, o którym mowa w pkt</w:t>
          </w:r>
          <w:r w:rsidR="007E2370">
            <w:rPr>
              <w:rFonts w:asciiTheme="minorHAnsi" w:eastAsia="Calibri" w:hAnsiTheme="minorHAnsi" w:cstheme="minorHAnsi"/>
              <w:lang w:eastAsia="en-US"/>
            </w:rPr>
            <w:t>.</w:t>
          </w:r>
          <w:r w:rsidRPr="00235396">
            <w:rPr>
              <w:rFonts w:asciiTheme="minorHAnsi" w:eastAsia="Calibri" w:hAnsiTheme="minorHAnsi" w:cstheme="minorHAnsi"/>
              <w:lang w:eastAsia="en-US"/>
            </w:rPr>
            <w:t xml:space="preserve"> 2</w:t>
          </w:r>
          <w:r w:rsidR="007E2370">
            <w:rPr>
              <w:rFonts w:asciiTheme="minorHAnsi" w:eastAsia="Calibri" w:hAnsiTheme="minorHAnsi" w:cstheme="minorHAnsi"/>
              <w:lang w:eastAsia="en-US"/>
            </w:rPr>
            <w:t>)</w:t>
          </w:r>
          <w:r w:rsidRPr="00235396">
            <w:rPr>
              <w:rFonts w:asciiTheme="minorHAnsi" w:eastAsia="Calibri" w:hAnsiTheme="minorHAnsi" w:cstheme="minorHAnsi"/>
              <w:lang w:eastAsia="en-US"/>
            </w:rPr>
            <w:t>, potwierdza, że stosunek łączący Wykonawcę z podmiotami udostępniającymi zasoby gwarantuje rzeczywisty dostęp do tych zasobów oraz określa w szczególności:</w:t>
          </w:r>
        </w:p>
        <w:p w14:paraId="672AECDB" w14:textId="77777777" w:rsidR="0023129F" w:rsidRPr="00235396" w:rsidRDefault="0023129F">
          <w:pPr>
            <w:numPr>
              <w:ilvl w:val="0"/>
              <w:numId w:val="48"/>
            </w:numPr>
            <w:spacing w:after="0" w:line="276" w:lineRule="auto"/>
            <w:ind w:left="1672" w:hanging="425"/>
            <w:contextualSpacing/>
            <w:jc w:val="both"/>
            <w:rPr>
              <w:rFonts w:asciiTheme="minorHAnsi" w:eastAsia="Calibri" w:hAnsiTheme="minorHAnsi" w:cstheme="minorHAnsi"/>
              <w:lang w:eastAsia="en-US"/>
            </w:rPr>
          </w:pPr>
          <w:r w:rsidRPr="00235396">
            <w:rPr>
              <w:rFonts w:asciiTheme="minorHAnsi" w:eastAsia="Calibri" w:hAnsiTheme="minorHAnsi" w:cstheme="minorHAnsi"/>
              <w:lang w:eastAsia="en-US"/>
            </w:rPr>
            <w:t>zakres dostępnych Wykonawcy zasobów podmiotu udostępniającego</w:t>
          </w:r>
          <w:r w:rsidRPr="00235396">
            <w:rPr>
              <w:rFonts w:asciiTheme="minorHAnsi" w:eastAsia="Calibri" w:hAnsiTheme="minorHAnsi" w:cstheme="minorHAnsi"/>
              <w:spacing w:val="-6"/>
              <w:lang w:eastAsia="en-US"/>
            </w:rPr>
            <w:t xml:space="preserve"> </w:t>
          </w:r>
          <w:r w:rsidRPr="00235396">
            <w:rPr>
              <w:rFonts w:asciiTheme="minorHAnsi" w:eastAsia="Calibri" w:hAnsiTheme="minorHAnsi" w:cstheme="minorHAnsi"/>
              <w:lang w:eastAsia="en-US"/>
            </w:rPr>
            <w:t>zasoby;</w:t>
          </w:r>
        </w:p>
        <w:p w14:paraId="06341F45" w14:textId="77777777" w:rsidR="00692A38" w:rsidRDefault="0023129F">
          <w:pPr>
            <w:numPr>
              <w:ilvl w:val="0"/>
              <w:numId w:val="48"/>
            </w:numPr>
            <w:spacing w:after="0" w:line="276" w:lineRule="auto"/>
            <w:ind w:left="1672" w:hanging="425"/>
            <w:contextualSpacing/>
            <w:jc w:val="both"/>
            <w:rPr>
              <w:rFonts w:asciiTheme="minorHAnsi" w:eastAsia="Calibri" w:hAnsiTheme="minorHAnsi" w:cstheme="minorHAnsi"/>
              <w:lang w:eastAsia="en-US"/>
            </w:rPr>
          </w:pPr>
          <w:r w:rsidRPr="00235396">
            <w:rPr>
              <w:rFonts w:asciiTheme="minorHAnsi" w:eastAsia="Calibri" w:hAnsiTheme="minorHAnsi" w:cstheme="minorHAnsi"/>
              <w:lang w:eastAsia="en-US"/>
            </w:rPr>
            <w:t>sposób i okres udostępnienia Wykonawcy i wykorzystania przez niego zasobów podmiotu udostępniającego te zasoby przy wykonywaniu zamówienia;</w:t>
          </w:r>
        </w:p>
        <w:p w14:paraId="738A0ED2" w14:textId="77777777" w:rsidR="00692A38" w:rsidRPr="00692A38" w:rsidRDefault="0023129F">
          <w:pPr>
            <w:numPr>
              <w:ilvl w:val="0"/>
              <w:numId w:val="48"/>
            </w:numPr>
            <w:spacing w:after="0" w:line="276" w:lineRule="auto"/>
            <w:ind w:left="1672" w:hanging="425"/>
            <w:contextualSpacing/>
            <w:jc w:val="both"/>
            <w:rPr>
              <w:rFonts w:asciiTheme="minorHAnsi" w:hAnsiTheme="minorHAnsi" w:cstheme="minorHAnsi"/>
              <w:bCs/>
              <w:lang w:val="x-none"/>
            </w:rPr>
          </w:pPr>
          <w:r w:rsidRPr="00692A38">
            <w:rPr>
              <w:rFonts w:asciiTheme="minorHAnsi" w:eastAsia="Calibri" w:hAnsiTheme="minorHAnsi" w:cstheme="minorHAnsi"/>
              <w:lang w:eastAsia="en-US"/>
            </w:rPr>
            <w:t xml:space="preserve">czy i w jakim zakresie podmiot udostępniający zasoby, na zdolnościach którego Wykonawca polega w odniesieniu do warunków udziału w postępowaniu dotyczących wykształcenia, kwalifikacji zawodowych lub doświadczenia, zrealizuje </w:t>
          </w:r>
          <w:r w:rsidR="00692A38" w:rsidRPr="00692A38">
            <w:rPr>
              <w:rFonts w:asciiTheme="minorHAnsi" w:eastAsia="Calibri" w:hAnsiTheme="minorHAnsi" w:cstheme="minorHAnsi"/>
              <w:lang w:eastAsia="en-US"/>
            </w:rPr>
            <w:t xml:space="preserve">roboty budowlane lub usługi, których wskazane zdolności dotyczą. </w:t>
          </w:r>
        </w:p>
        <w:p w14:paraId="44E86CF4" w14:textId="77777777" w:rsidR="00C76DC5" w:rsidRPr="00560AFB" w:rsidRDefault="00C76DC5" w:rsidP="00056668">
          <w:pPr>
            <w:pStyle w:val="Nagwek1"/>
            <w:numPr>
              <w:ilvl w:val="0"/>
              <w:numId w:val="19"/>
            </w:numPr>
            <w:spacing w:after="0" w:line="276" w:lineRule="auto"/>
            <w:ind w:left="927"/>
            <w:jc w:val="both"/>
            <w:rPr>
              <w:rFonts w:asciiTheme="minorHAnsi" w:hAnsiTheme="minorHAnsi" w:cstheme="minorHAnsi"/>
              <w:b w:val="0"/>
              <w:bCs/>
              <w:sz w:val="24"/>
              <w:szCs w:val="24"/>
            </w:rPr>
          </w:pPr>
          <w:bookmarkStart w:id="10" w:name="_Hlk132998732"/>
          <w:r w:rsidRPr="00560AFB">
            <w:rPr>
              <w:rFonts w:asciiTheme="minorHAnsi" w:hAnsiTheme="minorHAnsi" w:cstheme="minorHAnsi"/>
              <w:b w:val="0"/>
              <w:bCs/>
              <w:sz w:val="24"/>
              <w:szCs w:val="24"/>
            </w:rPr>
            <w:t xml:space="preserve">Dokumenty i oświadczenia, które Wykonawca będzie zobowiązany złożyć </w:t>
          </w:r>
          <w:r w:rsidRPr="00560AFB">
            <w:rPr>
              <w:rFonts w:asciiTheme="minorHAnsi" w:hAnsiTheme="minorHAnsi" w:cstheme="minorHAnsi"/>
              <w:sz w:val="24"/>
              <w:szCs w:val="24"/>
            </w:rPr>
            <w:t>na wezwanie Zamawiającego - dotyczy wykonawcy, którego oferta została najwyżej oceniona:</w:t>
          </w:r>
          <w:bookmarkEnd w:id="10"/>
        </w:p>
        <w:p w14:paraId="23A89AF1" w14:textId="48B4EE22" w:rsidR="00C76DC5" w:rsidRPr="00560AFB" w:rsidRDefault="00C76DC5" w:rsidP="00056668">
          <w:pPr>
            <w:numPr>
              <w:ilvl w:val="0"/>
              <w:numId w:val="20"/>
            </w:numPr>
            <w:spacing w:after="0" w:line="276" w:lineRule="auto"/>
            <w:ind w:left="1250"/>
            <w:contextualSpacing/>
            <w:jc w:val="both"/>
            <w:rPr>
              <w:rFonts w:asciiTheme="minorHAnsi" w:hAnsiTheme="minorHAnsi" w:cstheme="minorHAnsi"/>
              <w:bCs/>
            </w:rPr>
          </w:pPr>
          <w:bookmarkStart w:id="11" w:name="_Hlk132998749"/>
          <w:bookmarkStart w:id="12" w:name="_Hlk134736950"/>
          <w:r w:rsidRPr="00560AFB">
            <w:rPr>
              <w:rFonts w:asciiTheme="minorHAnsi" w:hAnsiTheme="minorHAnsi" w:cstheme="minorHAnsi"/>
              <w:bCs/>
            </w:rPr>
            <w:t>Zamawiający wezwie wykonawcę, którego oferta została najwyżej oceniona, do</w:t>
          </w:r>
          <w:r w:rsidR="002B6353">
            <w:rPr>
              <w:rFonts w:asciiTheme="minorHAnsi" w:hAnsiTheme="minorHAnsi" w:cstheme="minorHAnsi"/>
              <w:bCs/>
            </w:rPr>
            <w:t> </w:t>
          </w:r>
          <w:r w:rsidRPr="00560AFB">
            <w:rPr>
              <w:rFonts w:asciiTheme="minorHAnsi" w:hAnsiTheme="minorHAnsi" w:cstheme="minorHAnsi"/>
              <w:bCs/>
            </w:rPr>
            <w:t>złożenia w wyznaczonym terminie, nie krótszym niż 5 dni od dnia wezwania, aktualnych na dzień złożenia</w:t>
          </w:r>
          <w:r w:rsidR="00B12FD5">
            <w:rPr>
              <w:rFonts w:asciiTheme="minorHAnsi" w:hAnsiTheme="minorHAnsi" w:cstheme="minorHAnsi"/>
              <w:bCs/>
            </w:rPr>
            <w:t xml:space="preserve"> </w:t>
          </w:r>
          <w:r w:rsidRPr="00560AFB">
            <w:rPr>
              <w:rFonts w:asciiTheme="minorHAnsi" w:hAnsiTheme="minorHAnsi" w:cstheme="minorHAnsi"/>
              <w:bCs/>
            </w:rPr>
            <w:t>następujących podmiotowych środków dowodowych:</w:t>
          </w:r>
        </w:p>
        <w:bookmarkEnd w:id="11"/>
        <w:p w14:paraId="730EE148" w14:textId="7E1173D2" w:rsidR="00692A38" w:rsidRPr="00560AFB" w:rsidRDefault="00692A38">
          <w:pPr>
            <w:pStyle w:val="Akapitzlist"/>
            <w:numPr>
              <w:ilvl w:val="0"/>
              <w:numId w:val="54"/>
            </w:numPr>
            <w:spacing w:after="0"/>
            <w:ind w:left="1267"/>
            <w:jc w:val="both"/>
            <w:rPr>
              <w:rFonts w:asciiTheme="minorHAnsi" w:hAnsiTheme="minorHAnsi" w:cstheme="minorHAnsi"/>
              <w:bCs/>
              <w:sz w:val="24"/>
              <w:szCs w:val="24"/>
            </w:rPr>
          </w:pPr>
          <w:r w:rsidRPr="00560AFB">
            <w:rPr>
              <w:rFonts w:asciiTheme="minorHAnsi" w:hAnsiTheme="minorHAnsi" w:cstheme="minorHAnsi"/>
              <w:bCs/>
              <w:sz w:val="24"/>
              <w:szCs w:val="24"/>
            </w:rPr>
            <w:t>Oświadczenie Wykonawcy</w:t>
          </w:r>
          <w:r w:rsidR="00B12FD5" w:rsidRPr="00B12FD5">
            <w:rPr>
              <w:rFonts w:asciiTheme="minorHAnsi" w:hAnsiTheme="minorHAnsi" w:cstheme="minorHAnsi"/>
              <w:bCs/>
              <w:sz w:val="24"/>
              <w:szCs w:val="24"/>
            </w:rPr>
            <w:t>, w zakresie art. 108 ust. 1 pkt 5 ustawy, o braku przynależności do tej samej grupy kapitałowej w rozumieniu ustawy z dnia 16 lutego 2007 r. o ochronie konkurencji i konsumentów (</w:t>
          </w:r>
          <w:r w:rsidR="00D242BF">
            <w:rPr>
              <w:rFonts w:asciiTheme="minorHAnsi" w:hAnsiTheme="minorHAnsi" w:cstheme="minorHAnsi"/>
              <w:bCs/>
              <w:sz w:val="24"/>
              <w:szCs w:val="24"/>
            </w:rPr>
            <w:t xml:space="preserve">t.j. </w:t>
          </w:r>
          <w:r w:rsidR="00253F2F" w:rsidRPr="00253F2F">
            <w:rPr>
              <w:rFonts w:asciiTheme="minorHAnsi" w:hAnsiTheme="minorHAnsi" w:cstheme="minorHAnsi"/>
              <w:bCs/>
              <w:sz w:val="24"/>
              <w:szCs w:val="24"/>
            </w:rPr>
            <w:t>Dz.U. 2025 poz. 1714</w:t>
          </w:r>
          <w:r w:rsidR="00D242BF">
            <w:rPr>
              <w:rFonts w:asciiTheme="minorHAnsi" w:hAnsiTheme="minorHAnsi" w:cstheme="minorHAnsi"/>
              <w:bCs/>
              <w:sz w:val="24"/>
              <w:szCs w:val="24"/>
            </w:rPr>
            <w:t>, z późn. zm.</w:t>
          </w:r>
          <w:r w:rsidR="00B12FD5" w:rsidRPr="00B12FD5">
            <w:rPr>
              <w:rFonts w:asciiTheme="minorHAnsi" w:hAnsiTheme="minorHAnsi" w:cstheme="minorHAnsi"/>
              <w:bCs/>
              <w:sz w:val="24"/>
              <w:szCs w:val="24"/>
            </w:rPr>
            <w:t xml:space="preserve">), </w:t>
          </w:r>
          <w:r w:rsidR="00B12FD5" w:rsidRPr="00B12FD5">
            <w:rPr>
              <w:rFonts w:asciiTheme="minorHAnsi" w:hAnsiTheme="minorHAnsi" w:cstheme="minorHAnsi"/>
              <w:bCs/>
              <w:sz w:val="24"/>
              <w:szCs w:val="24"/>
            </w:rPr>
            <w:lastRenderedPageBreak/>
            <w:t>z innym wykonawcą, który złożył odrębną ofertę, ofertę częściową lub wniosek o</w:t>
          </w:r>
          <w:r w:rsidR="00A2279F">
            <w:rPr>
              <w:rFonts w:asciiTheme="minorHAnsi" w:hAnsiTheme="minorHAnsi" w:cstheme="minorHAnsi"/>
              <w:bCs/>
              <w:sz w:val="24"/>
              <w:szCs w:val="24"/>
            </w:rPr>
            <w:t> </w:t>
          </w:r>
          <w:r w:rsidR="00B12FD5" w:rsidRPr="00B12FD5">
            <w:rPr>
              <w:rFonts w:asciiTheme="minorHAnsi" w:hAnsiTheme="minorHAnsi" w:cstheme="minorHAnsi"/>
              <w:bCs/>
              <w:sz w:val="24"/>
              <w:szCs w:val="24"/>
            </w:rPr>
            <w:t>dopuszczenie do udziału w postępowaniu, albo oświadczenia o przynależności do</w:t>
          </w:r>
          <w:r w:rsidR="002B6353">
            <w:rPr>
              <w:rFonts w:asciiTheme="minorHAnsi" w:hAnsiTheme="minorHAnsi" w:cstheme="minorHAnsi"/>
              <w:bCs/>
              <w:sz w:val="24"/>
              <w:szCs w:val="24"/>
            </w:rPr>
            <w:t> </w:t>
          </w:r>
          <w:r w:rsidR="00B12FD5" w:rsidRPr="00B12FD5">
            <w:rPr>
              <w:rFonts w:asciiTheme="minorHAnsi" w:hAnsiTheme="minorHAnsi" w:cstheme="minorHAnsi"/>
              <w:bCs/>
              <w:sz w:val="24"/>
              <w:szCs w:val="24"/>
            </w:rPr>
            <w:t>tej samej grupy kapitałowej wraz z dokumentami lub informacjami potwierdzającymi przygotowanie oferty, oferty częściowej lub wniosku o</w:t>
          </w:r>
          <w:r w:rsidR="002B6353">
            <w:rPr>
              <w:rFonts w:asciiTheme="minorHAnsi" w:hAnsiTheme="minorHAnsi" w:cstheme="minorHAnsi"/>
              <w:bCs/>
              <w:sz w:val="24"/>
              <w:szCs w:val="24"/>
            </w:rPr>
            <w:t> </w:t>
          </w:r>
          <w:r w:rsidR="00B12FD5" w:rsidRPr="00B12FD5">
            <w:rPr>
              <w:rFonts w:asciiTheme="minorHAnsi" w:hAnsiTheme="minorHAnsi" w:cstheme="minorHAnsi"/>
              <w:bCs/>
              <w:sz w:val="24"/>
              <w:szCs w:val="24"/>
            </w:rPr>
            <w:t>dopuszczenie do udziału w</w:t>
          </w:r>
          <w:r w:rsidR="00A2279F">
            <w:rPr>
              <w:rFonts w:asciiTheme="minorHAnsi" w:hAnsiTheme="minorHAnsi" w:cstheme="minorHAnsi"/>
              <w:bCs/>
              <w:sz w:val="24"/>
              <w:szCs w:val="24"/>
            </w:rPr>
            <w:t> </w:t>
          </w:r>
          <w:r w:rsidR="00B12FD5" w:rsidRPr="00B12FD5">
            <w:rPr>
              <w:rFonts w:asciiTheme="minorHAnsi" w:hAnsiTheme="minorHAnsi" w:cstheme="minorHAnsi"/>
              <w:bCs/>
              <w:sz w:val="24"/>
              <w:szCs w:val="24"/>
            </w:rPr>
            <w:t>postępowaniu niezależnie od innego wykonawcy należącego do tej samej grupy kapitałowej</w:t>
          </w:r>
          <w:r w:rsidR="00B12FD5">
            <w:rPr>
              <w:rFonts w:asciiTheme="minorHAnsi" w:hAnsiTheme="minorHAnsi" w:cstheme="minorHAnsi"/>
              <w:bCs/>
              <w:sz w:val="24"/>
              <w:szCs w:val="24"/>
              <w:lang w:val="pl-PL"/>
            </w:rPr>
            <w:t xml:space="preserve">. </w:t>
          </w:r>
          <w:r w:rsidRPr="00560AFB">
            <w:rPr>
              <w:rFonts w:asciiTheme="minorHAnsi" w:hAnsiTheme="minorHAnsi" w:cstheme="minorHAnsi"/>
              <w:bCs/>
              <w:sz w:val="24"/>
              <w:szCs w:val="24"/>
            </w:rPr>
            <w:t>Wzór oświadczenia stanowi załącznik nr</w:t>
          </w:r>
          <w:r w:rsidR="002B6353">
            <w:rPr>
              <w:rFonts w:asciiTheme="minorHAnsi" w:hAnsiTheme="minorHAnsi" w:cstheme="minorHAnsi"/>
              <w:bCs/>
              <w:sz w:val="24"/>
              <w:szCs w:val="24"/>
            </w:rPr>
            <w:t> </w:t>
          </w:r>
          <w:r w:rsidR="006B5627">
            <w:rPr>
              <w:rFonts w:asciiTheme="minorHAnsi" w:hAnsiTheme="minorHAnsi" w:cstheme="minorHAnsi"/>
              <w:bCs/>
              <w:sz w:val="24"/>
              <w:szCs w:val="24"/>
              <w:lang w:val="pl-PL"/>
            </w:rPr>
            <w:t>7</w:t>
          </w:r>
          <w:r w:rsidR="002B6353">
            <w:rPr>
              <w:rFonts w:asciiTheme="minorHAnsi" w:hAnsiTheme="minorHAnsi" w:cstheme="minorHAnsi"/>
              <w:bCs/>
              <w:sz w:val="24"/>
              <w:szCs w:val="24"/>
            </w:rPr>
            <w:t> </w:t>
          </w:r>
          <w:r w:rsidRPr="00560AFB">
            <w:rPr>
              <w:rFonts w:asciiTheme="minorHAnsi" w:hAnsiTheme="minorHAnsi" w:cstheme="minorHAnsi"/>
              <w:bCs/>
              <w:sz w:val="24"/>
              <w:szCs w:val="24"/>
            </w:rPr>
            <w:t>do SWZ.</w:t>
          </w:r>
        </w:p>
        <w:p w14:paraId="4D9DBE8A" w14:textId="08BC63D3" w:rsidR="000546E5" w:rsidRPr="008E66C7" w:rsidRDefault="000546E5">
          <w:pPr>
            <w:pStyle w:val="Akapitzlist"/>
            <w:numPr>
              <w:ilvl w:val="0"/>
              <w:numId w:val="54"/>
            </w:numPr>
            <w:spacing w:after="0"/>
            <w:ind w:left="1267"/>
            <w:jc w:val="both"/>
            <w:rPr>
              <w:rFonts w:asciiTheme="minorHAnsi" w:hAnsiTheme="minorHAnsi" w:cstheme="minorHAnsi"/>
              <w:bCs/>
              <w:sz w:val="24"/>
              <w:szCs w:val="24"/>
            </w:rPr>
          </w:pPr>
          <w:bookmarkStart w:id="13" w:name="_Hlk134737551"/>
          <w:r w:rsidRPr="008E66C7">
            <w:rPr>
              <w:rFonts w:asciiTheme="minorHAnsi" w:hAnsiTheme="minorHAnsi" w:cstheme="minorHAnsi"/>
              <w:bCs/>
              <w:sz w:val="24"/>
              <w:szCs w:val="24"/>
            </w:rPr>
            <w:t>Oświadczenie Wykonawcy o aktualności informacji zawartych w oświadczeniu, o</w:t>
          </w:r>
          <w:r w:rsidR="002B6353">
            <w:rPr>
              <w:rFonts w:asciiTheme="minorHAnsi" w:hAnsiTheme="minorHAnsi" w:cstheme="minorHAnsi"/>
              <w:bCs/>
              <w:sz w:val="24"/>
              <w:szCs w:val="24"/>
            </w:rPr>
            <w:t> </w:t>
          </w:r>
          <w:r w:rsidRPr="008E66C7">
            <w:rPr>
              <w:rFonts w:asciiTheme="minorHAnsi" w:hAnsiTheme="minorHAnsi" w:cstheme="minorHAnsi"/>
              <w:bCs/>
              <w:sz w:val="24"/>
              <w:szCs w:val="24"/>
            </w:rPr>
            <w:t>którym mowa w art. 125 ust. 1 ustawy, w zakresie podstaw wykluczenia z</w:t>
          </w:r>
          <w:r w:rsidR="002B6353">
            <w:rPr>
              <w:rFonts w:asciiTheme="minorHAnsi" w:hAnsiTheme="minorHAnsi" w:cstheme="minorHAnsi"/>
              <w:bCs/>
              <w:sz w:val="24"/>
              <w:szCs w:val="24"/>
            </w:rPr>
            <w:t> </w:t>
          </w:r>
          <w:r w:rsidRPr="008E66C7">
            <w:rPr>
              <w:rFonts w:asciiTheme="minorHAnsi" w:hAnsiTheme="minorHAnsi" w:cstheme="minorHAnsi"/>
              <w:bCs/>
              <w:sz w:val="24"/>
              <w:szCs w:val="24"/>
            </w:rPr>
            <w:t xml:space="preserve">postępowania wskazanych przez zamawiającego. Wzór oświadczenia stanowi załącznik nr </w:t>
          </w:r>
          <w:r w:rsidR="008E66C7" w:rsidRPr="008E66C7">
            <w:rPr>
              <w:rFonts w:asciiTheme="minorHAnsi" w:hAnsiTheme="minorHAnsi" w:cstheme="minorHAnsi"/>
              <w:bCs/>
              <w:sz w:val="24"/>
              <w:szCs w:val="24"/>
              <w:lang w:val="pl-PL"/>
            </w:rPr>
            <w:t>8</w:t>
          </w:r>
          <w:r w:rsidRPr="008E66C7">
            <w:rPr>
              <w:rFonts w:asciiTheme="minorHAnsi" w:hAnsiTheme="minorHAnsi" w:cstheme="minorHAnsi"/>
              <w:bCs/>
              <w:sz w:val="24"/>
              <w:szCs w:val="24"/>
              <w:lang w:val="pl-PL"/>
            </w:rPr>
            <w:t xml:space="preserve"> </w:t>
          </w:r>
          <w:r w:rsidRPr="008E66C7">
            <w:rPr>
              <w:rFonts w:asciiTheme="minorHAnsi" w:hAnsiTheme="minorHAnsi" w:cstheme="minorHAnsi"/>
              <w:bCs/>
              <w:sz w:val="24"/>
              <w:szCs w:val="24"/>
            </w:rPr>
            <w:t>do SWZ.</w:t>
          </w:r>
        </w:p>
        <w:p w14:paraId="6C3F99EB" w14:textId="3F7DBBA6" w:rsidR="00AA4B23" w:rsidRDefault="00AA4B23">
          <w:pPr>
            <w:pStyle w:val="Akapitzlist"/>
            <w:numPr>
              <w:ilvl w:val="0"/>
              <w:numId w:val="54"/>
            </w:numPr>
            <w:spacing w:after="0"/>
            <w:ind w:left="1267"/>
            <w:jc w:val="both"/>
            <w:rPr>
              <w:rFonts w:asciiTheme="minorHAnsi" w:hAnsiTheme="minorHAnsi" w:cstheme="minorHAnsi"/>
              <w:bCs/>
              <w:sz w:val="24"/>
              <w:szCs w:val="24"/>
            </w:rPr>
          </w:pPr>
          <w:r>
            <w:rPr>
              <w:rFonts w:asciiTheme="minorHAnsi" w:hAnsiTheme="minorHAnsi" w:cstheme="minorHAnsi"/>
              <w:bCs/>
              <w:sz w:val="24"/>
              <w:szCs w:val="24"/>
            </w:rPr>
            <w:t>Aktualną</w:t>
          </w:r>
          <w:r w:rsidRPr="00AA4B23">
            <w:rPr>
              <w:rFonts w:ascii="Times New Roman" w:eastAsia="Times New Roman" w:hAnsi="Times New Roman"/>
              <w:sz w:val="24"/>
              <w:szCs w:val="24"/>
              <w:lang w:val="pl-PL" w:eastAsia="pl-PL"/>
            </w:rPr>
            <w:t xml:space="preserve"> </w:t>
          </w:r>
          <w:r w:rsidRPr="00AA4B23">
            <w:rPr>
              <w:rFonts w:asciiTheme="minorHAnsi" w:hAnsiTheme="minorHAnsi" w:cstheme="minorHAnsi"/>
              <w:bCs/>
              <w:sz w:val="24"/>
              <w:szCs w:val="24"/>
              <w:lang w:val="pl-PL"/>
            </w:rPr>
            <w:t>decyzję właściwego organu Państwowej Inspekcji Sanitarnej dopuszczającą zakład, w którym będą przygotowywane posiłki, do prowadzenia działalności w</w:t>
          </w:r>
          <w:r w:rsidR="00A2279F">
            <w:rPr>
              <w:rFonts w:asciiTheme="minorHAnsi" w:hAnsiTheme="minorHAnsi" w:cstheme="minorHAnsi"/>
              <w:bCs/>
              <w:sz w:val="24"/>
              <w:szCs w:val="24"/>
              <w:lang w:val="pl-PL"/>
            </w:rPr>
            <w:t> </w:t>
          </w:r>
          <w:r w:rsidRPr="00AA4B23">
            <w:rPr>
              <w:rFonts w:asciiTheme="minorHAnsi" w:hAnsiTheme="minorHAnsi" w:cstheme="minorHAnsi"/>
              <w:bCs/>
              <w:sz w:val="24"/>
              <w:szCs w:val="24"/>
              <w:lang w:val="pl-PL"/>
            </w:rPr>
            <w:t>zakresie przygotowywania posiłków od surowca do gotowej potrawy, żywienia zbiorowego oraz świadczenia usług cateringowych lub dokument równoważny potwierdzający uprawnienie do wykonywania usług stanowiących przedmiot zamówienia.</w:t>
          </w:r>
        </w:p>
        <w:p w14:paraId="426EA82D" w14:textId="44887256" w:rsidR="00692A38" w:rsidRPr="00560AFB" w:rsidRDefault="00692A38">
          <w:pPr>
            <w:pStyle w:val="Akapitzlist"/>
            <w:numPr>
              <w:ilvl w:val="0"/>
              <w:numId w:val="54"/>
            </w:numPr>
            <w:spacing w:after="0"/>
            <w:ind w:left="1267"/>
            <w:jc w:val="both"/>
            <w:rPr>
              <w:rFonts w:asciiTheme="minorHAnsi" w:hAnsiTheme="minorHAnsi" w:cstheme="minorHAnsi"/>
              <w:bCs/>
              <w:sz w:val="24"/>
              <w:szCs w:val="24"/>
            </w:rPr>
          </w:pPr>
          <w:r w:rsidRPr="00560AFB">
            <w:rPr>
              <w:rFonts w:asciiTheme="minorHAnsi" w:hAnsiTheme="minorHAnsi" w:cstheme="minorHAnsi"/>
              <w:bCs/>
              <w:sz w:val="24"/>
              <w:szCs w:val="24"/>
            </w:rPr>
            <w:t>Wykaz usług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w:t>
          </w:r>
          <w:r w:rsidR="00A2279F">
            <w:rPr>
              <w:rFonts w:asciiTheme="minorHAnsi" w:hAnsiTheme="minorHAnsi" w:cstheme="minorHAnsi"/>
              <w:bCs/>
              <w:sz w:val="24"/>
              <w:szCs w:val="24"/>
            </w:rPr>
            <w:t> </w:t>
          </w:r>
          <w:r w:rsidRPr="00560AFB">
            <w:rPr>
              <w:rFonts w:asciiTheme="minorHAnsi" w:hAnsiTheme="minorHAnsi" w:cstheme="minorHAnsi"/>
              <w:bCs/>
              <w:sz w:val="24"/>
              <w:szCs w:val="24"/>
            </w:rPr>
            <w:t>są</w:t>
          </w:r>
          <w:r w:rsidR="002B6353">
            <w:rPr>
              <w:rFonts w:asciiTheme="minorHAnsi" w:hAnsiTheme="minorHAnsi" w:cstheme="minorHAnsi"/>
              <w:bCs/>
              <w:sz w:val="24"/>
              <w:szCs w:val="24"/>
            </w:rPr>
            <w:t> </w:t>
          </w:r>
          <w:r w:rsidRPr="00560AFB">
            <w:rPr>
              <w:rFonts w:asciiTheme="minorHAnsi" w:hAnsiTheme="minorHAnsi" w:cstheme="minorHAnsi"/>
              <w:bCs/>
              <w:sz w:val="24"/>
              <w:szCs w:val="24"/>
            </w:rPr>
            <w:t>wykonywane, oraz załączeniem dowodów określających, czy te usługi zostały wykonane lub są wykonywane należycie, przy czym dowodami, o których mowa, są</w:t>
          </w:r>
          <w:r w:rsidR="002B6353">
            <w:rPr>
              <w:rFonts w:asciiTheme="minorHAnsi" w:hAnsiTheme="minorHAnsi" w:cstheme="minorHAnsi"/>
              <w:bCs/>
              <w:sz w:val="24"/>
              <w:szCs w:val="24"/>
            </w:rPr>
            <w:t> </w:t>
          </w:r>
          <w:r w:rsidRPr="00560AFB">
            <w:rPr>
              <w:rFonts w:asciiTheme="minorHAnsi" w:hAnsiTheme="minorHAnsi" w:cstheme="minorHAnsi"/>
              <w:bCs/>
              <w:sz w:val="24"/>
              <w:szCs w:val="24"/>
            </w:rPr>
            <w:t>referencje bądź inne dokumenty sporządzone przez podmiot, na rzecz którego usługi zostały wykonane, a w przypadku świadczeń powtarzających się lub ciągłych są</w:t>
          </w:r>
          <w:r w:rsidR="002B6353">
            <w:rPr>
              <w:rFonts w:asciiTheme="minorHAnsi" w:hAnsiTheme="minorHAnsi" w:cstheme="minorHAnsi"/>
              <w:bCs/>
              <w:sz w:val="24"/>
              <w:szCs w:val="24"/>
            </w:rPr>
            <w:t> </w:t>
          </w:r>
          <w:r w:rsidRPr="00560AFB">
            <w:rPr>
              <w:rFonts w:asciiTheme="minorHAnsi" w:hAnsiTheme="minorHAnsi" w:cstheme="minorHAnsi"/>
              <w:bCs/>
              <w:sz w:val="24"/>
              <w:szCs w:val="24"/>
            </w:rPr>
            <w:t>wykonywane, a jeżeli wykonawca z przyczyn niezależnych od niego nie jest w</w:t>
          </w:r>
          <w:r w:rsidR="002B6353">
            <w:rPr>
              <w:rFonts w:asciiTheme="minorHAnsi" w:hAnsiTheme="minorHAnsi" w:cstheme="minorHAnsi"/>
              <w:bCs/>
              <w:sz w:val="24"/>
              <w:szCs w:val="24"/>
            </w:rPr>
            <w:t> </w:t>
          </w:r>
          <w:r w:rsidRPr="00560AFB">
            <w:rPr>
              <w:rFonts w:asciiTheme="minorHAnsi" w:hAnsiTheme="minorHAnsi" w:cstheme="minorHAnsi"/>
              <w:bCs/>
              <w:sz w:val="24"/>
              <w:szCs w:val="24"/>
            </w:rPr>
            <w:t>stanie uzyskać tych dokumentów – oświadczenie wykonawcy; w przypadku świadczeń powtarzających się lub ciągłych nadal wykonywanych referencje bądź inne dokumenty potwierdzające ich należyte wykonywanie powinny być wystawione w</w:t>
          </w:r>
          <w:r w:rsidR="002B6353">
            <w:rPr>
              <w:rFonts w:asciiTheme="minorHAnsi" w:hAnsiTheme="minorHAnsi" w:cstheme="minorHAnsi"/>
              <w:bCs/>
              <w:sz w:val="24"/>
              <w:szCs w:val="24"/>
            </w:rPr>
            <w:t> </w:t>
          </w:r>
          <w:r w:rsidRPr="00560AFB">
            <w:rPr>
              <w:rFonts w:asciiTheme="minorHAnsi" w:hAnsiTheme="minorHAnsi" w:cstheme="minorHAnsi"/>
              <w:bCs/>
              <w:sz w:val="24"/>
              <w:szCs w:val="24"/>
            </w:rPr>
            <w:t xml:space="preserve">okresie ostatnich 3 miesięcy. Wzór wykazu stanowi załącznik nr </w:t>
          </w:r>
          <w:r w:rsidR="008E66C7">
            <w:rPr>
              <w:rFonts w:asciiTheme="minorHAnsi" w:hAnsiTheme="minorHAnsi" w:cstheme="minorHAnsi"/>
              <w:bCs/>
              <w:sz w:val="24"/>
              <w:szCs w:val="24"/>
              <w:lang w:val="pl-PL"/>
            </w:rPr>
            <w:t>9</w:t>
          </w:r>
          <w:r w:rsidRPr="00560AFB">
            <w:rPr>
              <w:rFonts w:asciiTheme="minorHAnsi" w:hAnsiTheme="minorHAnsi" w:cstheme="minorHAnsi"/>
              <w:bCs/>
              <w:sz w:val="24"/>
              <w:szCs w:val="24"/>
            </w:rPr>
            <w:t xml:space="preserve"> do SWZ.</w:t>
          </w:r>
        </w:p>
        <w:p w14:paraId="4BAE09CC" w14:textId="5E16AA0F" w:rsidR="00692A38" w:rsidRPr="00560AFB" w:rsidRDefault="00692A38">
          <w:pPr>
            <w:pStyle w:val="Akapitzlist"/>
            <w:numPr>
              <w:ilvl w:val="0"/>
              <w:numId w:val="54"/>
            </w:numPr>
            <w:spacing w:after="0"/>
            <w:ind w:left="1267"/>
            <w:jc w:val="both"/>
            <w:rPr>
              <w:rFonts w:asciiTheme="minorHAnsi" w:hAnsiTheme="minorHAnsi" w:cstheme="minorHAnsi"/>
              <w:bCs/>
              <w:sz w:val="24"/>
              <w:szCs w:val="24"/>
            </w:rPr>
          </w:pPr>
          <w:r w:rsidRPr="00560AFB">
            <w:rPr>
              <w:rFonts w:asciiTheme="minorHAnsi" w:hAnsiTheme="minorHAnsi" w:cstheme="minorHAnsi"/>
              <w:bCs/>
              <w:sz w:val="24"/>
              <w:szCs w:val="24"/>
            </w:rPr>
            <w:t>Wykaz narzędzi, wyposażenia zakładu lub urządzeń technicznych dostępnych wykonawcy w celu wykonania zamówienia publicznego wraz z informacją o</w:t>
          </w:r>
          <w:r w:rsidR="002B6353">
            <w:rPr>
              <w:rFonts w:asciiTheme="minorHAnsi" w:hAnsiTheme="minorHAnsi" w:cstheme="minorHAnsi"/>
              <w:bCs/>
              <w:sz w:val="24"/>
              <w:szCs w:val="24"/>
            </w:rPr>
            <w:t> </w:t>
          </w:r>
          <w:r w:rsidRPr="00560AFB">
            <w:rPr>
              <w:rFonts w:asciiTheme="minorHAnsi" w:hAnsiTheme="minorHAnsi" w:cstheme="minorHAnsi"/>
              <w:bCs/>
              <w:sz w:val="24"/>
              <w:szCs w:val="24"/>
            </w:rPr>
            <w:t>podstawie do dysponowania tymi zasobami</w:t>
          </w:r>
          <w:r w:rsidR="00CA5461" w:rsidRPr="00CA5461">
            <w:rPr>
              <w:rFonts w:asciiTheme="minorHAnsi" w:hAnsiTheme="minorHAnsi" w:cstheme="minorHAnsi"/>
              <w:bCs/>
              <w:sz w:val="24"/>
              <w:szCs w:val="24"/>
              <w:lang w:val="pl-PL"/>
            </w:rPr>
            <w:t>, zgodnie ze wzorem stanowiącym załącznik nr 10 do</w:t>
          </w:r>
          <w:r w:rsidR="00A2279F">
            <w:rPr>
              <w:rFonts w:asciiTheme="minorHAnsi" w:hAnsiTheme="minorHAnsi" w:cstheme="minorHAnsi"/>
              <w:bCs/>
              <w:sz w:val="24"/>
              <w:szCs w:val="24"/>
              <w:lang w:val="pl-PL"/>
            </w:rPr>
            <w:t> </w:t>
          </w:r>
          <w:r w:rsidR="00CA5461" w:rsidRPr="00CA5461">
            <w:rPr>
              <w:rFonts w:asciiTheme="minorHAnsi" w:hAnsiTheme="minorHAnsi" w:cstheme="minorHAnsi"/>
              <w:bCs/>
              <w:sz w:val="24"/>
              <w:szCs w:val="24"/>
              <w:lang w:val="pl-PL"/>
            </w:rPr>
            <w:t>SWZ.</w:t>
          </w:r>
        </w:p>
        <w:p w14:paraId="6A00581F" w14:textId="044CE110" w:rsidR="00692A38" w:rsidRPr="00560AFB" w:rsidRDefault="00692A38">
          <w:pPr>
            <w:pStyle w:val="Akapitzlist"/>
            <w:numPr>
              <w:ilvl w:val="0"/>
              <w:numId w:val="54"/>
            </w:numPr>
            <w:spacing w:after="0"/>
            <w:ind w:left="1267"/>
            <w:jc w:val="both"/>
            <w:rPr>
              <w:rFonts w:asciiTheme="minorHAnsi" w:hAnsiTheme="minorHAnsi" w:cstheme="minorHAnsi"/>
              <w:bCs/>
              <w:sz w:val="24"/>
              <w:szCs w:val="24"/>
            </w:rPr>
          </w:pPr>
          <w:r w:rsidRPr="00560AFB">
            <w:rPr>
              <w:rFonts w:asciiTheme="minorHAnsi" w:hAnsiTheme="minorHAnsi" w:cstheme="minorHAnsi"/>
              <w:bCs/>
              <w:sz w:val="24"/>
              <w:szCs w:val="24"/>
            </w:rPr>
            <w:t>Wykaz osób, skierowanych przez wykonawcę do realizacji zamówienia publicznego, w</w:t>
          </w:r>
          <w:r w:rsidR="002B6353">
            <w:rPr>
              <w:rFonts w:asciiTheme="minorHAnsi" w:hAnsiTheme="minorHAnsi" w:cstheme="minorHAnsi"/>
              <w:bCs/>
              <w:sz w:val="24"/>
              <w:szCs w:val="24"/>
            </w:rPr>
            <w:t> </w:t>
          </w:r>
          <w:r w:rsidRPr="00560AFB">
            <w:rPr>
              <w:rFonts w:asciiTheme="minorHAnsi" w:hAnsiTheme="minorHAnsi" w:cstheme="minorHAnsi"/>
              <w:bCs/>
              <w:sz w:val="24"/>
              <w:szCs w:val="24"/>
            </w:rPr>
            <w:t>szczególności odpowiedzialnych za świadczenie usług, wraz z informacjami na</w:t>
          </w:r>
          <w:r w:rsidR="002B6353">
            <w:rPr>
              <w:rFonts w:asciiTheme="minorHAnsi" w:hAnsiTheme="minorHAnsi" w:cstheme="minorHAnsi"/>
              <w:bCs/>
              <w:sz w:val="24"/>
              <w:szCs w:val="24"/>
            </w:rPr>
            <w:t> </w:t>
          </w:r>
          <w:r w:rsidRPr="00560AFB">
            <w:rPr>
              <w:rFonts w:asciiTheme="minorHAnsi" w:hAnsiTheme="minorHAnsi" w:cstheme="minorHAnsi"/>
              <w:bCs/>
              <w:sz w:val="24"/>
              <w:szCs w:val="24"/>
            </w:rPr>
            <w:t>temat ich kwalifikacji zawodowych, uprawnień, doświadczenia i wykształcenia niezbędnych do wykonania zamówienia publicznego, a także zakresu wykonywanych przez nie</w:t>
          </w:r>
          <w:r w:rsidR="00A2279F">
            <w:rPr>
              <w:rFonts w:asciiTheme="minorHAnsi" w:hAnsiTheme="minorHAnsi" w:cstheme="minorHAnsi"/>
              <w:bCs/>
              <w:sz w:val="24"/>
              <w:szCs w:val="24"/>
            </w:rPr>
            <w:t> </w:t>
          </w:r>
          <w:r w:rsidRPr="00560AFB">
            <w:rPr>
              <w:rFonts w:asciiTheme="minorHAnsi" w:hAnsiTheme="minorHAnsi" w:cstheme="minorHAnsi"/>
              <w:bCs/>
              <w:sz w:val="24"/>
              <w:szCs w:val="24"/>
            </w:rPr>
            <w:t>czynności oraz informacją o podstawie do dysponowania tymi osobami,</w:t>
          </w:r>
          <w:r w:rsidR="00FF6B69" w:rsidRPr="00FF6B69">
            <w:rPr>
              <w:rFonts w:asciiTheme="minorHAnsi" w:hAnsiTheme="minorHAnsi" w:cstheme="minorHAnsi"/>
              <w:bCs/>
              <w:sz w:val="24"/>
              <w:szCs w:val="24"/>
              <w:lang w:val="pl-PL"/>
            </w:rPr>
            <w:t xml:space="preserve"> zgodnie ze</w:t>
          </w:r>
          <w:r w:rsidR="00A2279F">
            <w:rPr>
              <w:rFonts w:asciiTheme="minorHAnsi" w:hAnsiTheme="minorHAnsi" w:cstheme="minorHAnsi"/>
              <w:bCs/>
              <w:sz w:val="24"/>
              <w:szCs w:val="24"/>
              <w:lang w:val="pl-PL"/>
            </w:rPr>
            <w:t> </w:t>
          </w:r>
          <w:r w:rsidR="00FF6B69" w:rsidRPr="00FF6B69">
            <w:rPr>
              <w:rFonts w:asciiTheme="minorHAnsi" w:hAnsiTheme="minorHAnsi" w:cstheme="minorHAnsi"/>
              <w:bCs/>
              <w:sz w:val="24"/>
              <w:szCs w:val="24"/>
              <w:lang w:val="pl-PL"/>
            </w:rPr>
            <w:t>wzorem stanowiącym załącznik nr 1</w:t>
          </w:r>
          <w:r w:rsidR="00FF6B69">
            <w:rPr>
              <w:rFonts w:asciiTheme="minorHAnsi" w:hAnsiTheme="minorHAnsi" w:cstheme="minorHAnsi"/>
              <w:bCs/>
              <w:sz w:val="24"/>
              <w:szCs w:val="24"/>
              <w:lang w:val="pl-PL"/>
            </w:rPr>
            <w:t>1</w:t>
          </w:r>
          <w:r w:rsidR="00FF6B69" w:rsidRPr="00FF6B69">
            <w:rPr>
              <w:rFonts w:asciiTheme="minorHAnsi" w:hAnsiTheme="minorHAnsi" w:cstheme="minorHAnsi"/>
              <w:bCs/>
              <w:sz w:val="24"/>
              <w:szCs w:val="24"/>
              <w:lang w:val="pl-PL"/>
            </w:rPr>
            <w:t xml:space="preserve"> do SWZ.</w:t>
          </w:r>
        </w:p>
        <w:p w14:paraId="01E8F65F" w14:textId="774388E6" w:rsidR="00EB58C0" w:rsidRDefault="00EB58C0">
          <w:pPr>
            <w:pStyle w:val="Akapitzlist"/>
            <w:numPr>
              <w:ilvl w:val="0"/>
              <w:numId w:val="54"/>
            </w:numPr>
            <w:spacing w:after="0"/>
            <w:ind w:left="1267"/>
            <w:jc w:val="both"/>
            <w:rPr>
              <w:rFonts w:asciiTheme="minorHAnsi" w:hAnsiTheme="minorHAnsi" w:cstheme="minorHAnsi"/>
              <w:bCs/>
              <w:sz w:val="24"/>
              <w:szCs w:val="24"/>
            </w:rPr>
          </w:pPr>
          <w:r>
            <w:rPr>
              <w:rFonts w:asciiTheme="minorHAnsi" w:hAnsiTheme="minorHAnsi" w:cstheme="minorHAnsi"/>
              <w:bCs/>
              <w:sz w:val="24"/>
              <w:szCs w:val="24"/>
              <w:lang w:val="pl-PL"/>
            </w:rPr>
            <w:lastRenderedPageBreak/>
            <w:t>D</w:t>
          </w:r>
          <w:r w:rsidRPr="00EB58C0">
            <w:rPr>
              <w:rFonts w:asciiTheme="minorHAnsi" w:hAnsiTheme="minorHAnsi" w:cstheme="minorHAnsi"/>
              <w:bCs/>
              <w:sz w:val="24"/>
              <w:szCs w:val="24"/>
              <w:lang w:val="pl-PL"/>
            </w:rPr>
            <w:t>okument potwierdzający posiadanie aktualnego ubezpieczenia od odpowiedzialności cywilnej w zakresie prowadzonej działalności związanej z przedmiotem zamówienia, wraz ze wskazaniem sumy gwarancyjnej tego ubezpieczenia.</w:t>
          </w:r>
        </w:p>
        <w:bookmarkEnd w:id="13"/>
        <w:p w14:paraId="5A4B5AC3" w14:textId="303955BE" w:rsidR="006E6E02" w:rsidRDefault="00E40CF3" w:rsidP="00056668">
          <w:pPr>
            <w:numPr>
              <w:ilvl w:val="0"/>
              <w:numId w:val="20"/>
            </w:numPr>
            <w:spacing w:after="0" w:line="276" w:lineRule="auto"/>
            <w:ind w:left="1250"/>
            <w:contextualSpacing/>
            <w:jc w:val="both"/>
            <w:rPr>
              <w:rFonts w:asciiTheme="minorHAnsi" w:hAnsiTheme="minorHAnsi" w:cstheme="minorHAnsi"/>
              <w:bCs/>
            </w:rPr>
          </w:pPr>
          <w:r w:rsidRPr="006E6E02">
            <w:rPr>
              <w:rFonts w:asciiTheme="minorHAnsi" w:hAnsiTheme="minorHAnsi" w:cstheme="minorHAnsi"/>
              <w:bCs/>
            </w:rPr>
            <w:t xml:space="preserve">W przypadku, </w:t>
          </w:r>
          <w:r w:rsidR="000A2883" w:rsidRPr="000A2883">
            <w:rPr>
              <w:rFonts w:asciiTheme="minorHAnsi" w:hAnsiTheme="minorHAnsi" w:cstheme="minorHAnsi"/>
              <w:bCs/>
            </w:rPr>
            <w:t>gdy Wykonawca polega na zasobach podmiotów udostępniających zasoby w celu wykazania spełniania warunków udziału w postępowaniu, podmiotowe</w:t>
          </w:r>
          <w:r w:rsidR="00A2279F">
            <w:rPr>
              <w:rFonts w:asciiTheme="minorHAnsi" w:hAnsiTheme="minorHAnsi" w:cstheme="minorHAnsi"/>
              <w:bCs/>
            </w:rPr>
            <w:t> </w:t>
          </w:r>
          <w:r w:rsidR="000A2883" w:rsidRPr="000A2883">
            <w:rPr>
              <w:rFonts w:asciiTheme="minorHAnsi" w:hAnsiTheme="minorHAnsi" w:cstheme="minorHAnsi"/>
              <w:bCs/>
            </w:rPr>
            <w:t>środki dowodowe składane są również przez podmiot udostępniający zasoby – w zakresie, w jakim Wykonawca powołuje się na jego zasoby.</w:t>
          </w:r>
        </w:p>
        <w:bookmarkEnd w:id="12"/>
        <w:p w14:paraId="2834CD22" w14:textId="3743F568" w:rsidR="00194E61" w:rsidRPr="00A07A33" w:rsidRDefault="00194E61" w:rsidP="00056668">
          <w:pPr>
            <w:pStyle w:val="Nagwek1"/>
            <w:numPr>
              <w:ilvl w:val="0"/>
              <w:numId w:val="19"/>
            </w:numPr>
            <w:spacing w:after="0" w:line="276" w:lineRule="auto"/>
            <w:ind w:left="927"/>
            <w:jc w:val="both"/>
            <w:rPr>
              <w:rFonts w:asciiTheme="minorHAnsi" w:hAnsiTheme="minorHAnsi" w:cstheme="minorHAnsi"/>
              <w:b w:val="0"/>
              <w:bCs/>
              <w:sz w:val="24"/>
              <w:szCs w:val="24"/>
            </w:rPr>
          </w:pPr>
          <w:r w:rsidRPr="0090531F">
            <w:rPr>
              <w:rFonts w:asciiTheme="minorHAnsi" w:hAnsiTheme="minorHAnsi" w:cstheme="minorHAnsi"/>
              <w:b w:val="0"/>
              <w:bCs/>
              <w:sz w:val="24"/>
              <w:szCs w:val="24"/>
            </w:rPr>
            <w:t xml:space="preserve">Jeżeli </w:t>
          </w:r>
          <w:r>
            <w:rPr>
              <w:rFonts w:asciiTheme="minorHAnsi" w:hAnsiTheme="minorHAnsi" w:cstheme="minorHAnsi"/>
              <w:b w:val="0"/>
              <w:bCs/>
              <w:sz w:val="24"/>
              <w:szCs w:val="24"/>
              <w:lang w:val="pl-PL"/>
            </w:rPr>
            <w:t>Wykonawca</w:t>
          </w:r>
          <w:r w:rsidRPr="0090531F">
            <w:rPr>
              <w:rFonts w:asciiTheme="minorHAnsi" w:hAnsiTheme="minorHAnsi" w:cstheme="minorHAnsi"/>
              <w:b w:val="0"/>
              <w:bCs/>
              <w:sz w:val="24"/>
              <w:szCs w:val="24"/>
            </w:rPr>
            <w:t xml:space="preserve"> nie złożył oświadczenia, o którym mowa w art. 125 ust. 1</w:t>
          </w:r>
          <w:r>
            <w:rPr>
              <w:rFonts w:asciiTheme="minorHAnsi" w:hAnsiTheme="minorHAnsi" w:cstheme="minorHAnsi"/>
              <w:b w:val="0"/>
              <w:bCs/>
              <w:sz w:val="24"/>
              <w:szCs w:val="24"/>
              <w:lang w:val="pl-PL"/>
            </w:rPr>
            <w:t xml:space="preserve"> ustawy Pzp</w:t>
          </w:r>
          <w:r w:rsidRPr="0090531F">
            <w:rPr>
              <w:rFonts w:asciiTheme="minorHAnsi" w:hAnsiTheme="minorHAnsi" w:cstheme="minorHAnsi"/>
              <w:b w:val="0"/>
              <w:bCs/>
              <w:sz w:val="24"/>
              <w:szCs w:val="24"/>
            </w:rPr>
            <w:t>, podmiotowych środków dowodowych, innych dokumentów lub oświadczeń składanych w</w:t>
          </w:r>
          <w:r w:rsidR="00A2279F">
            <w:rPr>
              <w:rFonts w:asciiTheme="minorHAnsi" w:hAnsiTheme="minorHAnsi" w:cstheme="minorHAnsi"/>
              <w:b w:val="0"/>
              <w:bCs/>
              <w:sz w:val="24"/>
              <w:szCs w:val="24"/>
            </w:rPr>
            <w:t> </w:t>
          </w:r>
          <w:r w:rsidRPr="0090531F">
            <w:rPr>
              <w:rFonts w:asciiTheme="minorHAnsi" w:hAnsiTheme="minorHAnsi" w:cstheme="minorHAnsi"/>
              <w:b w:val="0"/>
              <w:bCs/>
              <w:sz w:val="24"/>
              <w:szCs w:val="24"/>
            </w:rPr>
            <w:t xml:space="preserve">postępowaniu lub są one niekompletne lub zawierają błędy, </w:t>
          </w:r>
          <w:r>
            <w:rPr>
              <w:rFonts w:asciiTheme="minorHAnsi" w:hAnsiTheme="minorHAnsi" w:cstheme="minorHAnsi"/>
              <w:b w:val="0"/>
              <w:bCs/>
              <w:sz w:val="24"/>
              <w:szCs w:val="24"/>
              <w:lang w:val="pl-PL"/>
            </w:rPr>
            <w:t>Zamawiający</w:t>
          </w:r>
          <w:r w:rsidRPr="0090531F">
            <w:rPr>
              <w:rFonts w:asciiTheme="minorHAnsi" w:hAnsiTheme="minorHAnsi" w:cstheme="minorHAnsi"/>
              <w:b w:val="0"/>
              <w:bCs/>
              <w:sz w:val="24"/>
              <w:szCs w:val="24"/>
            </w:rPr>
            <w:t xml:space="preserve"> wzywa </w:t>
          </w:r>
          <w:r>
            <w:rPr>
              <w:rFonts w:asciiTheme="minorHAnsi" w:hAnsiTheme="minorHAnsi" w:cstheme="minorHAnsi"/>
              <w:b w:val="0"/>
              <w:bCs/>
              <w:sz w:val="24"/>
              <w:szCs w:val="24"/>
              <w:lang w:val="pl-PL"/>
            </w:rPr>
            <w:t>Wykonawcę</w:t>
          </w:r>
          <w:r w:rsidRPr="0090531F">
            <w:rPr>
              <w:rFonts w:asciiTheme="minorHAnsi" w:hAnsiTheme="minorHAnsi" w:cstheme="minorHAnsi"/>
              <w:b w:val="0"/>
              <w:bCs/>
              <w:sz w:val="24"/>
              <w:szCs w:val="24"/>
            </w:rPr>
            <w:t xml:space="preserve"> odpowiednio do ich złożenia, poprawienia lub uzupełnienia w wyznaczonym terminie, chyba że oferta </w:t>
          </w:r>
          <w:r>
            <w:rPr>
              <w:rFonts w:asciiTheme="minorHAnsi" w:hAnsiTheme="minorHAnsi" w:cstheme="minorHAnsi"/>
              <w:b w:val="0"/>
              <w:bCs/>
              <w:sz w:val="24"/>
              <w:szCs w:val="24"/>
              <w:lang w:val="pl-PL"/>
            </w:rPr>
            <w:t>Wykonawcy</w:t>
          </w:r>
          <w:r w:rsidRPr="0090531F">
            <w:rPr>
              <w:rFonts w:asciiTheme="minorHAnsi" w:hAnsiTheme="minorHAnsi" w:cstheme="minorHAnsi"/>
              <w:b w:val="0"/>
              <w:bCs/>
              <w:sz w:val="24"/>
              <w:szCs w:val="24"/>
            </w:rPr>
            <w:t xml:space="preserve"> podlega odrzuceniu lub zachodzą przesłanki unieważnienia postępowania</w:t>
          </w:r>
          <w:r>
            <w:rPr>
              <w:rFonts w:asciiTheme="minorHAnsi" w:hAnsiTheme="minorHAnsi" w:cstheme="minorHAnsi"/>
              <w:b w:val="0"/>
              <w:bCs/>
              <w:sz w:val="24"/>
              <w:szCs w:val="24"/>
              <w:lang w:val="pl-PL"/>
            </w:rPr>
            <w:t>.</w:t>
          </w:r>
        </w:p>
        <w:p w14:paraId="52D60494" w14:textId="77777777" w:rsidR="007E2370" w:rsidRPr="00C032CF" w:rsidRDefault="007E2370" w:rsidP="00056668">
          <w:pPr>
            <w:pStyle w:val="Nagwek1"/>
            <w:numPr>
              <w:ilvl w:val="0"/>
              <w:numId w:val="19"/>
            </w:numPr>
            <w:spacing w:after="0" w:line="276" w:lineRule="auto"/>
            <w:ind w:left="927"/>
            <w:jc w:val="both"/>
            <w:rPr>
              <w:rFonts w:asciiTheme="minorHAnsi" w:hAnsiTheme="minorHAnsi" w:cstheme="minorHAnsi"/>
              <w:b w:val="0"/>
              <w:bCs/>
              <w:sz w:val="24"/>
              <w:szCs w:val="24"/>
            </w:rPr>
          </w:pPr>
          <w:r w:rsidRPr="00C032CF">
            <w:rPr>
              <w:rFonts w:asciiTheme="minorHAnsi" w:hAnsiTheme="minorHAnsi" w:cstheme="minorHAnsi"/>
              <w:b w:val="0"/>
              <w:bCs/>
              <w:sz w:val="24"/>
              <w:szCs w:val="24"/>
              <w:lang w:val="pl-PL"/>
            </w:rPr>
            <w:t>Forma i postać składanych oświadczeń i dokumentów:</w:t>
          </w:r>
        </w:p>
        <w:p w14:paraId="35C52A3E" w14:textId="2322677B" w:rsidR="00E3706B" w:rsidRDefault="003F2621" w:rsidP="00056668">
          <w:pPr>
            <w:pStyle w:val="Nagwek1"/>
            <w:numPr>
              <w:ilvl w:val="0"/>
              <w:numId w:val="21"/>
            </w:numPr>
            <w:spacing w:after="0" w:line="276" w:lineRule="auto"/>
            <w:ind w:left="1267"/>
            <w:jc w:val="both"/>
            <w:rPr>
              <w:rFonts w:asciiTheme="minorHAnsi" w:hAnsiTheme="minorHAnsi" w:cstheme="minorHAnsi"/>
              <w:b w:val="0"/>
              <w:bCs/>
              <w:sz w:val="24"/>
              <w:szCs w:val="24"/>
            </w:rPr>
          </w:pPr>
          <w:r>
            <w:rPr>
              <w:rFonts w:asciiTheme="minorHAnsi" w:hAnsiTheme="minorHAnsi" w:cstheme="minorHAnsi"/>
              <w:b w:val="0"/>
              <w:bCs/>
              <w:sz w:val="24"/>
              <w:szCs w:val="24"/>
              <w:lang w:val="pl-PL"/>
            </w:rPr>
            <w:t>Oferty</w:t>
          </w:r>
          <w:r w:rsidR="00E3706B" w:rsidRPr="00232DCF">
            <w:rPr>
              <w:rFonts w:asciiTheme="minorHAnsi" w:hAnsiTheme="minorHAnsi" w:cstheme="minorHAnsi"/>
              <w:b w:val="0"/>
              <w:bCs/>
              <w:sz w:val="24"/>
              <w:szCs w:val="24"/>
            </w:rPr>
            <w:t>, oświadczenia, o których mowa w art. 125 ust. 1 ustawy</w:t>
          </w:r>
          <w:r w:rsidR="00E3706B">
            <w:rPr>
              <w:rFonts w:asciiTheme="minorHAnsi" w:hAnsiTheme="minorHAnsi" w:cstheme="minorHAnsi"/>
              <w:b w:val="0"/>
              <w:bCs/>
              <w:sz w:val="24"/>
              <w:szCs w:val="24"/>
              <w:lang w:val="pl-PL"/>
            </w:rPr>
            <w:t xml:space="preserve"> Pzp</w:t>
          </w:r>
          <w:r w:rsidR="00E3706B" w:rsidRPr="00232DCF">
            <w:rPr>
              <w:rFonts w:asciiTheme="minorHAnsi" w:hAnsiTheme="minorHAnsi" w:cstheme="minorHAnsi"/>
              <w:b w:val="0"/>
              <w:bCs/>
              <w:sz w:val="24"/>
              <w:szCs w:val="24"/>
            </w:rPr>
            <w:t>, podmiotowe środki dowodowe, w tym oświadczenie, o którym mowa w art. 117 ust. 4 ustawy</w:t>
          </w:r>
          <w:r w:rsidR="00E3706B">
            <w:rPr>
              <w:rFonts w:asciiTheme="minorHAnsi" w:hAnsiTheme="minorHAnsi" w:cstheme="minorHAnsi"/>
              <w:b w:val="0"/>
              <w:bCs/>
              <w:sz w:val="24"/>
              <w:szCs w:val="24"/>
              <w:lang w:val="pl-PL"/>
            </w:rPr>
            <w:t xml:space="preserve"> Pzp</w:t>
          </w:r>
          <w:r w:rsidR="00E3706B" w:rsidRPr="00232DCF">
            <w:rPr>
              <w:rFonts w:asciiTheme="minorHAnsi" w:hAnsiTheme="minorHAnsi" w:cstheme="minorHAnsi"/>
              <w:b w:val="0"/>
              <w:bCs/>
              <w:sz w:val="24"/>
              <w:szCs w:val="24"/>
            </w:rPr>
            <w:t>, oraz</w:t>
          </w:r>
          <w:r w:rsidR="00A2279F">
            <w:rPr>
              <w:rFonts w:asciiTheme="minorHAnsi" w:hAnsiTheme="minorHAnsi" w:cstheme="minorHAnsi"/>
              <w:b w:val="0"/>
              <w:bCs/>
              <w:sz w:val="24"/>
              <w:szCs w:val="24"/>
            </w:rPr>
            <w:t> </w:t>
          </w:r>
          <w:r w:rsidR="00E3706B" w:rsidRPr="00232DCF">
            <w:rPr>
              <w:rFonts w:asciiTheme="minorHAnsi" w:hAnsiTheme="minorHAnsi" w:cstheme="minorHAnsi"/>
              <w:b w:val="0"/>
              <w:bCs/>
              <w:sz w:val="24"/>
              <w:szCs w:val="24"/>
            </w:rPr>
            <w:t>zobowiązanie podmiotu udostępniającego zasoby, o którym mowa w art. 118 ust.</w:t>
          </w:r>
          <w:r w:rsidR="00A2279F">
            <w:rPr>
              <w:rFonts w:asciiTheme="minorHAnsi" w:hAnsiTheme="minorHAnsi" w:cstheme="minorHAnsi"/>
              <w:b w:val="0"/>
              <w:bCs/>
              <w:sz w:val="24"/>
              <w:szCs w:val="24"/>
            </w:rPr>
            <w:t> </w:t>
          </w:r>
          <w:r w:rsidR="00E3706B" w:rsidRPr="00232DCF">
            <w:rPr>
              <w:rFonts w:asciiTheme="minorHAnsi" w:hAnsiTheme="minorHAnsi" w:cstheme="minorHAnsi"/>
              <w:b w:val="0"/>
              <w:bCs/>
              <w:sz w:val="24"/>
              <w:szCs w:val="24"/>
            </w:rPr>
            <w:t>3 ustawy</w:t>
          </w:r>
          <w:r w:rsidR="00E3706B">
            <w:rPr>
              <w:rFonts w:asciiTheme="minorHAnsi" w:hAnsiTheme="minorHAnsi" w:cstheme="minorHAnsi"/>
              <w:b w:val="0"/>
              <w:bCs/>
              <w:sz w:val="24"/>
              <w:szCs w:val="24"/>
              <w:lang w:val="pl-PL"/>
            </w:rPr>
            <w:t xml:space="preserve"> Pzp</w:t>
          </w:r>
          <w:r w:rsidR="00E3706B" w:rsidRPr="00232DCF">
            <w:rPr>
              <w:rFonts w:asciiTheme="minorHAnsi" w:hAnsiTheme="minorHAnsi" w:cstheme="minorHAnsi"/>
              <w:b w:val="0"/>
              <w:bCs/>
              <w:sz w:val="24"/>
              <w:szCs w:val="24"/>
            </w:rPr>
            <w:t>, zwane dalej „zobowiązaniem podmiotu udostępniającego zasoby”, przedmiotowe środki dowodowe, pełnomocnictwo sporządza się w postaci elektronicznej, w formatach danych określonych w przepisach wydanych na</w:t>
          </w:r>
          <w:r w:rsidR="002B6353">
            <w:rPr>
              <w:rFonts w:asciiTheme="minorHAnsi" w:hAnsiTheme="minorHAnsi" w:cstheme="minorHAnsi"/>
              <w:b w:val="0"/>
              <w:bCs/>
              <w:sz w:val="24"/>
              <w:szCs w:val="24"/>
            </w:rPr>
            <w:t> </w:t>
          </w:r>
          <w:r w:rsidR="00E3706B" w:rsidRPr="00232DCF">
            <w:rPr>
              <w:rFonts w:asciiTheme="minorHAnsi" w:hAnsiTheme="minorHAnsi" w:cstheme="minorHAnsi"/>
              <w:b w:val="0"/>
              <w:bCs/>
              <w:sz w:val="24"/>
              <w:szCs w:val="24"/>
            </w:rPr>
            <w:t>podstawie art. 18 ustawy z dnia 17 lutego 2005 r. o informatyzacji działalności podmiotów realizujących zadania publiczne (</w:t>
          </w:r>
          <w:r w:rsidR="00E839D1">
            <w:rPr>
              <w:rFonts w:asciiTheme="minorHAnsi" w:hAnsiTheme="minorHAnsi" w:cstheme="minorHAnsi"/>
              <w:b w:val="0"/>
              <w:bCs/>
              <w:sz w:val="24"/>
              <w:szCs w:val="24"/>
            </w:rPr>
            <w:t xml:space="preserve">t.j. </w:t>
          </w:r>
          <w:r w:rsidR="00677B83" w:rsidRPr="00677B83">
            <w:rPr>
              <w:rFonts w:asciiTheme="minorHAnsi" w:hAnsiTheme="minorHAnsi" w:cstheme="minorHAnsi"/>
              <w:b w:val="0"/>
              <w:bCs/>
              <w:sz w:val="24"/>
              <w:szCs w:val="24"/>
            </w:rPr>
            <w:t>Dz.U. 2025 poz. 1703</w:t>
          </w:r>
          <w:r w:rsidR="00E839D1">
            <w:rPr>
              <w:rFonts w:asciiTheme="minorHAnsi" w:hAnsiTheme="minorHAnsi" w:cstheme="minorHAnsi"/>
              <w:b w:val="0"/>
              <w:bCs/>
              <w:sz w:val="24"/>
              <w:szCs w:val="24"/>
            </w:rPr>
            <w:t>, z późn. zm.</w:t>
          </w:r>
          <w:r w:rsidR="00E3706B" w:rsidRPr="00232DCF">
            <w:rPr>
              <w:rFonts w:asciiTheme="minorHAnsi" w:hAnsiTheme="minorHAnsi" w:cstheme="minorHAnsi"/>
              <w:b w:val="0"/>
              <w:bCs/>
              <w:sz w:val="24"/>
              <w:szCs w:val="24"/>
            </w:rPr>
            <w:t>), z</w:t>
          </w:r>
          <w:r w:rsidR="002B6353">
            <w:rPr>
              <w:rFonts w:asciiTheme="minorHAnsi" w:hAnsiTheme="minorHAnsi" w:cstheme="minorHAnsi"/>
              <w:b w:val="0"/>
              <w:bCs/>
              <w:sz w:val="24"/>
              <w:szCs w:val="24"/>
            </w:rPr>
            <w:t> </w:t>
          </w:r>
          <w:r w:rsidR="00E3706B" w:rsidRPr="00232DCF">
            <w:rPr>
              <w:rFonts w:asciiTheme="minorHAnsi" w:hAnsiTheme="minorHAnsi" w:cstheme="minorHAnsi"/>
              <w:b w:val="0"/>
              <w:bCs/>
              <w:sz w:val="24"/>
              <w:szCs w:val="24"/>
            </w:rPr>
            <w:t>zastrzeżeniem formatów, o których mowa w art. 66 ust. 1 ustawy, z uwzględnieniem rodzaju przekazywanych danych.</w:t>
          </w:r>
        </w:p>
        <w:p w14:paraId="67F26FEA" w14:textId="5EBC8A93" w:rsidR="00E3706B" w:rsidRPr="00232DCF" w:rsidRDefault="00E3706B" w:rsidP="00056668">
          <w:pPr>
            <w:pStyle w:val="Nagwek1"/>
            <w:numPr>
              <w:ilvl w:val="0"/>
              <w:numId w:val="21"/>
            </w:numPr>
            <w:spacing w:after="0" w:line="276" w:lineRule="auto"/>
            <w:ind w:left="1267"/>
            <w:jc w:val="both"/>
            <w:rPr>
              <w:rFonts w:asciiTheme="minorHAnsi" w:hAnsiTheme="minorHAnsi" w:cstheme="minorHAnsi"/>
              <w:b w:val="0"/>
              <w:bCs/>
              <w:sz w:val="24"/>
              <w:szCs w:val="24"/>
            </w:rPr>
          </w:pPr>
          <w:r w:rsidRPr="00232DCF">
            <w:rPr>
              <w:rFonts w:asciiTheme="minorHAnsi" w:hAnsiTheme="minorHAnsi" w:cstheme="minorHAnsi"/>
              <w:b w:val="0"/>
              <w:bCs/>
              <w:sz w:val="24"/>
              <w:szCs w:val="24"/>
            </w:rPr>
            <w:t xml:space="preserve">Informacje, oświadczenia lub dokumenty, inne niż określone w </w:t>
          </w:r>
          <w:r>
            <w:rPr>
              <w:rFonts w:asciiTheme="minorHAnsi" w:hAnsiTheme="minorHAnsi" w:cstheme="minorHAnsi"/>
              <w:b w:val="0"/>
              <w:bCs/>
              <w:sz w:val="24"/>
              <w:szCs w:val="24"/>
              <w:lang w:val="pl-PL"/>
            </w:rPr>
            <w:t>pkt</w:t>
          </w:r>
          <w:r w:rsidRPr="00232DCF">
            <w:rPr>
              <w:rFonts w:asciiTheme="minorHAnsi" w:hAnsiTheme="minorHAnsi" w:cstheme="minorHAnsi"/>
              <w:b w:val="0"/>
              <w:bCs/>
              <w:sz w:val="24"/>
              <w:szCs w:val="24"/>
            </w:rPr>
            <w:t>. 1</w:t>
          </w:r>
          <w:r>
            <w:rPr>
              <w:rFonts w:asciiTheme="minorHAnsi" w:hAnsiTheme="minorHAnsi" w:cstheme="minorHAnsi"/>
              <w:b w:val="0"/>
              <w:bCs/>
              <w:sz w:val="24"/>
              <w:szCs w:val="24"/>
              <w:lang w:val="pl-PL"/>
            </w:rPr>
            <w:t>)</w:t>
          </w:r>
          <w:r w:rsidRPr="00232DCF">
            <w:rPr>
              <w:rFonts w:asciiTheme="minorHAnsi" w:hAnsiTheme="minorHAnsi" w:cstheme="minorHAnsi"/>
              <w:b w:val="0"/>
              <w:bCs/>
              <w:sz w:val="24"/>
              <w:szCs w:val="24"/>
            </w:rPr>
            <w:t>, przekazywane w postępowaniu, sporządza się w postaci elektronicznej, w formatach danych określonych w przepisach wydanych na podstawie art. 18 ustawy z dnia 17 lutego 2005 r. o informatyzacji działalności podmiotów realizujących zadania publiczne lub</w:t>
          </w:r>
          <w:r w:rsidR="002B6353">
            <w:rPr>
              <w:rFonts w:asciiTheme="minorHAnsi" w:hAnsiTheme="minorHAnsi" w:cstheme="minorHAnsi"/>
              <w:b w:val="0"/>
              <w:bCs/>
              <w:sz w:val="24"/>
              <w:szCs w:val="24"/>
            </w:rPr>
            <w:t> </w:t>
          </w:r>
          <w:r w:rsidRPr="00232DCF">
            <w:rPr>
              <w:rFonts w:asciiTheme="minorHAnsi" w:hAnsiTheme="minorHAnsi" w:cstheme="minorHAnsi"/>
              <w:b w:val="0"/>
              <w:bCs/>
              <w:sz w:val="24"/>
              <w:szCs w:val="24"/>
            </w:rPr>
            <w:t>jako tekst wpisany bezpośrednio do wiadomości przekazywanej przy użyciu środków komunikacji elektronicznej, o których mowa w § 3 ust. 1 Rozporządzenia w</w:t>
          </w:r>
          <w:r w:rsidR="002B6353">
            <w:rPr>
              <w:rFonts w:asciiTheme="minorHAnsi" w:hAnsiTheme="minorHAnsi" w:cstheme="minorHAnsi"/>
              <w:b w:val="0"/>
              <w:bCs/>
              <w:sz w:val="24"/>
              <w:szCs w:val="24"/>
            </w:rPr>
            <w:t> </w:t>
          </w:r>
          <w:r w:rsidRPr="00232DCF">
            <w:rPr>
              <w:rFonts w:asciiTheme="minorHAnsi" w:hAnsiTheme="minorHAnsi" w:cstheme="minorHAnsi"/>
              <w:b w:val="0"/>
              <w:bCs/>
              <w:sz w:val="24"/>
              <w:szCs w:val="24"/>
            </w:rPr>
            <w:t>sprawie wymagań dla dokumentów elektronicznych</w:t>
          </w:r>
          <w:r>
            <w:rPr>
              <w:rFonts w:asciiTheme="minorHAnsi" w:hAnsiTheme="minorHAnsi" w:cstheme="minorHAnsi"/>
              <w:b w:val="0"/>
              <w:bCs/>
              <w:sz w:val="24"/>
              <w:szCs w:val="24"/>
              <w:lang w:val="pl-PL"/>
            </w:rPr>
            <w:t xml:space="preserve">. </w:t>
          </w:r>
        </w:p>
        <w:p w14:paraId="5ABC4F01" w14:textId="2E852E06" w:rsidR="00E3706B" w:rsidRDefault="00E3706B" w:rsidP="00056668">
          <w:pPr>
            <w:pStyle w:val="Nagwek1"/>
            <w:numPr>
              <w:ilvl w:val="0"/>
              <w:numId w:val="21"/>
            </w:numPr>
            <w:spacing w:after="0" w:line="276" w:lineRule="auto"/>
            <w:ind w:left="1267"/>
            <w:jc w:val="both"/>
            <w:rPr>
              <w:rFonts w:asciiTheme="minorHAnsi" w:hAnsiTheme="minorHAnsi" w:cstheme="minorHAnsi"/>
              <w:b w:val="0"/>
              <w:bCs/>
              <w:sz w:val="24"/>
              <w:szCs w:val="24"/>
            </w:rPr>
          </w:pPr>
          <w:r w:rsidRPr="00232DCF">
            <w:rPr>
              <w:rFonts w:asciiTheme="minorHAnsi" w:hAnsiTheme="minorHAnsi" w:cstheme="minorHAnsi"/>
              <w:b w:val="0"/>
              <w:bCs/>
              <w:sz w:val="24"/>
              <w:szCs w:val="24"/>
            </w:rP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w:t>
          </w:r>
          <w:r>
            <w:rPr>
              <w:rFonts w:asciiTheme="minorHAnsi" w:hAnsiTheme="minorHAnsi" w:cstheme="minorHAnsi"/>
              <w:b w:val="0"/>
              <w:bCs/>
              <w:sz w:val="24"/>
              <w:szCs w:val="24"/>
              <w:lang w:val="pl-PL"/>
            </w:rPr>
            <w:t xml:space="preserve"> Pzp</w:t>
          </w:r>
          <w:r w:rsidRPr="00232DCF">
            <w:rPr>
              <w:rFonts w:asciiTheme="minorHAnsi" w:hAnsiTheme="minorHAnsi" w:cstheme="minorHAnsi"/>
              <w:b w:val="0"/>
              <w:bCs/>
              <w:sz w:val="24"/>
              <w:szCs w:val="24"/>
            </w:rPr>
            <w:t xml:space="preserve"> lub podwykonawcy niebędącego podmiotem udostępniającym zasoby na takich zasadach, zwane dalej „dokumentami potwierdzającymi umocowanie do reprezentowania”, </w:t>
          </w:r>
          <w:r w:rsidRPr="00082081">
            <w:rPr>
              <w:rFonts w:asciiTheme="minorHAnsi" w:hAnsiTheme="minorHAnsi" w:cstheme="minorHAnsi"/>
              <w:sz w:val="24"/>
              <w:szCs w:val="24"/>
            </w:rPr>
            <w:t>zostały wystawione przez upoważnione podmioty inne niż wykonawca, wykonawca wspólnie ubiegający się</w:t>
          </w:r>
          <w:r w:rsidR="002B6353">
            <w:rPr>
              <w:rFonts w:asciiTheme="minorHAnsi" w:hAnsiTheme="minorHAnsi" w:cstheme="minorHAnsi"/>
              <w:sz w:val="24"/>
              <w:szCs w:val="24"/>
            </w:rPr>
            <w:t> </w:t>
          </w:r>
          <w:r w:rsidRPr="00082081">
            <w:rPr>
              <w:rFonts w:asciiTheme="minorHAnsi" w:hAnsiTheme="minorHAnsi" w:cstheme="minorHAnsi"/>
              <w:sz w:val="24"/>
              <w:szCs w:val="24"/>
            </w:rPr>
            <w:t>o</w:t>
          </w:r>
          <w:r w:rsidR="00866C6E">
            <w:rPr>
              <w:rFonts w:asciiTheme="minorHAnsi" w:hAnsiTheme="minorHAnsi" w:cstheme="minorHAnsi"/>
              <w:sz w:val="24"/>
              <w:szCs w:val="24"/>
              <w:lang w:val="pl-PL"/>
            </w:rPr>
            <w:t> </w:t>
          </w:r>
          <w:r w:rsidRPr="00082081">
            <w:rPr>
              <w:rFonts w:asciiTheme="minorHAnsi" w:hAnsiTheme="minorHAnsi" w:cstheme="minorHAnsi"/>
              <w:sz w:val="24"/>
              <w:szCs w:val="24"/>
            </w:rPr>
            <w:t xml:space="preserve">udzielenie zamówienia, podmiot </w:t>
          </w:r>
          <w:r w:rsidRPr="00082081">
            <w:rPr>
              <w:rFonts w:asciiTheme="minorHAnsi" w:hAnsiTheme="minorHAnsi" w:cstheme="minorHAnsi"/>
              <w:sz w:val="24"/>
              <w:szCs w:val="24"/>
            </w:rPr>
            <w:lastRenderedPageBreak/>
            <w:t>udostępniający zasoby lub podwykonawca</w:t>
          </w:r>
          <w:r w:rsidRPr="00232DCF">
            <w:rPr>
              <w:rFonts w:asciiTheme="minorHAnsi" w:hAnsiTheme="minorHAnsi" w:cstheme="minorHAnsi"/>
              <w:b w:val="0"/>
              <w:bCs/>
              <w:sz w:val="24"/>
              <w:szCs w:val="24"/>
            </w:rPr>
            <w:t>, zwane dalej „upoważnionymi podmiotami”, jako dokument elektroniczny, przekazuje się ten dokument.</w:t>
          </w:r>
        </w:p>
        <w:p w14:paraId="052FC1E4" w14:textId="234D5AED" w:rsidR="00E3706B" w:rsidRDefault="00E3706B" w:rsidP="00056668">
          <w:pPr>
            <w:pStyle w:val="Nagwek1"/>
            <w:numPr>
              <w:ilvl w:val="0"/>
              <w:numId w:val="21"/>
            </w:numPr>
            <w:spacing w:after="0" w:line="276" w:lineRule="auto"/>
            <w:ind w:left="1267"/>
            <w:jc w:val="both"/>
            <w:rPr>
              <w:rFonts w:asciiTheme="minorHAnsi" w:hAnsiTheme="minorHAnsi" w:cstheme="minorHAnsi"/>
              <w:b w:val="0"/>
              <w:bCs/>
              <w:sz w:val="24"/>
              <w:szCs w:val="24"/>
            </w:rPr>
          </w:pPr>
          <w:r w:rsidRPr="00082081">
            <w:rPr>
              <w:rFonts w:asciiTheme="minorHAnsi" w:hAnsiTheme="minorHAnsi" w:cstheme="minorHAnsi"/>
              <w:b w:val="0"/>
              <w:bCs/>
              <w:sz w:val="24"/>
              <w:szCs w:val="24"/>
            </w:rPr>
            <w:t>W przypadku gdy podmiotowe środki dowodowe, przedmiotowe środki dowodowe, inne dokumenty</w:t>
          </w:r>
          <w:r>
            <w:rPr>
              <w:rFonts w:asciiTheme="minorHAnsi" w:hAnsiTheme="minorHAnsi" w:cstheme="minorHAnsi"/>
              <w:b w:val="0"/>
              <w:bCs/>
              <w:sz w:val="24"/>
              <w:szCs w:val="24"/>
              <w:lang w:val="pl-PL"/>
            </w:rPr>
            <w:t xml:space="preserve"> </w:t>
          </w:r>
          <w:r w:rsidRPr="00082081">
            <w:rPr>
              <w:rFonts w:asciiTheme="minorHAnsi" w:hAnsiTheme="minorHAnsi" w:cstheme="minorHAnsi"/>
              <w:b w:val="0"/>
              <w:bCs/>
              <w:sz w:val="24"/>
              <w:szCs w:val="24"/>
            </w:rPr>
            <w:t xml:space="preserve">lub dokumenty potwierdzające umocowanie do reprezentowania, zostały </w:t>
          </w:r>
          <w:r w:rsidRPr="00082081">
            <w:rPr>
              <w:rFonts w:asciiTheme="minorHAnsi" w:hAnsiTheme="minorHAnsi" w:cstheme="minorHAnsi"/>
              <w:sz w:val="24"/>
              <w:szCs w:val="24"/>
            </w:rPr>
            <w:t>wystawione przez upoważnione podmioty</w:t>
          </w:r>
          <w:r w:rsidRPr="00082081">
            <w:rPr>
              <w:rFonts w:asciiTheme="minorHAnsi" w:hAnsiTheme="minorHAnsi" w:cstheme="minorHAnsi"/>
              <w:b w:val="0"/>
              <w:bCs/>
              <w:sz w:val="24"/>
              <w:szCs w:val="24"/>
            </w:rPr>
            <w:t xml:space="preserve"> </w:t>
          </w:r>
          <w:r w:rsidRPr="00082081">
            <w:rPr>
              <w:rFonts w:asciiTheme="minorHAnsi" w:hAnsiTheme="minorHAnsi" w:cstheme="minorHAnsi"/>
              <w:sz w:val="24"/>
              <w:szCs w:val="24"/>
            </w:rPr>
            <w:t>jako dokument w postaci papierowej, przekazuje się cyfrowe odwzorowanie tego dokumentu</w:t>
          </w:r>
          <w:r w:rsidRPr="00082081">
            <w:rPr>
              <w:rFonts w:asciiTheme="minorHAnsi" w:hAnsiTheme="minorHAnsi" w:cstheme="minorHAnsi"/>
              <w:b w:val="0"/>
              <w:bCs/>
              <w:sz w:val="24"/>
              <w:szCs w:val="24"/>
            </w:rPr>
            <w:t xml:space="preserve"> opatrzone kwalifikowanym podpisem elektronicznym, a w przypadku postępowań lub</w:t>
          </w:r>
          <w:r w:rsidR="002B6353">
            <w:rPr>
              <w:rFonts w:asciiTheme="minorHAnsi" w:hAnsiTheme="minorHAnsi" w:cstheme="minorHAnsi"/>
              <w:b w:val="0"/>
              <w:bCs/>
              <w:sz w:val="24"/>
              <w:szCs w:val="24"/>
            </w:rPr>
            <w:t> </w:t>
          </w:r>
          <w:r w:rsidRPr="00082081">
            <w:rPr>
              <w:rFonts w:asciiTheme="minorHAnsi" w:hAnsiTheme="minorHAnsi" w:cstheme="minorHAnsi"/>
              <w:b w:val="0"/>
              <w:bCs/>
              <w:sz w:val="24"/>
              <w:szCs w:val="24"/>
            </w:rPr>
            <w:t>konkursów o wartości mniejszej niż progi unijne, kwalifikowanym podpisem elektronicznym, podpisem zaufanym lub podpisem osobistym, poświadczające zgodność cyfrowego odwzorowania z dokumentem w postaci papierowej.</w:t>
          </w:r>
        </w:p>
        <w:p w14:paraId="142E0A38" w14:textId="77777777" w:rsidR="00E3706B" w:rsidRPr="00232DCF" w:rsidRDefault="00E3706B" w:rsidP="00056668">
          <w:pPr>
            <w:pStyle w:val="Nagwek1"/>
            <w:numPr>
              <w:ilvl w:val="0"/>
              <w:numId w:val="21"/>
            </w:numPr>
            <w:spacing w:after="0" w:line="276" w:lineRule="auto"/>
            <w:ind w:left="1267"/>
            <w:jc w:val="both"/>
            <w:rPr>
              <w:rFonts w:asciiTheme="minorHAnsi" w:hAnsiTheme="minorHAnsi" w:cstheme="minorHAnsi"/>
              <w:b w:val="0"/>
              <w:bCs/>
              <w:sz w:val="24"/>
              <w:szCs w:val="24"/>
            </w:rPr>
          </w:pPr>
          <w:r w:rsidRPr="00082081">
            <w:rPr>
              <w:rFonts w:asciiTheme="minorHAnsi" w:hAnsiTheme="minorHAnsi" w:cstheme="minorHAnsi"/>
              <w:b w:val="0"/>
              <w:bCs/>
              <w:sz w:val="24"/>
              <w:szCs w:val="24"/>
            </w:rPr>
            <w:t xml:space="preserve">Poświadczenia zgodności cyfrowego odwzorowania z dokumentem w postaci papierowej, o którym mowa w </w:t>
          </w:r>
          <w:r>
            <w:rPr>
              <w:rFonts w:asciiTheme="minorHAnsi" w:hAnsiTheme="minorHAnsi" w:cstheme="minorHAnsi"/>
              <w:b w:val="0"/>
              <w:bCs/>
              <w:sz w:val="24"/>
              <w:szCs w:val="24"/>
              <w:lang w:val="pl-PL"/>
            </w:rPr>
            <w:t>pkt</w:t>
          </w:r>
          <w:r w:rsidRPr="00082081">
            <w:rPr>
              <w:rFonts w:asciiTheme="minorHAnsi" w:hAnsiTheme="minorHAnsi" w:cstheme="minorHAnsi"/>
              <w:b w:val="0"/>
              <w:bCs/>
              <w:sz w:val="24"/>
              <w:szCs w:val="24"/>
            </w:rPr>
            <w:t xml:space="preserve">. </w:t>
          </w:r>
          <w:r>
            <w:rPr>
              <w:rFonts w:asciiTheme="minorHAnsi" w:hAnsiTheme="minorHAnsi" w:cstheme="minorHAnsi"/>
              <w:b w:val="0"/>
              <w:bCs/>
              <w:sz w:val="24"/>
              <w:szCs w:val="24"/>
              <w:lang w:val="pl-PL"/>
            </w:rPr>
            <w:t>4)</w:t>
          </w:r>
          <w:r w:rsidRPr="00082081">
            <w:rPr>
              <w:rFonts w:asciiTheme="minorHAnsi" w:hAnsiTheme="minorHAnsi" w:cstheme="minorHAnsi"/>
              <w:b w:val="0"/>
              <w:bCs/>
              <w:sz w:val="24"/>
              <w:szCs w:val="24"/>
            </w:rPr>
            <w:t>, dokonuje w przypadku:</w:t>
          </w:r>
        </w:p>
        <w:p w14:paraId="454AB746" w14:textId="34A6DEB3" w:rsidR="00E3706B" w:rsidRPr="00082081" w:rsidRDefault="00E3706B" w:rsidP="00056668">
          <w:pPr>
            <w:pStyle w:val="Akapitzlist"/>
            <w:numPr>
              <w:ilvl w:val="1"/>
              <w:numId w:val="22"/>
            </w:numPr>
            <w:jc w:val="both"/>
            <w:rPr>
              <w:sz w:val="24"/>
              <w:szCs w:val="24"/>
            </w:rPr>
          </w:pPr>
          <w:r w:rsidRPr="00082081">
            <w:rPr>
              <w:sz w:val="24"/>
              <w:szCs w:val="24"/>
            </w:rPr>
            <w:t>podmiotowych środków dowodowych oraz dokumentów potwierdzających umocowanie do reprezentowania – odpowiednio wykonawca, wykonawca wspólnie ubiegający się o udzielenie zamówienia, podmiot udostępniający zasoby lub</w:t>
          </w:r>
          <w:r w:rsidR="002B6353">
            <w:rPr>
              <w:sz w:val="24"/>
              <w:szCs w:val="24"/>
            </w:rPr>
            <w:t> </w:t>
          </w:r>
          <w:r w:rsidRPr="00082081">
            <w:rPr>
              <w:sz w:val="24"/>
              <w:szCs w:val="24"/>
            </w:rPr>
            <w:t>podwykonawca, w zakresie podmiotowych środków dowodowych lub dokumentów potwierdzających umocowanie do reprezentowania, które każdego z</w:t>
          </w:r>
          <w:r w:rsidR="002B6353">
            <w:rPr>
              <w:sz w:val="24"/>
              <w:szCs w:val="24"/>
            </w:rPr>
            <w:t> </w:t>
          </w:r>
          <w:r w:rsidRPr="00082081">
            <w:rPr>
              <w:sz w:val="24"/>
              <w:szCs w:val="24"/>
            </w:rPr>
            <w:t xml:space="preserve">nich dotyczą; </w:t>
          </w:r>
        </w:p>
        <w:p w14:paraId="5E65C35B" w14:textId="77777777" w:rsidR="00E3706B" w:rsidRPr="00082081" w:rsidRDefault="00E3706B" w:rsidP="00056668">
          <w:pPr>
            <w:pStyle w:val="Akapitzlist"/>
            <w:numPr>
              <w:ilvl w:val="1"/>
              <w:numId w:val="22"/>
            </w:numPr>
            <w:jc w:val="both"/>
            <w:rPr>
              <w:sz w:val="24"/>
              <w:szCs w:val="24"/>
            </w:rPr>
          </w:pPr>
          <w:r w:rsidRPr="00082081">
            <w:rPr>
              <w:sz w:val="24"/>
              <w:szCs w:val="24"/>
            </w:rPr>
            <w:t xml:space="preserve">przedmiotowych środków dowodowych – odpowiednio wykonawca lub wykonawca wspólnie ubiegający się o udzielenie zamówienia; </w:t>
          </w:r>
        </w:p>
        <w:p w14:paraId="59CFEE0D" w14:textId="77777777" w:rsidR="00B64A6B" w:rsidRPr="00B64A6B" w:rsidRDefault="00082081" w:rsidP="00056668">
          <w:pPr>
            <w:pStyle w:val="Akapitzlist"/>
            <w:numPr>
              <w:ilvl w:val="0"/>
              <w:numId w:val="21"/>
            </w:numPr>
            <w:spacing w:after="0"/>
            <w:ind w:left="1267"/>
            <w:jc w:val="both"/>
            <w:rPr>
              <w:rFonts w:asciiTheme="minorHAnsi" w:hAnsiTheme="minorHAnsi" w:cstheme="minorHAnsi"/>
              <w:bCs/>
              <w:sz w:val="24"/>
              <w:szCs w:val="24"/>
              <w:lang w:val="pl-PL"/>
            </w:rPr>
          </w:pPr>
          <w:r w:rsidRPr="00B64A6B">
            <w:rPr>
              <w:sz w:val="24"/>
              <w:szCs w:val="24"/>
            </w:rPr>
            <w:t>innych dokumentów</w:t>
          </w:r>
          <w:r w:rsidRPr="00B64A6B">
            <w:rPr>
              <w:sz w:val="24"/>
              <w:szCs w:val="24"/>
              <w:lang w:val="pl-PL"/>
            </w:rPr>
            <w:t xml:space="preserve"> </w:t>
          </w:r>
          <w:r w:rsidRPr="00B64A6B">
            <w:rPr>
              <w:sz w:val="24"/>
              <w:szCs w:val="24"/>
            </w:rPr>
            <w:t>– odpowiednio wykonawca lub wykonawca wspólnie ubiegający się o udzielenie zamówienia, w zakresie dokumentów, które każdego z nich dotyczą.</w:t>
          </w:r>
        </w:p>
        <w:p w14:paraId="3CC85E3F" w14:textId="049A1C63" w:rsidR="00B64A6B" w:rsidRDefault="00C91976" w:rsidP="00056668">
          <w:pPr>
            <w:pStyle w:val="Akapitzlist"/>
            <w:numPr>
              <w:ilvl w:val="0"/>
              <w:numId w:val="21"/>
            </w:numPr>
            <w:spacing w:after="0"/>
            <w:ind w:left="1267"/>
            <w:jc w:val="both"/>
            <w:rPr>
              <w:rFonts w:asciiTheme="minorHAnsi" w:hAnsiTheme="minorHAnsi" w:cstheme="minorHAnsi"/>
              <w:bCs/>
              <w:sz w:val="24"/>
              <w:szCs w:val="24"/>
              <w:lang w:val="pl-PL"/>
            </w:rPr>
          </w:pPr>
          <w:r w:rsidRPr="00B64A6B">
            <w:rPr>
              <w:rFonts w:asciiTheme="minorHAnsi" w:hAnsiTheme="minorHAnsi" w:cstheme="minorHAnsi"/>
              <w:bCs/>
              <w:sz w:val="24"/>
              <w:szCs w:val="24"/>
              <w:lang w:val="pl-PL"/>
            </w:rPr>
            <w:t>Poświadczenia zgodności cyfrowego odwzorowania z dokumentem w postaci papierowej, o którym mowa w pkt. 4), może dokonać również notariusz.</w:t>
          </w:r>
          <w:r w:rsidR="00245724" w:rsidRPr="00B64A6B">
            <w:rPr>
              <w:rFonts w:asciiTheme="minorHAnsi" w:hAnsiTheme="minorHAnsi" w:cstheme="minorHAnsi"/>
              <w:bCs/>
              <w:sz w:val="24"/>
              <w:szCs w:val="24"/>
              <w:lang w:val="pl-PL"/>
            </w:rPr>
            <w:t xml:space="preserve"> Do</w:t>
          </w:r>
          <w:r w:rsidR="002B6353">
            <w:rPr>
              <w:rFonts w:asciiTheme="minorHAnsi" w:hAnsiTheme="minorHAnsi" w:cstheme="minorHAnsi"/>
              <w:bCs/>
              <w:sz w:val="24"/>
              <w:szCs w:val="24"/>
              <w:lang w:val="pl-PL"/>
            </w:rPr>
            <w:t> </w:t>
          </w:r>
          <w:r w:rsidR="00245724" w:rsidRPr="00B64A6B">
            <w:rPr>
              <w:rFonts w:asciiTheme="minorHAnsi" w:hAnsiTheme="minorHAnsi" w:cstheme="minorHAnsi"/>
              <w:bCs/>
              <w:sz w:val="24"/>
              <w:szCs w:val="24"/>
              <w:lang w:val="pl-PL"/>
            </w:rPr>
            <w:t xml:space="preserve">dokumentów poświadczanych przez notariusza stosuje się przepisy ustawy Prawo o notariacie (t.j. </w:t>
          </w:r>
          <w:r w:rsidR="00E839D1" w:rsidRPr="00E839D1">
            <w:rPr>
              <w:rFonts w:asciiTheme="minorHAnsi" w:hAnsiTheme="minorHAnsi" w:cstheme="minorHAnsi"/>
              <w:bCs/>
              <w:sz w:val="24"/>
              <w:szCs w:val="24"/>
              <w:lang w:val="pl-PL"/>
            </w:rPr>
            <w:t>Dz.U. 2024 poz. 1001</w:t>
          </w:r>
          <w:r w:rsidR="00245724" w:rsidRPr="00B64A6B">
            <w:rPr>
              <w:rFonts w:asciiTheme="minorHAnsi" w:hAnsiTheme="minorHAnsi" w:cstheme="minorHAnsi"/>
              <w:bCs/>
              <w:sz w:val="24"/>
              <w:szCs w:val="24"/>
              <w:lang w:val="pl-PL"/>
            </w:rPr>
            <w:t>, z późn. zm.).</w:t>
          </w:r>
          <w:bookmarkStart w:id="14" w:name="_Hlk130993997"/>
        </w:p>
        <w:p w14:paraId="5AADDDF4" w14:textId="6DE8BC9C" w:rsidR="00B64A6B" w:rsidRDefault="00245724" w:rsidP="00056668">
          <w:pPr>
            <w:pStyle w:val="Akapitzlist"/>
            <w:numPr>
              <w:ilvl w:val="0"/>
              <w:numId w:val="21"/>
            </w:numPr>
            <w:spacing w:after="0"/>
            <w:ind w:left="1267"/>
            <w:jc w:val="both"/>
            <w:rPr>
              <w:rFonts w:asciiTheme="minorHAnsi" w:hAnsiTheme="minorHAnsi" w:cstheme="minorHAnsi"/>
              <w:bCs/>
              <w:sz w:val="24"/>
              <w:szCs w:val="24"/>
              <w:lang w:val="pl-PL"/>
            </w:rPr>
          </w:pPr>
          <w:bookmarkStart w:id="15" w:name="_Hlk134737452"/>
          <w:r w:rsidRPr="00B64A6B">
            <w:rPr>
              <w:rFonts w:asciiTheme="minorHAnsi" w:hAnsiTheme="minorHAnsi" w:cstheme="minorHAnsi"/>
              <w:bCs/>
              <w:sz w:val="24"/>
              <w:szCs w:val="24"/>
              <w:lang w:val="pl-PL"/>
            </w:rPr>
            <w:t>Zamawiający nie wzywa do złożenia podmiotowych środków dowodowych, jeżeli może je uzyskać za pomocą bezpłatnych i ogólnodostępnych baz danych, w</w:t>
          </w:r>
          <w:r w:rsidR="002B6353">
            <w:rPr>
              <w:rFonts w:asciiTheme="minorHAnsi" w:hAnsiTheme="minorHAnsi" w:cstheme="minorHAnsi"/>
              <w:bCs/>
              <w:sz w:val="24"/>
              <w:szCs w:val="24"/>
              <w:lang w:val="pl-PL"/>
            </w:rPr>
            <w:t> </w:t>
          </w:r>
          <w:r w:rsidRPr="00B64A6B">
            <w:rPr>
              <w:rFonts w:asciiTheme="minorHAnsi" w:hAnsiTheme="minorHAnsi" w:cstheme="minorHAnsi"/>
              <w:bCs/>
              <w:sz w:val="24"/>
              <w:szCs w:val="24"/>
              <w:lang w:val="pl-PL"/>
            </w:rPr>
            <w:t>szczególności rejestrów publicznych w rozumieniu ustawy z dnia 17 lutego 2005 r. o informatyzacji działalności podmiotów realizujących zadania publiczne, o ile wykonawca wskazał w</w:t>
          </w:r>
          <w:r w:rsidR="00A2279F">
            <w:rPr>
              <w:rFonts w:asciiTheme="minorHAnsi" w:hAnsiTheme="minorHAnsi" w:cstheme="minorHAnsi"/>
              <w:bCs/>
              <w:sz w:val="24"/>
              <w:szCs w:val="24"/>
              <w:lang w:val="pl-PL"/>
            </w:rPr>
            <w:t> </w:t>
          </w:r>
          <w:r w:rsidR="00FE687B">
            <w:rPr>
              <w:rFonts w:asciiTheme="minorHAnsi" w:hAnsiTheme="minorHAnsi" w:cstheme="minorHAnsi"/>
              <w:bCs/>
              <w:sz w:val="24"/>
              <w:szCs w:val="24"/>
              <w:lang w:val="pl-PL"/>
            </w:rPr>
            <w:t>oświadczeniu</w:t>
          </w:r>
          <w:r w:rsidRPr="00B64A6B">
            <w:rPr>
              <w:rFonts w:asciiTheme="minorHAnsi" w:hAnsiTheme="minorHAnsi" w:cstheme="minorHAnsi"/>
              <w:bCs/>
              <w:sz w:val="24"/>
              <w:szCs w:val="24"/>
              <w:lang w:val="pl-PL"/>
            </w:rPr>
            <w:t xml:space="preserve"> dane umożliwiające dostęp do tych środków.</w:t>
          </w:r>
          <w:bookmarkEnd w:id="14"/>
        </w:p>
        <w:bookmarkEnd w:id="15"/>
        <w:p w14:paraId="044BBD01" w14:textId="493E8B6A" w:rsidR="00245724" w:rsidRPr="00B64A6B" w:rsidRDefault="00245724" w:rsidP="00056668">
          <w:pPr>
            <w:pStyle w:val="Akapitzlist"/>
            <w:numPr>
              <w:ilvl w:val="0"/>
              <w:numId w:val="21"/>
            </w:numPr>
            <w:spacing w:after="0"/>
            <w:ind w:left="1267"/>
            <w:jc w:val="both"/>
            <w:rPr>
              <w:rFonts w:asciiTheme="minorHAnsi" w:hAnsiTheme="minorHAnsi" w:cstheme="minorHAnsi"/>
              <w:bCs/>
              <w:sz w:val="24"/>
              <w:szCs w:val="24"/>
              <w:lang w:val="pl-PL"/>
            </w:rPr>
          </w:pPr>
          <w:r w:rsidRPr="00B64A6B">
            <w:rPr>
              <w:rFonts w:asciiTheme="minorHAnsi" w:hAnsiTheme="minorHAnsi" w:cstheme="minorHAnsi"/>
              <w:bCs/>
              <w:sz w:val="24"/>
              <w:szCs w:val="24"/>
              <w:lang w:val="pl-PL"/>
            </w:rPr>
            <w:t>Podmiotowe środki dowodowe, przedmiotowe środki dowodowe oraz inne dokumenty lub oświadczenia, sporządzone w języku obcym przekazuje się wraz z</w:t>
          </w:r>
          <w:r w:rsidR="002B6353">
            <w:rPr>
              <w:rFonts w:asciiTheme="minorHAnsi" w:hAnsiTheme="minorHAnsi" w:cstheme="minorHAnsi"/>
              <w:bCs/>
              <w:sz w:val="24"/>
              <w:szCs w:val="24"/>
              <w:lang w:val="pl-PL"/>
            </w:rPr>
            <w:t> </w:t>
          </w:r>
          <w:r w:rsidRPr="00B64A6B">
            <w:rPr>
              <w:rFonts w:asciiTheme="minorHAnsi" w:hAnsiTheme="minorHAnsi" w:cstheme="minorHAnsi"/>
              <w:bCs/>
              <w:sz w:val="24"/>
              <w:szCs w:val="24"/>
              <w:lang w:val="pl-PL"/>
            </w:rPr>
            <w:t>tłumaczeniem na język polski.</w:t>
          </w:r>
        </w:p>
        <w:p w14:paraId="41A76701" w14:textId="0D685B20" w:rsidR="00245724" w:rsidRPr="00245724" w:rsidRDefault="00245724" w:rsidP="00056668">
          <w:pPr>
            <w:pStyle w:val="Nagwek1"/>
            <w:numPr>
              <w:ilvl w:val="0"/>
              <w:numId w:val="21"/>
            </w:numPr>
            <w:spacing w:after="0" w:line="276" w:lineRule="auto"/>
            <w:ind w:left="1267"/>
            <w:jc w:val="both"/>
            <w:rPr>
              <w:rFonts w:asciiTheme="minorHAnsi" w:hAnsiTheme="minorHAnsi" w:cstheme="minorHAnsi"/>
              <w:b w:val="0"/>
              <w:bCs/>
              <w:sz w:val="24"/>
              <w:szCs w:val="24"/>
              <w:lang w:val="pl-PL"/>
            </w:rPr>
          </w:pPr>
          <w:r w:rsidRPr="00245724">
            <w:rPr>
              <w:rFonts w:asciiTheme="minorHAnsi" w:hAnsiTheme="minorHAnsi" w:cstheme="minorHAnsi"/>
              <w:b w:val="0"/>
              <w:bCs/>
              <w:sz w:val="24"/>
              <w:szCs w:val="24"/>
              <w:lang w:val="pl-PL"/>
            </w:rPr>
            <w:t>W zakresie nieuregulowanym ustawą Pzp lub niniejszą SWZ do oświadczeń i</w:t>
          </w:r>
          <w:r>
            <w:rPr>
              <w:rFonts w:asciiTheme="minorHAnsi" w:hAnsiTheme="minorHAnsi" w:cstheme="minorHAnsi"/>
              <w:b w:val="0"/>
              <w:bCs/>
              <w:sz w:val="24"/>
              <w:szCs w:val="24"/>
              <w:lang w:val="pl-PL"/>
            </w:rPr>
            <w:t> </w:t>
          </w:r>
          <w:r w:rsidRPr="00245724">
            <w:rPr>
              <w:rFonts w:asciiTheme="minorHAnsi" w:hAnsiTheme="minorHAnsi" w:cstheme="minorHAnsi"/>
              <w:b w:val="0"/>
              <w:bCs/>
              <w:sz w:val="24"/>
              <w:szCs w:val="24"/>
              <w:lang w:val="pl-PL"/>
            </w:rPr>
            <w:t xml:space="preserve">dokumentów składanych przez Wykonawcę w niniejszym postępowaniu zastosowanie mają przepisy Rozporządzenia </w:t>
          </w:r>
          <w:r>
            <w:rPr>
              <w:rFonts w:asciiTheme="minorHAnsi" w:hAnsiTheme="minorHAnsi" w:cstheme="minorHAnsi"/>
              <w:b w:val="0"/>
              <w:bCs/>
              <w:sz w:val="24"/>
              <w:szCs w:val="24"/>
              <w:lang w:val="pl-PL"/>
            </w:rPr>
            <w:t>w sprawie</w:t>
          </w:r>
          <w:r w:rsidRPr="00245724">
            <w:rPr>
              <w:rFonts w:asciiTheme="minorHAnsi" w:hAnsiTheme="minorHAnsi" w:cstheme="minorHAnsi"/>
              <w:b w:val="0"/>
              <w:bCs/>
              <w:sz w:val="24"/>
              <w:szCs w:val="24"/>
              <w:lang w:val="pl-PL"/>
            </w:rPr>
            <w:t xml:space="preserve"> podmiotowych środków dowodowych (Dz. U. 2020 r. poz. 2415</w:t>
          </w:r>
          <w:r w:rsidR="00C150EF">
            <w:rPr>
              <w:rFonts w:asciiTheme="minorHAnsi" w:hAnsiTheme="minorHAnsi" w:cstheme="minorHAnsi"/>
              <w:b w:val="0"/>
              <w:bCs/>
              <w:sz w:val="24"/>
              <w:szCs w:val="24"/>
              <w:lang w:val="pl-PL"/>
            </w:rPr>
            <w:t>, z późn. zm.</w:t>
          </w:r>
          <w:r w:rsidRPr="00245724">
            <w:rPr>
              <w:rFonts w:asciiTheme="minorHAnsi" w:hAnsiTheme="minorHAnsi" w:cstheme="minorHAnsi"/>
              <w:b w:val="0"/>
              <w:bCs/>
              <w:sz w:val="24"/>
              <w:szCs w:val="24"/>
              <w:lang w:val="pl-PL"/>
            </w:rPr>
            <w:t>) oraz przepisy Rozporządzenia w</w:t>
          </w:r>
          <w:r w:rsidR="002B6353">
            <w:rPr>
              <w:rFonts w:asciiTheme="minorHAnsi" w:hAnsiTheme="minorHAnsi" w:cstheme="minorHAnsi"/>
              <w:b w:val="0"/>
              <w:bCs/>
              <w:sz w:val="24"/>
              <w:szCs w:val="24"/>
              <w:lang w:val="pl-PL"/>
            </w:rPr>
            <w:t> </w:t>
          </w:r>
          <w:r w:rsidRPr="00245724">
            <w:rPr>
              <w:rFonts w:asciiTheme="minorHAnsi" w:hAnsiTheme="minorHAnsi" w:cstheme="minorHAnsi"/>
              <w:b w:val="0"/>
              <w:bCs/>
              <w:sz w:val="24"/>
              <w:szCs w:val="24"/>
              <w:lang w:val="pl-PL"/>
            </w:rPr>
            <w:t>sprawie wymagań dla dokumentów elektronicznych (Dz. U. z 2020 r. poz. 2452</w:t>
          </w:r>
          <w:r w:rsidR="00C150EF">
            <w:rPr>
              <w:rFonts w:asciiTheme="minorHAnsi" w:hAnsiTheme="minorHAnsi" w:cstheme="minorHAnsi"/>
              <w:b w:val="0"/>
              <w:bCs/>
              <w:sz w:val="24"/>
              <w:szCs w:val="24"/>
              <w:lang w:val="pl-PL"/>
            </w:rPr>
            <w:t>, z</w:t>
          </w:r>
          <w:r w:rsidR="002B6353">
            <w:rPr>
              <w:rFonts w:asciiTheme="minorHAnsi" w:hAnsiTheme="minorHAnsi" w:cstheme="minorHAnsi"/>
              <w:b w:val="0"/>
              <w:bCs/>
              <w:sz w:val="24"/>
              <w:szCs w:val="24"/>
              <w:lang w:val="pl-PL"/>
            </w:rPr>
            <w:t> </w:t>
          </w:r>
          <w:r w:rsidR="00C150EF">
            <w:rPr>
              <w:rFonts w:asciiTheme="minorHAnsi" w:hAnsiTheme="minorHAnsi" w:cstheme="minorHAnsi"/>
              <w:b w:val="0"/>
              <w:bCs/>
              <w:sz w:val="24"/>
              <w:szCs w:val="24"/>
              <w:lang w:val="pl-PL"/>
            </w:rPr>
            <w:t>późn. zm.</w:t>
          </w:r>
          <w:r w:rsidR="00C150EF" w:rsidRPr="00245724">
            <w:rPr>
              <w:rFonts w:asciiTheme="minorHAnsi" w:hAnsiTheme="minorHAnsi" w:cstheme="minorHAnsi"/>
              <w:b w:val="0"/>
              <w:bCs/>
              <w:sz w:val="24"/>
              <w:szCs w:val="24"/>
              <w:lang w:val="pl-PL"/>
            </w:rPr>
            <w:t>)</w:t>
          </w:r>
          <w:r>
            <w:rPr>
              <w:rFonts w:asciiTheme="minorHAnsi" w:hAnsiTheme="minorHAnsi" w:cstheme="minorHAnsi"/>
              <w:b w:val="0"/>
              <w:bCs/>
              <w:sz w:val="24"/>
              <w:szCs w:val="24"/>
              <w:lang w:val="pl-PL"/>
            </w:rPr>
            <w:t xml:space="preserve">. </w:t>
          </w:r>
        </w:p>
        <w:p w14:paraId="30440F2B" w14:textId="77777777" w:rsidR="00FE2F20" w:rsidRDefault="00FE2F20" w:rsidP="00056668">
          <w:pPr>
            <w:spacing w:line="276" w:lineRule="auto"/>
            <w:jc w:val="both"/>
            <w:rPr>
              <w:rFonts w:asciiTheme="minorHAnsi" w:eastAsia="Garamond" w:hAnsiTheme="minorHAnsi" w:cstheme="minorHAnsi"/>
            </w:rPr>
          </w:pPr>
        </w:p>
        <w:p w14:paraId="53EA92FE" w14:textId="0ADEB2C4" w:rsidR="001F65E8" w:rsidRDefault="006C3CC0" w:rsidP="00056668">
          <w:pPr>
            <w:pStyle w:val="Nagwek1"/>
            <w:tabs>
              <w:tab w:val="num" w:pos="568"/>
            </w:tabs>
            <w:spacing w:line="276" w:lineRule="auto"/>
            <w:ind w:left="567" w:firstLine="1"/>
            <w:jc w:val="both"/>
            <w:rPr>
              <w:rFonts w:ascii="Calibri" w:hAnsi="Calibri" w:cs="Calibri"/>
              <w:bCs/>
              <w:sz w:val="24"/>
              <w:szCs w:val="24"/>
              <w:lang w:val="pl-PL"/>
            </w:rPr>
          </w:pPr>
          <w:r w:rsidRPr="006C3CC0">
            <w:rPr>
              <w:rFonts w:ascii="Calibri" w:hAnsi="Calibri" w:cs="Calibri"/>
              <w:bCs/>
              <w:sz w:val="24"/>
              <w:szCs w:val="24"/>
              <w:lang w:val="pl-PL"/>
            </w:rPr>
            <w:lastRenderedPageBreak/>
            <w:t xml:space="preserve">Informacje o sposobie porozumiewania się </w:t>
          </w:r>
          <w:r w:rsidR="00B0696A" w:rsidRPr="006C3CC0">
            <w:rPr>
              <w:rFonts w:ascii="Calibri" w:hAnsi="Calibri" w:cs="Calibri"/>
              <w:bCs/>
              <w:sz w:val="24"/>
              <w:szCs w:val="24"/>
              <w:lang w:val="pl-PL"/>
            </w:rPr>
            <w:t xml:space="preserve">Zamawiającego </w:t>
          </w:r>
          <w:r w:rsidRPr="006C3CC0">
            <w:rPr>
              <w:rFonts w:ascii="Calibri" w:hAnsi="Calibri" w:cs="Calibri"/>
              <w:bCs/>
              <w:sz w:val="24"/>
              <w:szCs w:val="24"/>
              <w:lang w:val="pl-PL"/>
            </w:rPr>
            <w:t xml:space="preserve">z </w:t>
          </w:r>
          <w:r w:rsidR="00B0696A" w:rsidRPr="006C3CC0">
            <w:rPr>
              <w:rFonts w:ascii="Calibri" w:hAnsi="Calibri" w:cs="Calibri"/>
              <w:bCs/>
              <w:sz w:val="24"/>
              <w:szCs w:val="24"/>
              <w:lang w:val="pl-PL"/>
            </w:rPr>
            <w:t xml:space="preserve">Wykonawcami </w:t>
          </w:r>
          <w:r w:rsidRPr="006C3CC0">
            <w:rPr>
              <w:rFonts w:ascii="Calibri" w:hAnsi="Calibri" w:cs="Calibri"/>
              <w:bCs/>
              <w:sz w:val="24"/>
              <w:szCs w:val="24"/>
              <w:lang w:val="pl-PL"/>
            </w:rPr>
            <w:t>oraz przekazywania oświadczeń lub dokumentów</w:t>
          </w:r>
          <w:r w:rsidR="00FC49B4">
            <w:rPr>
              <w:rFonts w:ascii="Calibri" w:hAnsi="Calibri" w:cs="Calibri"/>
              <w:bCs/>
              <w:sz w:val="24"/>
              <w:szCs w:val="24"/>
              <w:lang w:val="pl-PL"/>
            </w:rPr>
            <w:t>,</w:t>
          </w:r>
          <w:r w:rsidRPr="006C3CC0">
            <w:rPr>
              <w:rFonts w:ascii="Calibri" w:hAnsi="Calibri" w:cs="Calibri"/>
              <w:bCs/>
              <w:sz w:val="24"/>
              <w:szCs w:val="24"/>
              <w:lang w:val="pl-PL"/>
            </w:rPr>
            <w:t xml:space="preserve"> a także wskazanie osób uprawnionych do porozumiewania się z </w:t>
          </w:r>
          <w:r w:rsidR="00B0696A" w:rsidRPr="006C3CC0">
            <w:rPr>
              <w:rFonts w:ascii="Calibri" w:hAnsi="Calibri" w:cs="Calibri"/>
              <w:bCs/>
              <w:sz w:val="24"/>
              <w:szCs w:val="24"/>
              <w:lang w:val="pl-PL"/>
            </w:rPr>
            <w:t>Wykonawcami</w:t>
          </w:r>
          <w:r>
            <w:rPr>
              <w:rFonts w:ascii="Calibri" w:hAnsi="Calibri" w:cs="Calibri"/>
              <w:bCs/>
              <w:sz w:val="24"/>
              <w:szCs w:val="24"/>
              <w:lang w:val="pl-PL"/>
            </w:rPr>
            <w:t>.</w:t>
          </w:r>
        </w:p>
        <w:p w14:paraId="512A0516" w14:textId="2E130416" w:rsidR="009C5E5F" w:rsidRDefault="006C3CC0" w:rsidP="00056668">
          <w:pPr>
            <w:pStyle w:val="Akapitzlist"/>
            <w:numPr>
              <w:ilvl w:val="0"/>
              <w:numId w:val="23"/>
            </w:numPr>
            <w:ind w:left="927"/>
            <w:jc w:val="both"/>
            <w:rPr>
              <w:rFonts w:asciiTheme="minorHAnsi" w:hAnsiTheme="minorHAnsi" w:cstheme="minorHAnsi"/>
              <w:bCs/>
              <w:sz w:val="24"/>
              <w:szCs w:val="24"/>
            </w:rPr>
          </w:pPr>
          <w:r w:rsidRPr="00B0696A">
            <w:rPr>
              <w:rFonts w:asciiTheme="minorHAnsi" w:hAnsiTheme="minorHAnsi" w:cstheme="minorHAnsi"/>
              <w:sz w:val="24"/>
              <w:szCs w:val="24"/>
            </w:rPr>
            <w:t>W postępowaniu o udzielenie zamówienia komunikacja między Zamawiającym, a</w:t>
          </w:r>
          <w:r w:rsidR="00B0696A">
            <w:rPr>
              <w:rFonts w:asciiTheme="minorHAnsi" w:hAnsiTheme="minorHAnsi" w:cstheme="minorHAnsi"/>
              <w:sz w:val="24"/>
              <w:szCs w:val="24"/>
              <w:lang w:val="pl-PL"/>
            </w:rPr>
            <w:t> </w:t>
          </w:r>
          <w:r w:rsidRPr="00B0696A">
            <w:rPr>
              <w:rFonts w:asciiTheme="minorHAnsi" w:hAnsiTheme="minorHAnsi" w:cstheme="minorHAnsi"/>
              <w:sz w:val="24"/>
              <w:szCs w:val="24"/>
            </w:rPr>
            <w:t xml:space="preserve">Wykonawcami odbywa się przy użyciu Platformy e-Zamówienia: https://ezamowienia.gov.pl/pl/ </w:t>
          </w:r>
          <w:r w:rsidR="00866C6E">
            <w:rPr>
              <w:rFonts w:asciiTheme="minorHAnsi" w:hAnsiTheme="minorHAnsi" w:cstheme="minorHAnsi"/>
              <w:sz w:val="24"/>
              <w:szCs w:val="24"/>
              <w:lang w:val="pl-PL"/>
            </w:rPr>
            <w:t>W</w:t>
          </w:r>
          <w:r w:rsidRPr="00B0696A">
            <w:rPr>
              <w:rFonts w:asciiTheme="minorHAnsi" w:hAnsiTheme="minorHAnsi" w:cstheme="minorHAnsi"/>
              <w:sz w:val="24"/>
              <w:szCs w:val="24"/>
            </w:rPr>
            <w:t xml:space="preserve"> przypadku awarii Platformy e-Zamówienia dopuszcza się komunikację z użyciem poczty elektronicznej: </w:t>
          </w:r>
          <w:r w:rsidR="00DC0D45" w:rsidRPr="00DC0D45">
            <w:rPr>
              <w:rStyle w:val="Hipercze"/>
              <w:rFonts w:asciiTheme="minorHAnsi" w:hAnsiTheme="minorHAnsi" w:cstheme="minorHAnsi"/>
              <w:bCs/>
              <w:sz w:val="24"/>
              <w:szCs w:val="24"/>
            </w:rPr>
            <w:t>zp@szpitalwsr.pl</w:t>
          </w:r>
        </w:p>
        <w:p w14:paraId="5EA2E921" w14:textId="0116851A" w:rsidR="009C5E5F" w:rsidRDefault="006C3CC0" w:rsidP="00056668">
          <w:pPr>
            <w:pStyle w:val="Akapitzlist"/>
            <w:numPr>
              <w:ilvl w:val="0"/>
              <w:numId w:val="23"/>
            </w:numPr>
            <w:ind w:left="927"/>
            <w:jc w:val="both"/>
            <w:rPr>
              <w:rFonts w:asciiTheme="minorHAnsi" w:hAnsiTheme="minorHAnsi" w:cstheme="minorHAnsi"/>
              <w:bCs/>
              <w:sz w:val="24"/>
              <w:szCs w:val="24"/>
            </w:rPr>
          </w:pPr>
          <w:r w:rsidRPr="00B0696A">
            <w:rPr>
              <w:rFonts w:asciiTheme="minorHAnsi" w:hAnsiTheme="minorHAnsi" w:cstheme="minorHAnsi"/>
              <w:sz w:val="24"/>
              <w:szCs w:val="24"/>
            </w:rPr>
            <w:t>Zamawiający informuje, iż przekazywanie dokumentów o których mowa w treści § 3 ust.</w:t>
          </w:r>
          <w:r w:rsidR="002B6353">
            <w:rPr>
              <w:rFonts w:asciiTheme="minorHAnsi" w:hAnsiTheme="minorHAnsi" w:cstheme="minorHAnsi"/>
              <w:sz w:val="24"/>
              <w:szCs w:val="24"/>
            </w:rPr>
            <w:t> </w:t>
          </w:r>
          <w:r w:rsidRPr="00B0696A">
            <w:rPr>
              <w:rFonts w:asciiTheme="minorHAnsi" w:hAnsiTheme="minorHAnsi" w:cstheme="minorHAnsi"/>
              <w:sz w:val="24"/>
              <w:szCs w:val="24"/>
            </w:rPr>
            <w:t xml:space="preserve">1 Rozporządzenia </w:t>
          </w:r>
          <w:r w:rsidR="00B0696A" w:rsidRPr="00D52CD3">
            <w:rPr>
              <w:rFonts w:cs="Calibri"/>
              <w:sz w:val="24"/>
              <w:szCs w:val="24"/>
            </w:rPr>
            <w:t xml:space="preserve">Prezesa </w:t>
          </w:r>
          <w:r w:rsidR="00B0696A" w:rsidRPr="00C150EF">
            <w:rPr>
              <w:rFonts w:asciiTheme="minorHAnsi" w:hAnsiTheme="minorHAnsi" w:cstheme="minorHAnsi"/>
              <w:sz w:val="24"/>
              <w:szCs w:val="24"/>
            </w:rPr>
            <w:t>Rady Ministrów w sprawie wymagań dla dokumentów elektronicznych</w:t>
          </w:r>
          <w:r w:rsidR="00B0696A" w:rsidRPr="00B0696A">
            <w:rPr>
              <w:rFonts w:asciiTheme="minorHAnsi" w:hAnsiTheme="minorHAnsi" w:cstheme="minorHAnsi"/>
              <w:sz w:val="24"/>
              <w:szCs w:val="24"/>
            </w:rPr>
            <w:t xml:space="preserve"> </w:t>
          </w:r>
          <w:r w:rsidRPr="00B0696A">
            <w:rPr>
              <w:rFonts w:asciiTheme="minorHAnsi" w:hAnsiTheme="minorHAnsi" w:cstheme="minorHAnsi"/>
              <w:sz w:val="24"/>
              <w:szCs w:val="24"/>
            </w:rPr>
            <w:t>(Dz. U. z 2020 r. poz. 2452</w:t>
          </w:r>
          <w:r w:rsidR="00C150EF" w:rsidRPr="00C150EF">
            <w:rPr>
              <w:rFonts w:asciiTheme="minorHAnsi" w:hAnsiTheme="minorHAnsi" w:cstheme="minorHAnsi"/>
              <w:sz w:val="24"/>
              <w:szCs w:val="24"/>
            </w:rPr>
            <w:t>, z późn. zm.)</w:t>
          </w:r>
          <w:r w:rsidRPr="00B0696A">
            <w:rPr>
              <w:rFonts w:asciiTheme="minorHAnsi" w:hAnsiTheme="minorHAnsi" w:cstheme="minorHAnsi"/>
              <w:sz w:val="24"/>
              <w:szCs w:val="24"/>
            </w:rPr>
            <w:t xml:space="preserve">, odbywa się przy użyciu formularzy dostępnych na Platformie e-Zamówienia oraz w uzasadnionych przypadkach poczty elektronicznej: </w:t>
          </w:r>
          <w:r w:rsidR="00DC0D45" w:rsidRPr="00DC0D45">
            <w:rPr>
              <w:rStyle w:val="Hipercze"/>
              <w:rFonts w:asciiTheme="minorHAnsi" w:hAnsiTheme="minorHAnsi" w:cstheme="minorHAnsi"/>
              <w:bCs/>
              <w:sz w:val="24"/>
              <w:szCs w:val="24"/>
            </w:rPr>
            <w:t>zp@szpitalwsr.pl</w:t>
          </w:r>
        </w:p>
        <w:p w14:paraId="4766ED17" w14:textId="480050B7" w:rsidR="006C3CC0" w:rsidRPr="00B0696A" w:rsidRDefault="006C3CC0" w:rsidP="00056668">
          <w:pPr>
            <w:pStyle w:val="Akapitzlist"/>
            <w:numPr>
              <w:ilvl w:val="0"/>
              <w:numId w:val="23"/>
            </w:numPr>
            <w:ind w:left="927"/>
            <w:jc w:val="both"/>
            <w:rPr>
              <w:rFonts w:asciiTheme="minorHAnsi" w:eastAsia="Garamond" w:hAnsiTheme="minorHAnsi" w:cstheme="minorHAnsi"/>
              <w:sz w:val="24"/>
              <w:szCs w:val="24"/>
            </w:rPr>
          </w:pPr>
          <w:r w:rsidRPr="00B0696A">
            <w:rPr>
              <w:rFonts w:asciiTheme="minorHAnsi" w:hAnsiTheme="minorHAnsi" w:cstheme="minorHAnsi"/>
              <w:sz w:val="24"/>
              <w:szCs w:val="24"/>
            </w:rPr>
            <w:t xml:space="preserve">Przekazywanie dokumentów innych niż wskazane w w/w Rozporządzeniu może nastąpić w sposób określony powyżej w pkt. 2 SWZ. </w:t>
          </w:r>
        </w:p>
        <w:p w14:paraId="7074FF5B" w14:textId="6D5AA123" w:rsidR="00767560" w:rsidRPr="00767560" w:rsidRDefault="00767560" w:rsidP="00056668">
          <w:pPr>
            <w:pStyle w:val="Akapitzlist"/>
            <w:numPr>
              <w:ilvl w:val="0"/>
              <w:numId w:val="23"/>
            </w:numPr>
            <w:spacing w:after="0"/>
            <w:ind w:left="927"/>
            <w:jc w:val="both"/>
            <w:rPr>
              <w:rFonts w:asciiTheme="minorHAnsi" w:hAnsiTheme="minorHAnsi" w:cstheme="minorHAnsi"/>
              <w:sz w:val="24"/>
              <w:szCs w:val="24"/>
            </w:rPr>
          </w:pPr>
          <w:bookmarkStart w:id="16" w:name="_Hlk133046048"/>
          <w:r w:rsidRPr="00767560">
            <w:rPr>
              <w:rFonts w:asciiTheme="minorHAnsi" w:hAnsiTheme="minorHAnsi" w:cstheme="minorHAnsi"/>
              <w:sz w:val="24"/>
              <w:szCs w:val="24"/>
            </w:rPr>
            <w:t>Sposób sporządzenia i przekazania dokumentów elektronicznych oraz cyfrowego odwzorowania z dokumentem w postaci papierowej musi być zgody z wymaganiami określonymi w rozporządzeniu Prezesa Rady Ministrów z dnia 30 grudnia 2020 r. w sprawie sposobu sporządzania i przekazywania informacji oraz wymagań technicznych dla dokumentów elektronicznych oraz środków komunikacji elektronicznej w</w:t>
          </w:r>
          <w:r w:rsidR="002B6353">
            <w:rPr>
              <w:rFonts w:asciiTheme="minorHAnsi" w:hAnsiTheme="minorHAnsi" w:cstheme="minorHAnsi"/>
              <w:sz w:val="24"/>
              <w:szCs w:val="24"/>
            </w:rPr>
            <w:t> </w:t>
          </w:r>
          <w:r w:rsidRPr="00767560">
            <w:rPr>
              <w:rFonts w:asciiTheme="minorHAnsi" w:hAnsiTheme="minorHAnsi" w:cstheme="minorHAnsi"/>
              <w:sz w:val="24"/>
              <w:szCs w:val="24"/>
            </w:rPr>
            <w:t>postępowaniu o udzielenie zamówienia publicznego lub konkursie</w:t>
          </w:r>
          <w:r w:rsidRPr="00767560" w:rsidDel="008C4122">
            <w:rPr>
              <w:rFonts w:asciiTheme="minorHAnsi" w:hAnsiTheme="minorHAnsi" w:cstheme="minorHAnsi"/>
              <w:sz w:val="24"/>
              <w:szCs w:val="24"/>
            </w:rPr>
            <w:t xml:space="preserve"> </w:t>
          </w:r>
          <w:r w:rsidRPr="00767560">
            <w:rPr>
              <w:rFonts w:asciiTheme="minorHAnsi" w:hAnsiTheme="minorHAnsi" w:cstheme="minorHAnsi"/>
              <w:sz w:val="24"/>
              <w:szCs w:val="24"/>
            </w:rPr>
            <w:t>(t.j.: Dz. U. 2020 r., poz. 2452 z późn. zm) oraz rozporządzeniu Ministra Rozwoju, Pracy i Technologii z dnia 23 grudnia 2020 r. w sprawie podmiotowych środków dowodowych oraz innych dokumentów lub oświadczeń, jakich może żądać zamawiający od wykonawcy</w:t>
          </w:r>
          <w:r w:rsidRPr="00767560" w:rsidDel="008C4122">
            <w:rPr>
              <w:rFonts w:asciiTheme="minorHAnsi" w:hAnsiTheme="minorHAnsi" w:cstheme="minorHAnsi"/>
              <w:sz w:val="24"/>
              <w:szCs w:val="24"/>
            </w:rPr>
            <w:t xml:space="preserve"> </w:t>
          </w:r>
          <w:r w:rsidRPr="00767560">
            <w:rPr>
              <w:rFonts w:asciiTheme="minorHAnsi" w:hAnsiTheme="minorHAnsi" w:cstheme="minorHAnsi"/>
              <w:sz w:val="24"/>
              <w:szCs w:val="24"/>
            </w:rPr>
            <w:t>(t.</w:t>
          </w:r>
          <w:r w:rsidR="002B6353">
            <w:rPr>
              <w:rFonts w:asciiTheme="minorHAnsi" w:hAnsiTheme="minorHAnsi" w:cstheme="minorHAnsi"/>
              <w:sz w:val="24"/>
              <w:szCs w:val="24"/>
            </w:rPr>
            <w:t xml:space="preserve">  </w:t>
          </w:r>
          <w:r w:rsidRPr="00767560">
            <w:rPr>
              <w:rFonts w:asciiTheme="minorHAnsi" w:hAnsiTheme="minorHAnsi" w:cstheme="minorHAnsi"/>
              <w:sz w:val="24"/>
              <w:szCs w:val="24"/>
            </w:rPr>
            <w:t>j.:</w:t>
          </w:r>
          <w:r w:rsidR="002B6353">
            <w:rPr>
              <w:rFonts w:asciiTheme="minorHAnsi" w:hAnsiTheme="minorHAnsi" w:cstheme="minorHAnsi"/>
              <w:sz w:val="24"/>
              <w:szCs w:val="24"/>
            </w:rPr>
            <w:t> </w:t>
          </w:r>
          <w:r w:rsidRPr="00767560">
            <w:rPr>
              <w:rFonts w:asciiTheme="minorHAnsi" w:hAnsiTheme="minorHAnsi" w:cstheme="minorHAnsi"/>
              <w:sz w:val="24"/>
              <w:szCs w:val="24"/>
            </w:rPr>
            <w:t>Dz.</w:t>
          </w:r>
          <w:r w:rsidR="002B6353">
            <w:rPr>
              <w:rFonts w:asciiTheme="minorHAnsi" w:hAnsiTheme="minorHAnsi" w:cstheme="minorHAnsi"/>
              <w:sz w:val="24"/>
              <w:szCs w:val="24"/>
            </w:rPr>
            <w:t> </w:t>
          </w:r>
          <w:r w:rsidRPr="00767560">
            <w:rPr>
              <w:rFonts w:asciiTheme="minorHAnsi" w:hAnsiTheme="minorHAnsi" w:cstheme="minorHAnsi"/>
              <w:sz w:val="24"/>
              <w:szCs w:val="24"/>
            </w:rPr>
            <w:t>U.</w:t>
          </w:r>
          <w:r w:rsidR="002B6353">
            <w:rPr>
              <w:rFonts w:asciiTheme="minorHAnsi" w:hAnsiTheme="minorHAnsi" w:cstheme="minorHAnsi"/>
              <w:sz w:val="24"/>
              <w:szCs w:val="24"/>
            </w:rPr>
            <w:t> </w:t>
          </w:r>
          <w:r w:rsidRPr="00767560">
            <w:rPr>
              <w:rFonts w:asciiTheme="minorHAnsi" w:hAnsiTheme="minorHAnsi" w:cstheme="minorHAnsi"/>
              <w:sz w:val="24"/>
              <w:szCs w:val="24"/>
            </w:rPr>
            <w:t>2020 r., poz. 2415 z późn. zm.), tj</w:t>
          </w:r>
          <w:bookmarkEnd w:id="16"/>
          <w:r w:rsidRPr="00767560">
            <w:rPr>
              <w:rFonts w:asciiTheme="minorHAnsi" w:hAnsiTheme="minorHAnsi" w:cstheme="minorHAnsi"/>
              <w:sz w:val="24"/>
              <w:szCs w:val="24"/>
            </w:rPr>
            <w:t>.:</w:t>
          </w:r>
        </w:p>
        <w:p w14:paraId="26A14E16" w14:textId="06F09BD1" w:rsidR="00767560" w:rsidRPr="001323F8" w:rsidRDefault="00767560" w:rsidP="00056668">
          <w:pPr>
            <w:pStyle w:val="Akapitzlist"/>
            <w:numPr>
              <w:ilvl w:val="1"/>
              <w:numId w:val="23"/>
            </w:numPr>
            <w:spacing w:after="0"/>
            <w:ind w:left="1267"/>
            <w:jc w:val="both"/>
            <w:rPr>
              <w:rFonts w:cs="Calibri"/>
              <w:bCs/>
              <w:i/>
              <w:iCs/>
              <w:sz w:val="24"/>
              <w:szCs w:val="28"/>
              <w:u w:val="single"/>
            </w:rPr>
          </w:pPr>
          <w:r w:rsidRPr="00767560">
            <w:rPr>
              <w:rFonts w:cs="Calibri"/>
              <w:sz w:val="24"/>
              <w:szCs w:val="28"/>
            </w:rPr>
            <w:t xml:space="preserve">dokumenty lub oświadczenia, w tym oferta, składane są </w:t>
          </w:r>
          <w:r w:rsidRPr="00767560">
            <w:rPr>
              <w:rFonts w:cs="Calibri"/>
              <w:b/>
              <w:bCs/>
              <w:i/>
              <w:iCs/>
              <w:sz w:val="24"/>
              <w:szCs w:val="28"/>
            </w:rPr>
            <w:t>w oryginale w formie elektronicznej przy użyciu kwalifikowanego podpisu elektronicznego lub  w  postaci elektronicznej opatrzonej podpisem zaufanym lub podpisem osobistym</w:t>
          </w:r>
          <w:r w:rsidRPr="00767560">
            <w:rPr>
              <w:rFonts w:cs="Calibri"/>
              <w:b/>
              <w:bCs/>
              <w:sz w:val="24"/>
              <w:szCs w:val="28"/>
            </w:rPr>
            <w:t>.</w:t>
          </w:r>
          <w:r w:rsidRPr="00767560">
            <w:rPr>
              <w:rFonts w:cs="Calibri"/>
              <w:sz w:val="24"/>
              <w:szCs w:val="28"/>
            </w:rPr>
            <w:t xml:space="preserve"> </w:t>
          </w:r>
          <w:r w:rsidRPr="00767560">
            <w:rPr>
              <w:rFonts w:cs="Calibri"/>
              <w:color w:val="000000"/>
              <w:sz w:val="24"/>
              <w:szCs w:val="28"/>
            </w:rPr>
            <w:t>W</w:t>
          </w:r>
          <w:r>
            <w:rPr>
              <w:rFonts w:cs="Calibri"/>
              <w:color w:val="000000"/>
              <w:sz w:val="24"/>
              <w:szCs w:val="28"/>
              <w:lang w:val="pl-PL"/>
            </w:rPr>
            <w:t> </w:t>
          </w:r>
          <w:r w:rsidRPr="00767560">
            <w:rPr>
              <w:rFonts w:cs="Calibri"/>
              <w:color w:val="000000"/>
              <w:sz w:val="24"/>
              <w:szCs w:val="28"/>
            </w:rPr>
            <w:t>przypadku składania podpisu kwalifikowanego i wykorzystania formatu podpisu XAdES zewnętrzny, zamawiający wymaga dołączenia odpowiedniej ilości plików, tj.</w:t>
          </w:r>
          <w:r>
            <w:rPr>
              <w:rFonts w:cs="Calibri"/>
              <w:color w:val="000000"/>
              <w:sz w:val="24"/>
              <w:szCs w:val="28"/>
              <w:lang w:val="pl-PL"/>
            </w:rPr>
            <w:t> </w:t>
          </w:r>
          <w:r w:rsidRPr="00767560">
            <w:rPr>
              <w:rFonts w:cs="Calibri"/>
              <w:color w:val="000000"/>
              <w:sz w:val="24"/>
              <w:szCs w:val="28"/>
            </w:rPr>
            <w:t xml:space="preserve">podpisywanych plików z danymi oraz plików podpisu w formacie XAdES. </w:t>
          </w:r>
          <w:r w:rsidRPr="001323F8">
            <w:rPr>
              <w:rFonts w:cs="Calibri"/>
              <w:b/>
              <w:bCs/>
              <w:i/>
              <w:iCs/>
              <w:sz w:val="24"/>
              <w:szCs w:val="28"/>
            </w:rPr>
            <w:t>Oferta złożona bez opatrzenia właściwym podpisem elektronicznym podlega odrzuceniu na</w:t>
          </w:r>
          <w:r w:rsidR="002B6353">
            <w:rPr>
              <w:rFonts w:cs="Calibri"/>
              <w:b/>
              <w:bCs/>
              <w:i/>
              <w:iCs/>
              <w:sz w:val="24"/>
              <w:szCs w:val="28"/>
            </w:rPr>
            <w:t> </w:t>
          </w:r>
          <w:r w:rsidRPr="001323F8">
            <w:rPr>
              <w:rFonts w:cs="Calibri"/>
              <w:b/>
              <w:bCs/>
              <w:i/>
              <w:iCs/>
              <w:sz w:val="24"/>
              <w:szCs w:val="28"/>
            </w:rPr>
            <w:t>podstawie art. 226 ust. 1 pkt 3 ustawy PZP, z uwagi na niezgodność z art. 63 ustawy Pzp.</w:t>
          </w:r>
        </w:p>
        <w:p w14:paraId="153D76AA" w14:textId="77777777" w:rsidR="00767560" w:rsidRPr="00767560" w:rsidRDefault="00767560" w:rsidP="00056668">
          <w:pPr>
            <w:pStyle w:val="Akapitzlist"/>
            <w:numPr>
              <w:ilvl w:val="1"/>
              <w:numId w:val="23"/>
            </w:numPr>
            <w:spacing w:after="0"/>
            <w:ind w:left="1267"/>
            <w:jc w:val="both"/>
            <w:rPr>
              <w:rFonts w:cs="Calibri"/>
              <w:bCs/>
              <w:i/>
              <w:iCs/>
              <w:sz w:val="24"/>
              <w:szCs w:val="28"/>
              <w:u w:val="single"/>
            </w:rPr>
          </w:pPr>
          <w:r w:rsidRPr="00767560">
            <w:rPr>
              <w:rFonts w:cs="Calibri"/>
              <w:bCs/>
              <w:sz w:val="24"/>
              <w:szCs w:val="24"/>
            </w:rPr>
            <w:t>dokumenty wystawione w formie elektronicznej przekazuje się jako dokumenty elektroniczne, zapewniając zamawiającemu możliwość weryfikacji podpisów;</w:t>
          </w:r>
        </w:p>
        <w:p w14:paraId="71FE14F9" w14:textId="4FD743B6" w:rsidR="00767560" w:rsidRPr="00767560" w:rsidRDefault="00767560" w:rsidP="00056668">
          <w:pPr>
            <w:pStyle w:val="Akapitzlist"/>
            <w:numPr>
              <w:ilvl w:val="1"/>
              <w:numId w:val="23"/>
            </w:numPr>
            <w:spacing w:after="0"/>
            <w:ind w:left="1267"/>
            <w:jc w:val="both"/>
            <w:rPr>
              <w:rFonts w:cs="Calibri"/>
              <w:bCs/>
              <w:i/>
              <w:iCs/>
              <w:sz w:val="24"/>
              <w:szCs w:val="28"/>
              <w:u w:val="single"/>
            </w:rPr>
          </w:pPr>
          <w:r w:rsidRPr="00767560">
            <w:rPr>
              <w:rFonts w:cs="Calibri"/>
              <w:bCs/>
              <w:sz w:val="24"/>
              <w:szCs w:val="24"/>
            </w:rPr>
            <w:t>j</w:t>
          </w:r>
          <w:r w:rsidRPr="00767560">
            <w:rPr>
              <w:rFonts w:cs="Calibri"/>
              <w:sz w:val="24"/>
              <w:szCs w:val="24"/>
            </w:rPr>
            <w:t>eżeli oryginał dokumentu, oświadczenia lub inne dokumenty składane w postępowaniu o udzielenie zamówienia, nie zostały sporządzone w postaci dokumentu elektronicznego, wykonawca może sporządzić i przekazać cyfrowe odwzorowanie</w:t>
          </w:r>
          <w:r w:rsidRPr="00767560">
            <w:rPr>
              <w:rFonts w:cs="Calibri"/>
              <w:color w:val="FF0000"/>
              <w:sz w:val="24"/>
              <w:szCs w:val="24"/>
            </w:rPr>
            <w:t xml:space="preserve"> </w:t>
          </w:r>
          <w:r w:rsidRPr="00767560">
            <w:rPr>
              <w:rFonts w:cs="Calibri"/>
              <w:color w:val="000000" w:themeColor="text1"/>
              <w:sz w:val="24"/>
              <w:szCs w:val="24"/>
            </w:rPr>
            <w:t>z dokumentem lub oświadczeniem w postaci papierowej,</w:t>
          </w:r>
          <w:r w:rsidRPr="00767560">
            <w:rPr>
              <w:rFonts w:cs="Calibri"/>
              <w:sz w:val="24"/>
              <w:szCs w:val="24"/>
            </w:rPr>
            <w:t xml:space="preserve"> opatrując je</w:t>
          </w:r>
          <w:r w:rsidR="00A2279F">
            <w:rPr>
              <w:rFonts w:cs="Calibri"/>
              <w:sz w:val="24"/>
              <w:szCs w:val="24"/>
            </w:rPr>
            <w:t> </w:t>
          </w:r>
          <w:r w:rsidRPr="00767560">
            <w:rPr>
              <w:rFonts w:cs="Calibri"/>
              <w:sz w:val="24"/>
              <w:szCs w:val="24"/>
            </w:rPr>
            <w:t xml:space="preserve">kwalifikowanym podpisem elektronicznym, podpisem zaufanym lub podpisem </w:t>
          </w:r>
          <w:r w:rsidRPr="00767560">
            <w:rPr>
              <w:rFonts w:cs="Calibri"/>
              <w:sz w:val="24"/>
              <w:szCs w:val="24"/>
            </w:rPr>
            <w:lastRenderedPageBreak/>
            <w:t>osobistym, co jest równoznaczne z poświadczeniem przekazywanych dokumentów lub</w:t>
          </w:r>
          <w:r w:rsidR="00A2279F">
            <w:rPr>
              <w:rFonts w:cs="Calibri"/>
              <w:sz w:val="24"/>
              <w:szCs w:val="24"/>
            </w:rPr>
            <w:t> </w:t>
          </w:r>
          <w:r w:rsidRPr="00767560">
            <w:rPr>
              <w:rFonts w:cs="Calibri"/>
              <w:sz w:val="24"/>
              <w:szCs w:val="24"/>
            </w:rPr>
            <w:t>oświadczeń za zgodność z oryginałem;</w:t>
          </w:r>
        </w:p>
        <w:p w14:paraId="3B777DA8" w14:textId="77777777" w:rsidR="00767560" w:rsidRPr="00767560" w:rsidRDefault="00767560" w:rsidP="00056668">
          <w:pPr>
            <w:pStyle w:val="Akapitzlist"/>
            <w:numPr>
              <w:ilvl w:val="1"/>
              <w:numId w:val="23"/>
            </w:numPr>
            <w:spacing w:after="0"/>
            <w:ind w:left="1267"/>
            <w:jc w:val="both"/>
            <w:rPr>
              <w:rFonts w:cs="Calibri"/>
              <w:bCs/>
              <w:i/>
              <w:iCs/>
              <w:sz w:val="24"/>
              <w:szCs w:val="28"/>
              <w:u w:val="single"/>
            </w:rPr>
          </w:pPr>
          <w:r w:rsidRPr="00767560">
            <w:rPr>
              <w:rFonts w:cs="Calibri"/>
              <w:sz w:val="24"/>
              <w:szCs w:val="24"/>
            </w:rPr>
            <w:t>w przypadku przekazywania przez wykonawcę cyfrowego odwzorowania z dokumentem w postaci papierowej, opatrzenie go kwalifikowanym podpisem elektronicznym, podpisem zaufanym lub podpisem osobistym przez wykonawcę albo odpowiednio przez podmiot, na którego zdolnościach lub sytuacji polega wykonawca na zasadach określonych w art. 118 ustawy PZP, albo przez podwykonawcę jest równoznaczne z poświadczeniem za zgodność z oryginałem;</w:t>
          </w:r>
        </w:p>
        <w:p w14:paraId="721C70C4" w14:textId="77777777" w:rsidR="00767560" w:rsidRPr="00767560" w:rsidRDefault="00767560" w:rsidP="00056668">
          <w:pPr>
            <w:pStyle w:val="Akapitzlist"/>
            <w:numPr>
              <w:ilvl w:val="1"/>
              <w:numId w:val="23"/>
            </w:numPr>
            <w:spacing w:after="0"/>
            <w:ind w:left="1267"/>
            <w:jc w:val="both"/>
            <w:rPr>
              <w:rFonts w:cs="Calibri"/>
              <w:bCs/>
              <w:i/>
              <w:iCs/>
              <w:sz w:val="24"/>
              <w:szCs w:val="28"/>
              <w:u w:val="single"/>
            </w:rPr>
          </w:pPr>
          <w:r w:rsidRPr="00767560">
            <w:rPr>
              <w:rFonts w:cs="Calibri"/>
              <w:color w:val="000000"/>
              <w:sz w:val="24"/>
              <w:szCs w:val="24"/>
            </w:rPr>
            <w:t xml:space="preserve">poświadczenia za zgodność z oryginałem dokonuje odpowiednio wykonawca, </w:t>
          </w:r>
        </w:p>
        <w:p w14:paraId="481F0E22" w14:textId="303936C2" w:rsidR="00767560" w:rsidRPr="00767560" w:rsidRDefault="00767560" w:rsidP="00056668">
          <w:pPr>
            <w:pStyle w:val="Akapitzlist"/>
            <w:numPr>
              <w:ilvl w:val="1"/>
              <w:numId w:val="23"/>
            </w:numPr>
            <w:spacing w:after="0"/>
            <w:ind w:left="1267"/>
            <w:jc w:val="both"/>
            <w:rPr>
              <w:rFonts w:cs="Calibri"/>
              <w:bCs/>
              <w:i/>
              <w:iCs/>
              <w:sz w:val="24"/>
              <w:szCs w:val="28"/>
              <w:u w:val="single"/>
            </w:rPr>
          </w:pPr>
          <w:r w:rsidRPr="00767560">
            <w:rPr>
              <w:rFonts w:cs="Calibri"/>
              <w:color w:val="000000"/>
              <w:sz w:val="24"/>
              <w:szCs w:val="24"/>
            </w:rPr>
            <w:t>podmiot, na którego zdolnościach lub sytuacji polega wykonawca, wykonawcy wspólnie ubiegający się o udzielenie zamówienia publicznego albo podwykonawca, w</w:t>
          </w:r>
          <w:r w:rsidR="002B6353">
            <w:rPr>
              <w:rFonts w:cs="Calibri"/>
              <w:color w:val="000000"/>
              <w:sz w:val="24"/>
              <w:szCs w:val="24"/>
            </w:rPr>
            <w:t> </w:t>
          </w:r>
          <w:r w:rsidRPr="00767560">
            <w:rPr>
              <w:rFonts w:cs="Calibri"/>
              <w:color w:val="000000"/>
              <w:sz w:val="24"/>
              <w:szCs w:val="24"/>
            </w:rPr>
            <w:t>zakresie dokumentów, które każdego z nich dotyczą (w odniesieniu do</w:t>
          </w:r>
          <w:r w:rsidR="002B6353">
            <w:rPr>
              <w:rFonts w:cs="Calibri"/>
              <w:color w:val="000000"/>
              <w:sz w:val="24"/>
              <w:szCs w:val="24"/>
            </w:rPr>
            <w:t> </w:t>
          </w:r>
          <w:r w:rsidRPr="00767560">
            <w:rPr>
              <w:rFonts w:cs="Calibri"/>
              <w:color w:val="000000"/>
              <w:sz w:val="24"/>
              <w:szCs w:val="24"/>
            </w:rPr>
            <w:t xml:space="preserve">pełnomocnictw – </w:t>
          </w:r>
          <w:r w:rsidR="006B5627">
            <w:rPr>
              <w:rFonts w:cs="Calibri"/>
              <w:color w:val="000000"/>
              <w:sz w:val="24"/>
              <w:szCs w:val="24"/>
              <w:lang w:val="pl-PL"/>
            </w:rPr>
            <w:t>według</w:t>
          </w:r>
          <w:r w:rsidRPr="00767560">
            <w:rPr>
              <w:rFonts w:cs="Calibri"/>
              <w:color w:val="000000"/>
              <w:sz w:val="24"/>
              <w:szCs w:val="24"/>
            </w:rPr>
            <w:t xml:space="preserve"> zasad</w:t>
          </w:r>
          <w:r w:rsidR="006B5627">
            <w:rPr>
              <w:rFonts w:cs="Calibri"/>
              <w:color w:val="000000"/>
              <w:sz w:val="24"/>
              <w:szCs w:val="24"/>
              <w:lang w:val="pl-PL"/>
            </w:rPr>
            <w:t>y</w:t>
          </w:r>
          <w:r w:rsidRPr="00767560">
            <w:rPr>
              <w:rFonts w:cs="Calibri"/>
              <w:color w:val="000000"/>
              <w:sz w:val="24"/>
              <w:szCs w:val="24"/>
            </w:rPr>
            <w:t xml:space="preserve"> opisan</w:t>
          </w:r>
          <w:r w:rsidR="006B5627">
            <w:rPr>
              <w:rFonts w:cs="Calibri"/>
              <w:color w:val="000000"/>
              <w:sz w:val="24"/>
              <w:szCs w:val="24"/>
              <w:lang w:val="pl-PL"/>
            </w:rPr>
            <w:t>ej</w:t>
          </w:r>
          <w:r w:rsidRPr="00767560">
            <w:rPr>
              <w:rFonts w:cs="Calibri"/>
              <w:color w:val="000000"/>
              <w:sz w:val="24"/>
              <w:szCs w:val="24"/>
            </w:rPr>
            <w:t xml:space="preserve"> w rozdziale </w:t>
          </w:r>
          <w:r w:rsidR="006B5627">
            <w:rPr>
              <w:rFonts w:cs="Calibri"/>
              <w:color w:val="000000"/>
              <w:sz w:val="24"/>
              <w:szCs w:val="24"/>
              <w:lang w:val="pl-PL"/>
            </w:rPr>
            <w:t>13</w:t>
          </w:r>
          <w:r w:rsidRPr="00767560">
            <w:rPr>
              <w:rFonts w:cs="Calibri"/>
              <w:color w:val="000000"/>
              <w:sz w:val="24"/>
              <w:szCs w:val="24"/>
            </w:rPr>
            <w:t xml:space="preserve"> niniejszej SWZ).</w:t>
          </w:r>
        </w:p>
        <w:p w14:paraId="1CA59225" w14:textId="77777777" w:rsidR="00767560" w:rsidRPr="00767560" w:rsidRDefault="00767560" w:rsidP="00056668">
          <w:pPr>
            <w:pStyle w:val="Akapitzlist"/>
            <w:numPr>
              <w:ilvl w:val="0"/>
              <w:numId w:val="23"/>
            </w:numPr>
            <w:spacing w:after="0"/>
            <w:ind w:left="927"/>
            <w:jc w:val="both"/>
            <w:rPr>
              <w:rFonts w:asciiTheme="minorHAnsi" w:hAnsiTheme="minorHAnsi" w:cstheme="minorHAnsi"/>
              <w:sz w:val="24"/>
              <w:szCs w:val="24"/>
            </w:rPr>
          </w:pPr>
          <w:r w:rsidRPr="00767560">
            <w:rPr>
              <w:rFonts w:asciiTheme="minorHAnsi" w:hAnsiTheme="minorHAnsi" w:cstheme="minorHAnsi"/>
              <w:sz w:val="24"/>
              <w:szCs w:val="24"/>
            </w:rPr>
            <w:t>Sposób porozumiewania się zamawiającego z wykonawcami w zakresie skutecznego złożenia oferty.</w:t>
          </w:r>
        </w:p>
        <w:p w14:paraId="5FF9806F" w14:textId="220584FD" w:rsidR="001323F8" w:rsidRPr="001323F8" w:rsidRDefault="001323F8" w:rsidP="00056668">
          <w:pPr>
            <w:pStyle w:val="Akapitzlist"/>
            <w:numPr>
              <w:ilvl w:val="1"/>
              <w:numId w:val="23"/>
            </w:numPr>
            <w:spacing w:after="0"/>
            <w:ind w:left="1267"/>
            <w:jc w:val="both"/>
            <w:rPr>
              <w:rFonts w:asciiTheme="minorHAnsi" w:hAnsiTheme="minorHAnsi" w:cstheme="minorHAnsi"/>
              <w:sz w:val="24"/>
              <w:szCs w:val="24"/>
            </w:rPr>
          </w:pPr>
          <w:r w:rsidRPr="001323F8">
            <w:rPr>
              <w:rFonts w:asciiTheme="minorHAnsi" w:hAnsiTheme="minorHAnsi" w:cstheme="minorHAnsi"/>
              <w:sz w:val="24"/>
              <w:szCs w:val="24"/>
            </w:rPr>
            <w:t xml:space="preserve">Oferta musi być sporządzona z zachowaniem postaci elektronicznej w formacie danych zgodnym z Obwieszczeniem Prezesa Rady Ministrów </w:t>
          </w:r>
          <w:r w:rsidR="00866544" w:rsidRPr="006A01B0">
            <w:rPr>
              <w:rFonts w:asciiTheme="minorHAnsi" w:hAnsiTheme="minorHAnsi" w:cstheme="minorHAnsi"/>
              <w:sz w:val="24"/>
              <w:szCs w:val="24"/>
            </w:rPr>
            <w:t>z dnia 21 maja 2024 r. w</w:t>
          </w:r>
          <w:r w:rsidR="002B6353">
            <w:rPr>
              <w:rFonts w:asciiTheme="minorHAnsi" w:hAnsiTheme="minorHAnsi" w:cstheme="minorHAnsi"/>
              <w:sz w:val="24"/>
              <w:szCs w:val="24"/>
            </w:rPr>
            <w:t> </w:t>
          </w:r>
          <w:r w:rsidR="00866544" w:rsidRPr="006A01B0">
            <w:rPr>
              <w:rFonts w:asciiTheme="minorHAnsi" w:hAnsiTheme="minorHAnsi" w:cstheme="minorHAnsi"/>
              <w:sz w:val="24"/>
              <w:szCs w:val="24"/>
            </w:rPr>
            <w:t>sprawie Krajowych Ram Interoperacyjności, minimalnych wymagań dla rejestrów publicznych i</w:t>
          </w:r>
          <w:r w:rsidR="00A2279F">
            <w:rPr>
              <w:rFonts w:asciiTheme="minorHAnsi" w:hAnsiTheme="minorHAnsi" w:cstheme="minorHAnsi"/>
              <w:sz w:val="24"/>
              <w:szCs w:val="24"/>
            </w:rPr>
            <w:t> </w:t>
          </w:r>
          <w:r w:rsidR="00866544" w:rsidRPr="006A01B0">
            <w:rPr>
              <w:rFonts w:asciiTheme="minorHAnsi" w:hAnsiTheme="minorHAnsi" w:cstheme="minorHAnsi"/>
              <w:sz w:val="24"/>
              <w:szCs w:val="24"/>
            </w:rPr>
            <w:t>wymiany informacji w postaci elektronicznej oraz minimalnych wymagań dla</w:t>
          </w:r>
          <w:r w:rsidR="00A2279F">
            <w:rPr>
              <w:rFonts w:asciiTheme="minorHAnsi" w:hAnsiTheme="minorHAnsi" w:cstheme="minorHAnsi"/>
              <w:sz w:val="24"/>
              <w:szCs w:val="24"/>
            </w:rPr>
            <w:t> </w:t>
          </w:r>
          <w:r w:rsidR="00866544" w:rsidRPr="006A01B0">
            <w:rPr>
              <w:rFonts w:asciiTheme="minorHAnsi" w:hAnsiTheme="minorHAnsi" w:cstheme="minorHAnsi"/>
              <w:sz w:val="24"/>
              <w:szCs w:val="24"/>
            </w:rPr>
            <w:t>systemów teleinformatycznych (</w:t>
          </w:r>
          <w:r w:rsidR="00866544" w:rsidRPr="00866544">
            <w:rPr>
              <w:rFonts w:asciiTheme="minorHAnsi" w:hAnsiTheme="minorHAnsi" w:cstheme="minorHAnsi"/>
              <w:sz w:val="24"/>
              <w:szCs w:val="24"/>
            </w:rPr>
            <w:t xml:space="preserve">Dz.U. 2024 poz. 773 </w:t>
          </w:r>
          <w:r w:rsidR="00866544" w:rsidRPr="006A01B0">
            <w:rPr>
              <w:rFonts w:asciiTheme="minorHAnsi" w:hAnsiTheme="minorHAnsi" w:cstheme="minorHAnsi"/>
              <w:sz w:val="24"/>
              <w:szCs w:val="24"/>
            </w:rPr>
            <w:t>ze zm.)</w:t>
          </w:r>
          <w:r w:rsidR="00866544">
            <w:rPr>
              <w:rFonts w:asciiTheme="minorHAnsi" w:hAnsiTheme="minorHAnsi" w:cstheme="minorHAnsi"/>
              <w:sz w:val="24"/>
              <w:szCs w:val="24"/>
            </w:rPr>
            <w:t xml:space="preserve"> </w:t>
          </w:r>
          <w:r w:rsidRPr="001323F8">
            <w:rPr>
              <w:rFonts w:asciiTheme="minorHAnsi" w:hAnsiTheme="minorHAnsi" w:cstheme="minorHAnsi"/>
              <w:sz w:val="24"/>
              <w:szCs w:val="24"/>
            </w:rPr>
            <w:t>i podpisana kwalifikowanym podpisem elektronicznym, podpisem zaufanym lub podpisem osobistym. Zaleca się wykorzystanie formatów: .</w:t>
          </w:r>
          <w:r w:rsidRPr="001323F8">
            <w:rPr>
              <w:rFonts w:asciiTheme="minorHAnsi" w:hAnsiTheme="minorHAnsi" w:cstheme="minorHAnsi"/>
              <w:b/>
              <w:bCs/>
              <w:i/>
              <w:iCs/>
              <w:sz w:val="24"/>
              <w:szCs w:val="24"/>
            </w:rPr>
            <w:t>pdf, .doc., .xls, .jpg (.jpeg) ze</w:t>
          </w:r>
          <w:r w:rsidR="002B6353">
            <w:rPr>
              <w:rFonts w:asciiTheme="minorHAnsi" w:hAnsiTheme="minorHAnsi" w:cstheme="minorHAnsi"/>
              <w:b/>
              <w:bCs/>
              <w:i/>
              <w:iCs/>
              <w:sz w:val="24"/>
              <w:szCs w:val="24"/>
            </w:rPr>
            <w:t> </w:t>
          </w:r>
          <w:r w:rsidRPr="001323F8">
            <w:rPr>
              <w:rFonts w:asciiTheme="minorHAnsi" w:hAnsiTheme="minorHAnsi" w:cstheme="minorHAnsi"/>
              <w:b/>
              <w:bCs/>
              <w:i/>
              <w:iCs/>
              <w:sz w:val="24"/>
              <w:szCs w:val="24"/>
            </w:rPr>
            <w:t>szczególnym wskazaniem na .pdf.</w:t>
          </w:r>
          <w:r w:rsidRPr="001323F8">
            <w:rPr>
              <w:rFonts w:asciiTheme="minorHAnsi" w:hAnsiTheme="minorHAnsi" w:cstheme="minorHAnsi"/>
              <w:sz w:val="24"/>
              <w:szCs w:val="24"/>
            </w:rPr>
            <w:t xml:space="preserve"> W celu ewentualnej kompresji danych rekomenduje się wykorzystanie formatów: .</w:t>
          </w:r>
          <w:r w:rsidRPr="001323F8">
            <w:rPr>
              <w:rFonts w:asciiTheme="minorHAnsi" w:hAnsiTheme="minorHAnsi" w:cstheme="minorHAnsi"/>
              <w:b/>
              <w:bCs/>
              <w:i/>
              <w:iCs/>
              <w:sz w:val="24"/>
              <w:szCs w:val="24"/>
            </w:rPr>
            <w:t>zip, 7Z</w:t>
          </w:r>
          <w:r w:rsidRPr="001323F8">
            <w:rPr>
              <w:rFonts w:asciiTheme="minorHAnsi" w:hAnsiTheme="minorHAnsi" w:cstheme="minorHAnsi"/>
              <w:sz w:val="24"/>
              <w:szCs w:val="24"/>
            </w:rPr>
            <w:t>. Do formatów powszechnych a</w:t>
          </w:r>
          <w:r w:rsidR="002B6353">
            <w:rPr>
              <w:rFonts w:asciiTheme="minorHAnsi" w:hAnsiTheme="minorHAnsi" w:cstheme="minorHAnsi"/>
              <w:sz w:val="24"/>
              <w:szCs w:val="24"/>
            </w:rPr>
            <w:t> </w:t>
          </w:r>
          <w:r w:rsidRPr="001323F8">
            <w:rPr>
              <w:rFonts w:asciiTheme="minorHAnsi" w:hAnsiTheme="minorHAnsi" w:cstheme="minorHAnsi"/>
              <w:sz w:val="24"/>
              <w:szCs w:val="24"/>
            </w:rPr>
            <w:t>nieobjętych treścią rozporządzenia zalicza się: .rar, .gif, .bmp, .numbers, .pages. Dokumenty złożone w takich plikach zostaną uznane za złożone nieskutecznie.</w:t>
          </w:r>
          <w:r w:rsidRPr="001323F8">
            <w:rPr>
              <w:rFonts w:asciiTheme="minorHAnsi" w:hAnsiTheme="minorHAnsi" w:cstheme="minorHAnsi"/>
            </w:rPr>
            <w:t xml:space="preserve"> </w:t>
          </w:r>
        </w:p>
        <w:p w14:paraId="4E33BBCA" w14:textId="77777777" w:rsidR="008B1C99" w:rsidRPr="008B1C99" w:rsidRDefault="001323F8" w:rsidP="00056668">
          <w:pPr>
            <w:pStyle w:val="Akapitzlist"/>
            <w:numPr>
              <w:ilvl w:val="1"/>
              <w:numId w:val="23"/>
            </w:numPr>
            <w:spacing w:after="0"/>
            <w:ind w:left="1267"/>
            <w:jc w:val="both"/>
            <w:rPr>
              <w:bCs/>
              <w:sz w:val="24"/>
              <w:szCs w:val="24"/>
            </w:rPr>
          </w:pPr>
          <w:r w:rsidRPr="001323F8">
            <w:rPr>
              <w:sz w:val="24"/>
              <w:szCs w:val="24"/>
            </w:rPr>
            <w:t xml:space="preserve">Wykonawca składa </w:t>
          </w:r>
          <w:r w:rsidRPr="002C6835">
            <w:rPr>
              <w:sz w:val="24"/>
              <w:szCs w:val="24"/>
            </w:rPr>
            <w:t>ofertę za pośrednictwem</w:t>
          </w:r>
          <w:r w:rsidRPr="002C6835">
            <w:rPr>
              <w:sz w:val="24"/>
              <w:szCs w:val="24"/>
              <w:lang w:val="pl-PL"/>
            </w:rPr>
            <w:t xml:space="preserve"> </w:t>
          </w:r>
          <w:r w:rsidR="002C6835" w:rsidRPr="002C6835">
            <w:rPr>
              <w:rFonts w:asciiTheme="minorHAnsi" w:hAnsiTheme="minorHAnsi" w:cstheme="minorHAnsi"/>
              <w:sz w:val="24"/>
              <w:szCs w:val="24"/>
            </w:rPr>
            <w:t>zakładk</w:t>
          </w:r>
          <w:r w:rsidR="002C6835" w:rsidRPr="002C6835">
            <w:rPr>
              <w:rFonts w:asciiTheme="minorHAnsi" w:hAnsiTheme="minorHAnsi" w:cstheme="minorHAnsi"/>
              <w:sz w:val="24"/>
              <w:szCs w:val="24"/>
              <w:lang w:val="pl-PL"/>
            </w:rPr>
            <w:t>i</w:t>
          </w:r>
          <w:r w:rsidR="002C6835" w:rsidRPr="002C6835">
            <w:rPr>
              <w:rFonts w:asciiTheme="minorHAnsi" w:hAnsiTheme="minorHAnsi" w:cstheme="minorHAnsi"/>
              <w:sz w:val="24"/>
              <w:szCs w:val="24"/>
            </w:rPr>
            <w:t xml:space="preserve"> „Oferty/wnioski” na platformie e-Zamówienia: </w:t>
          </w:r>
          <w:hyperlink r:id="rId19" w:history="1">
            <w:r w:rsidR="002C6835" w:rsidRPr="002C6835">
              <w:rPr>
                <w:rStyle w:val="Hipercze"/>
                <w:rFonts w:asciiTheme="minorHAnsi" w:hAnsiTheme="minorHAnsi" w:cstheme="minorHAnsi"/>
                <w:sz w:val="24"/>
                <w:szCs w:val="24"/>
              </w:rPr>
              <w:t>https://ezamowienia.gov.pl/pl/</w:t>
            </w:r>
          </w:hyperlink>
          <w:r w:rsidR="002C6835" w:rsidRPr="002C6835">
            <w:rPr>
              <w:rFonts w:asciiTheme="minorHAnsi" w:hAnsiTheme="minorHAnsi" w:cstheme="minorHAnsi"/>
              <w:sz w:val="24"/>
              <w:szCs w:val="24"/>
            </w:rPr>
            <w:t xml:space="preserve"> widocznej w podglądzie postępowania po zalogowaniu się na konto Wykonawcy</w:t>
          </w:r>
          <w:r w:rsidRPr="002C6835">
            <w:rPr>
              <w:bCs/>
              <w:sz w:val="24"/>
              <w:szCs w:val="24"/>
            </w:rPr>
            <w:t xml:space="preserve">, </w:t>
          </w:r>
          <w:r w:rsidRPr="002C6835">
            <w:rPr>
              <w:sz w:val="24"/>
              <w:szCs w:val="24"/>
            </w:rPr>
            <w:t xml:space="preserve">zgodnie z </w:t>
          </w:r>
          <w:r w:rsidRPr="002C6835">
            <w:rPr>
              <w:rFonts w:cs="Calibri"/>
              <w:bCs/>
              <w:sz w:val="24"/>
              <w:szCs w:val="24"/>
            </w:rPr>
            <w:t>Regulamin</w:t>
          </w:r>
          <w:r w:rsidRPr="002C6835">
            <w:rPr>
              <w:rFonts w:cs="Calibri"/>
              <w:bCs/>
              <w:sz w:val="24"/>
              <w:szCs w:val="24"/>
              <w:lang w:val="pl-PL"/>
            </w:rPr>
            <w:t>em</w:t>
          </w:r>
          <w:r w:rsidRPr="002C6835">
            <w:rPr>
              <w:rFonts w:cs="Calibri"/>
              <w:bCs/>
              <w:sz w:val="24"/>
              <w:szCs w:val="24"/>
            </w:rPr>
            <w:t xml:space="preserve"> Platformy e-Zamówienia, dostępny</w:t>
          </w:r>
          <w:r w:rsidRPr="002C6835">
            <w:rPr>
              <w:rFonts w:cs="Calibri"/>
              <w:bCs/>
              <w:sz w:val="24"/>
              <w:szCs w:val="24"/>
              <w:lang w:val="pl-PL"/>
            </w:rPr>
            <w:t>m</w:t>
          </w:r>
          <w:r w:rsidRPr="002C6835">
            <w:rPr>
              <w:rFonts w:cs="Calibri"/>
              <w:bCs/>
              <w:sz w:val="24"/>
              <w:szCs w:val="24"/>
            </w:rPr>
            <w:t xml:space="preserve"> na stronie internetowej https://ezamowienia</w:t>
          </w:r>
          <w:r w:rsidRPr="0075729D">
            <w:rPr>
              <w:rFonts w:cs="Calibri"/>
              <w:bCs/>
              <w:sz w:val="24"/>
              <w:szCs w:val="24"/>
            </w:rPr>
            <w:t>.gov.pl oraz informacj</w:t>
          </w:r>
          <w:r>
            <w:rPr>
              <w:rFonts w:cs="Calibri"/>
              <w:bCs/>
              <w:sz w:val="24"/>
              <w:szCs w:val="24"/>
              <w:lang w:val="pl-PL"/>
            </w:rPr>
            <w:t>ami</w:t>
          </w:r>
          <w:r w:rsidRPr="0075729D">
            <w:rPr>
              <w:rFonts w:cs="Calibri"/>
              <w:bCs/>
              <w:sz w:val="24"/>
              <w:szCs w:val="24"/>
            </w:rPr>
            <w:t xml:space="preserve"> zamieszczon</w:t>
          </w:r>
          <w:r>
            <w:rPr>
              <w:rFonts w:cs="Calibri"/>
              <w:bCs/>
              <w:sz w:val="24"/>
              <w:szCs w:val="24"/>
              <w:lang w:val="pl-PL"/>
            </w:rPr>
            <w:t>ymi</w:t>
          </w:r>
          <w:r w:rsidRPr="0075729D">
            <w:rPr>
              <w:rFonts w:cs="Calibri"/>
              <w:bCs/>
              <w:sz w:val="24"/>
              <w:szCs w:val="24"/>
            </w:rPr>
            <w:t xml:space="preserve"> w zakładce „Centrum Pomocy”</w:t>
          </w:r>
          <w:r>
            <w:rPr>
              <w:rFonts w:cs="Calibri"/>
              <w:bCs/>
              <w:sz w:val="24"/>
              <w:szCs w:val="24"/>
            </w:rPr>
            <w:t>.</w:t>
          </w:r>
          <w:r w:rsidRPr="001323F8">
            <w:rPr>
              <w:sz w:val="24"/>
              <w:szCs w:val="24"/>
            </w:rPr>
            <w:t xml:space="preserve"> </w:t>
          </w:r>
          <w:r w:rsidR="002C6835" w:rsidRPr="002C6835">
            <w:rPr>
              <w:rFonts w:asciiTheme="minorHAnsi" w:hAnsiTheme="minorHAnsi" w:cstheme="minorHAnsi"/>
              <w:sz w:val="24"/>
              <w:szCs w:val="24"/>
            </w:rPr>
            <w:t>Po wybraniu przycisku „Złóż ofertę” system prezentuje okno składania oferty umożliwiające przekazanie dokumentów elektronicznych, w którym znajdują się dwa pola drag&amp;drop („przeciągnij” i „upuść”) służące do dodawania plików.</w:t>
          </w:r>
          <w:r w:rsidR="000E5F91">
            <w:rPr>
              <w:rFonts w:asciiTheme="minorHAnsi" w:hAnsiTheme="minorHAnsi" w:cstheme="minorHAnsi"/>
              <w:sz w:val="24"/>
              <w:szCs w:val="24"/>
              <w:lang w:val="pl-PL"/>
            </w:rPr>
            <w:t xml:space="preserve"> </w:t>
          </w:r>
        </w:p>
        <w:p w14:paraId="05EEED78" w14:textId="60F7600C" w:rsidR="008B1C99" w:rsidRPr="008B1C99" w:rsidRDefault="008B1C99" w:rsidP="00056668">
          <w:pPr>
            <w:pStyle w:val="Akapitzlist"/>
            <w:numPr>
              <w:ilvl w:val="1"/>
              <w:numId w:val="23"/>
            </w:numPr>
            <w:spacing w:after="0"/>
            <w:ind w:left="1267"/>
            <w:jc w:val="both"/>
            <w:rPr>
              <w:bCs/>
              <w:sz w:val="28"/>
              <w:szCs w:val="28"/>
            </w:rPr>
          </w:pPr>
          <w:r w:rsidRPr="008B1C99">
            <w:rPr>
              <w:rFonts w:asciiTheme="minorHAnsi" w:hAnsiTheme="minorHAnsi" w:cstheme="minorHAnsi"/>
              <w:sz w:val="24"/>
              <w:szCs w:val="24"/>
            </w:rPr>
            <w:t>Wykonawca dodaje wybrany z dysku i uprzednio podpisany „Formularz oferty” w</w:t>
          </w:r>
          <w:r w:rsidR="002B6353">
            <w:rPr>
              <w:rFonts w:asciiTheme="minorHAnsi" w:hAnsiTheme="minorHAnsi" w:cstheme="minorHAnsi"/>
              <w:sz w:val="24"/>
              <w:szCs w:val="24"/>
            </w:rPr>
            <w:t> </w:t>
          </w:r>
          <w:r w:rsidRPr="008B1C99">
            <w:rPr>
              <w:rFonts w:asciiTheme="minorHAnsi" w:hAnsiTheme="minorHAnsi" w:cstheme="minorHAnsi"/>
              <w:sz w:val="24"/>
              <w:szCs w:val="24"/>
            </w:rPr>
            <w:t>pierwszym polu („Wypełniony formularz oferty”). W kolejnym polu („Załączniki i</w:t>
          </w:r>
          <w:r w:rsidR="002B6353">
            <w:rPr>
              <w:rFonts w:asciiTheme="minorHAnsi" w:hAnsiTheme="minorHAnsi" w:cstheme="minorHAnsi"/>
              <w:sz w:val="24"/>
              <w:szCs w:val="24"/>
            </w:rPr>
            <w:t> </w:t>
          </w:r>
          <w:r w:rsidRPr="008B1C99">
            <w:rPr>
              <w:rFonts w:asciiTheme="minorHAnsi" w:hAnsiTheme="minorHAnsi" w:cstheme="minorHAnsi"/>
              <w:sz w:val="24"/>
              <w:szCs w:val="24"/>
            </w:rPr>
            <w:t xml:space="preserve">inne dokumenty przedstawione w ofercie przez Wykonawcę”) wykonawca dodaje pozostałe pliki stanowiące ofertę lub składane wraz z ofertą. </w:t>
          </w:r>
        </w:p>
        <w:p w14:paraId="77CC41C7" w14:textId="44B7D316" w:rsidR="001323F8" w:rsidRPr="000E5F91" w:rsidRDefault="001323F8" w:rsidP="00056668">
          <w:pPr>
            <w:pStyle w:val="Akapitzlist"/>
            <w:numPr>
              <w:ilvl w:val="1"/>
              <w:numId w:val="23"/>
            </w:numPr>
            <w:spacing w:after="0"/>
            <w:ind w:left="1267"/>
            <w:jc w:val="both"/>
            <w:rPr>
              <w:bCs/>
              <w:sz w:val="24"/>
              <w:szCs w:val="24"/>
            </w:rPr>
          </w:pPr>
          <w:r w:rsidRPr="000E5F91">
            <w:rPr>
              <w:color w:val="000000"/>
              <w:sz w:val="24"/>
              <w:szCs w:val="24"/>
            </w:rPr>
            <w:t>Zamawiający nie ponosi odpowiedzialności za   złożenie oferty w sposób niezgodny z</w:t>
          </w:r>
          <w:r w:rsidR="002B6353">
            <w:rPr>
              <w:color w:val="000000"/>
              <w:sz w:val="24"/>
              <w:szCs w:val="24"/>
            </w:rPr>
            <w:t> </w:t>
          </w:r>
          <w:r w:rsidRPr="000E5F91">
            <w:rPr>
              <w:color w:val="000000"/>
              <w:sz w:val="24"/>
              <w:szCs w:val="24"/>
            </w:rPr>
            <w:t>instrukcją korzystania z  </w:t>
          </w:r>
          <w:hyperlink r:id="rId20" w:history="1">
            <w:r w:rsidRPr="000E5F91">
              <w:rPr>
                <w:rStyle w:val="Hipercze"/>
                <w:rFonts w:cs="Calibri"/>
                <w:sz w:val="24"/>
                <w:szCs w:val="24"/>
              </w:rPr>
              <w:t>https://ezamowienia.gov.pl/pl/</w:t>
            </w:r>
          </w:hyperlink>
          <w:r w:rsidRPr="000E5F91">
            <w:rPr>
              <w:color w:val="000000"/>
              <w:sz w:val="24"/>
              <w:szCs w:val="24"/>
            </w:rPr>
            <w:t>, w szczególności za</w:t>
          </w:r>
          <w:r w:rsidR="002B6353">
            <w:rPr>
              <w:color w:val="000000"/>
              <w:sz w:val="24"/>
              <w:szCs w:val="24"/>
            </w:rPr>
            <w:t> </w:t>
          </w:r>
          <w:r w:rsidRPr="000E5F91">
            <w:rPr>
              <w:color w:val="000000"/>
              <w:sz w:val="24"/>
              <w:szCs w:val="24"/>
            </w:rPr>
            <w:t xml:space="preserve">sytuację, gdy zamawiający zapozna się z treścią oferty przed upływem terminu składania ofert </w:t>
          </w:r>
          <w:r w:rsidRPr="000E5F91">
            <w:rPr>
              <w:color w:val="000000"/>
              <w:sz w:val="24"/>
              <w:szCs w:val="24"/>
            </w:rPr>
            <w:lastRenderedPageBreak/>
            <w:t xml:space="preserve">(np. złożenie oferty w </w:t>
          </w:r>
          <w:r w:rsidR="00DD7D50" w:rsidRPr="000E5F91">
            <w:rPr>
              <w:color w:val="000000"/>
              <w:sz w:val="24"/>
              <w:szCs w:val="24"/>
              <w:lang w:val="pl-PL"/>
            </w:rPr>
            <w:t>nieprawidłowym formularzu do komunikacji</w:t>
          </w:r>
          <w:r w:rsidRPr="000E5F91">
            <w:rPr>
              <w:color w:val="000000"/>
              <w:sz w:val="24"/>
              <w:szCs w:val="24"/>
            </w:rPr>
            <w:t>). Taka oferta zostanie uznana przez zamawiającego za ofertę handlową i nie będzie brana pod</w:t>
          </w:r>
          <w:r w:rsidR="00A2279F">
            <w:rPr>
              <w:color w:val="000000"/>
              <w:sz w:val="24"/>
              <w:szCs w:val="24"/>
            </w:rPr>
            <w:t> </w:t>
          </w:r>
          <w:r w:rsidRPr="000E5F91">
            <w:rPr>
              <w:color w:val="000000"/>
              <w:sz w:val="24"/>
              <w:szCs w:val="24"/>
            </w:rPr>
            <w:t>uwagę w przedmiotowym postępowaniu ponieważ nie został spełniony obowiązek narzucony w art. 221 ustawy – Prawo zamówień publicznych.</w:t>
          </w:r>
        </w:p>
        <w:p w14:paraId="72047A0F" w14:textId="6E3F552A" w:rsidR="001323F8" w:rsidRPr="00691656" w:rsidRDefault="001323F8" w:rsidP="00056668">
          <w:pPr>
            <w:pStyle w:val="Akapitzlist"/>
            <w:numPr>
              <w:ilvl w:val="1"/>
              <w:numId w:val="23"/>
            </w:numPr>
            <w:spacing w:after="0"/>
            <w:ind w:left="1267"/>
            <w:jc w:val="both"/>
            <w:rPr>
              <w:bCs/>
              <w:sz w:val="24"/>
              <w:szCs w:val="24"/>
            </w:rPr>
          </w:pPr>
          <w:r w:rsidRPr="00DF0D9F">
            <w:rPr>
              <w:sz w:val="24"/>
              <w:szCs w:val="24"/>
            </w:rPr>
            <w:t xml:space="preserve">Sposób zaszyfrowania oferty opisany został w </w:t>
          </w:r>
          <w:r w:rsidRPr="00DF0D9F">
            <w:rPr>
              <w:color w:val="000000"/>
              <w:sz w:val="24"/>
              <w:szCs w:val="24"/>
            </w:rPr>
            <w:t xml:space="preserve">instrukcji składania ofert </w:t>
          </w:r>
          <w:r w:rsidR="00DF0D9F" w:rsidRPr="00DF0D9F">
            <w:rPr>
              <w:color w:val="000000"/>
              <w:sz w:val="24"/>
              <w:szCs w:val="24"/>
              <w:lang w:val="pl-PL"/>
            </w:rPr>
            <w:t xml:space="preserve">dostępnej </w:t>
          </w:r>
          <w:r w:rsidR="00DF0D9F" w:rsidRPr="00DF0D9F">
            <w:rPr>
              <w:rFonts w:cs="Calibri"/>
              <w:bCs/>
              <w:sz w:val="24"/>
              <w:szCs w:val="24"/>
            </w:rPr>
            <w:t xml:space="preserve">pod adresem: </w:t>
          </w:r>
          <w:hyperlink r:id="rId21" w:history="1">
            <w:r w:rsidR="00DF0D9F" w:rsidRPr="00DF0D9F">
              <w:rPr>
                <w:rStyle w:val="Hipercze"/>
                <w:rFonts w:cs="Calibri"/>
                <w:bCs/>
                <w:sz w:val="24"/>
                <w:szCs w:val="24"/>
              </w:rPr>
              <w:t>https://media.ezamowienia.gov.pl/pod/2021/10/Oferty-5.2.pdf</w:t>
            </w:r>
          </w:hyperlink>
          <w:r w:rsidR="00DF0D9F" w:rsidRPr="00DF0D9F">
            <w:rPr>
              <w:rStyle w:val="Hipercze"/>
              <w:rFonts w:cs="Calibri"/>
              <w:bCs/>
              <w:color w:val="auto"/>
              <w:sz w:val="24"/>
              <w:szCs w:val="24"/>
              <w:u w:val="none"/>
              <w:lang w:val="pl-PL"/>
            </w:rPr>
            <w:t xml:space="preserve">, </w:t>
          </w:r>
          <w:r w:rsidRPr="00DF0D9F">
            <w:rPr>
              <w:b/>
              <w:bCs/>
              <w:color w:val="000000"/>
              <w:sz w:val="24"/>
              <w:szCs w:val="24"/>
            </w:rPr>
            <w:t>przy czym szyfrowanie oferty ma być dokonane jedynie za pomocą narzędzia wbudowanego w</w:t>
          </w:r>
          <w:r w:rsidR="002B6353">
            <w:rPr>
              <w:b/>
              <w:bCs/>
              <w:color w:val="000000"/>
              <w:sz w:val="24"/>
              <w:szCs w:val="24"/>
            </w:rPr>
            <w:t> </w:t>
          </w:r>
          <w:r w:rsidRPr="00DF0D9F">
            <w:rPr>
              <w:b/>
              <w:bCs/>
              <w:color w:val="000000"/>
              <w:sz w:val="24"/>
              <w:szCs w:val="24"/>
            </w:rPr>
            <w:t xml:space="preserve">platformę </w:t>
          </w:r>
          <w:r w:rsidR="00DF0D9F" w:rsidRPr="00DF0D9F">
            <w:rPr>
              <w:b/>
              <w:bCs/>
              <w:color w:val="000000"/>
              <w:sz w:val="24"/>
              <w:szCs w:val="24"/>
              <w:lang w:val="pl-PL"/>
            </w:rPr>
            <w:t>e-Zamówienia</w:t>
          </w:r>
          <w:r w:rsidRPr="00DF0D9F">
            <w:rPr>
              <w:color w:val="000000"/>
              <w:sz w:val="24"/>
              <w:szCs w:val="24"/>
            </w:rPr>
            <w:t>.</w:t>
          </w:r>
        </w:p>
        <w:p w14:paraId="18141616" w14:textId="559FFEAA" w:rsidR="00691656" w:rsidRPr="00DF0D9F" w:rsidRDefault="00691656" w:rsidP="00056668">
          <w:pPr>
            <w:pStyle w:val="Akapitzlist"/>
            <w:numPr>
              <w:ilvl w:val="1"/>
              <w:numId w:val="23"/>
            </w:numPr>
            <w:spacing w:after="0"/>
            <w:ind w:left="1267"/>
            <w:jc w:val="both"/>
            <w:rPr>
              <w:bCs/>
              <w:sz w:val="24"/>
              <w:szCs w:val="24"/>
            </w:rPr>
          </w:pPr>
          <w:r w:rsidRPr="00691656">
            <w:rPr>
              <w:bCs/>
              <w:sz w:val="24"/>
              <w:szCs w:val="24"/>
            </w:rPr>
            <w:t>Po upływie terminu składania ofert wykonawca nie może skutecznie dokonać zmiany ani wycofać uprzednio złożonej oferty.</w:t>
          </w:r>
        </w:p>
        <w:p w14:paraId="38BA224F" w14:textId="39EF7D1D" w:rsidR="00767560" w:rsidRPr="00D8593C" w:rsidRDefault="00767560" w:rsidP="00056668">
          <w:pPr>
            <w:pStyle w:val="Akapitzlist"/>
            <w:numPr>
              <w:ilvl w:val="0"/>
              <w:numId w:val="23"/>
            </w:numPr>
            <w:spacing w:after="0"/>
            <w:ind w:left="927"/>
            <w:jc w:val="both"/>
            <w:rPr>
              <w:rFonts w:cs="Calibri"/>
              <w:sz w:val="24"/>
              <w:szCs w:val="24"/>
            </w:rPr>
          </w:pPr>
          <w:r w:rsidRPr="00E04C17">
            <w:rPr>
              <w:rFonts w:cs="Calibri"/>
              <w:bCs/>
              <w:sz w:val="24"/>
              <w:szCs w:val="24"/>
            </w:rPr>
            <w:t xml:space="preserve">Do porozumiewania się z Wykonawcami upoważniony </w:t>
          </w:r>
          <w:r>
            <w:rPr>
              <w:rFonts w:cs="Calibri"/>
              <w:bCs/>
              <w:sz w:val="24"/>
              <w:szCs w:val="24"/>
              <w:lang w:val="pl-PL"/>
            </w:rPr>
            <w:t xml:space="preserve">jest: </w:t>
          </w:r>
          <w:r w:rsidR="00DC0D45">
            <w:rPr>
              <w:rFonts w:cs="Calibri"/>
              <w:bCs/>
              <w:sz w:val="24"/>
              <w:szCs w:val="24"/>
              <w:lang w:val="pl-PL"/>
            </w:rPr>
            <w:t xml:space="preserve">Jerzy Piotrowski, e-mail: </w:t>
          </w:r>
          <w:r w:rsidR="00DC0D45" w:rsidRPr="00DC0D45">
            <w:rPr>
              <w:rStyle w:val="Hipercze"/>
              <w:rFonts w:asciiTheme="minorHAnsi" w:hAnsiTheme="minorHAnsi" w:cstheme="minorHAnsi"/>
              <w:bCs/>
              <w:sz w:val="24"/>
              <w:szCs w:val="24"/>
            </w:rPr>
            <w:t>zp@szpitalwsr.pl</w:t>
          </w:r>
        </w:p>
        <w:p w14:paraId="57C308BD" w14:textId="6BE92CF7" w:rsidR="00767560" w:rsidRPr="00CF2F6F" w:rsidRDefault="00767560" w:rsidP="00056668">
          <w:pPr>
            <w:pStyle w:val="Akapitzlist"/>
            <w:numPr>
              <w:ilvl w:val="0"/>
              <w:numId w:val="23"/>
            </w:numPr>
            <w:spacing w:after="0"/>
            <w:ind w:left="927"/>
            <w:jc w:val="both"/>
            <w:rPr>
              <w:rFonts w:asciiTheme="minorHAnsi" w:hAnsiTheme="minorHAnsi" w:cstheme="minorHAnsi"/>
              <w:sz w:val="24"/>
              <w:szCs w:val="24"/>
            </w:rPr>
          </w:pPr>
          <w:r w:rsidRPr="00CF2F6F">
            <w:rPr>
              <w:rFonts w:asciiTheme="minorHAnsi" w:hAnsiTheme="minorHAnsi" w:cstheme="minorHAnsi"/>
              <w:sz w:val="24"/>
              <w:szCs w:val="24"/>
            </w:rPr>
            <w:t>Informacje o sposobie komunikowania się Zamawiającego z Wykonawcami w inny sposób niż przy użyciu środków komunikacji elektronicznej w przypadku zaistnienia jednej z</w:t>
          </w:r>
          <w:r w:rsidR="00A2279F">
            <w:rPr>
              <w:rFonts w:asciiTheme="minorHAnsi" w:hAnsiTheme="minorHAnsi" w:cstheme="minorHAnsi"/>
              <w:sz w:val="24"/>
              <w:szCs w:val="24"/>
            </w:rPr>
            <w:t> </w:t>
          </w:r>
          <w:r w:rsidRPr="00CF2F6F">
            <w:rPr>
              <w:rFonts w:asciiTheme="minorHAnsi" w:hAnsiTheme="minorHAnsi" w:cstheme="minorHAnsi"/>
              <w:sz w:val="24"/>
              <w:szCs w:val="24"/>
            </w:rPr>
            <w:t>sytuacji określonych w art. 65 ust. 1, art. 66 i art. 69 ustawy Pzp:</w:t>
          </w:r>
        </w:p>
        <w:p w14:paraId="703324E8" w14:textId="77777777" w:rsidR="00767560" w:rsidRPr="00CF2F6F" w:rsidRDefault="00767560" w:rsidP="00056668">
          <w:pPr>
            <w:pStyle w:val="Akapitzlist"/>
            <w:spacing w:after="0"/>
            <w:ind w:left="927"/>
            <w:jc w:val="both"/>
            <w:rPr>
              <w:rFonts w:asciiTheme="minorHAnsi" w:hAnsiTheme="minorHAnsi" w:cstheme="minorHAnsi"/>
              <w:sz w:val="24"/>
              <w:szCs w:val="24"/>
            </w:rPr>
          </w:pPr>
          <w:r w:rsidRPr="00CF2F6F">
            <w:rPr>
              <w:rFonts w:asciiTheme="minorHAnsi" w:hAnsiTheme="minorHAnsi" w:cstheme="minorHAnsi"/>
              <w:sz w:val="24"/>
              <w:szCs w:val="24"/>
            </w:rPr>
            <w:t>Zamawiający nie przewiduje komunikowania się z Wykonawcami w inny sposób niż przy użyciu środków komunikacji elektronicznej.</w:t>
          </w:r>
        </w:p>
        <w:p w14:paraId="00214CB3" w14:textId="2A60B8DC" w:rsidR="006F4177" w:rsidRPr="0031237D" w:rsidRDefault="00000000" w:rsidP="00056668">
          <w:pPr>
            <w:spacing w:after="0" w:line="276" w:lineRule="auto"/>
            <w:jc w:val="both"/>
            <w:rPr>
              <w:rFonts w:asciiTheme="minorHAnsi" w:eastAsia="Garamond" w:hAnsiTheme="minorHAnsi" w:cstheme="minorHAnsi"/>
            </w:rPr>
          </w:pPr>
        </w:p>
      </w:sdtContent>
    </w:sdt>
    <w:p w14:paraId="3270BDEE" w14:textId="149B80D0" w:rsidR="00580AAA" w:rsidRDefault="00575D14" w:rsidP="00056668">
      <w:pPr>
        <w:pStyle w:val="Nagwek1"/>
        <w:tabs>
          <w:tab w:val="num" w:pos="568"/>
        </w:tabs>
        <w:spacing w:line="276" w:lineRule="auto"/>
        <w:ind w:left="567" w:firstLine="1"/>
        <w:jc w:val="both"/>
        <w:rPr>
          <w:rFonts w:ascii="Calibri" w:hAnsi="Calibri" w:cs="Calibri"/>
          <w:bCs/>
          <w:sz w:val="24"/>
          <w:szCs w:val="24"/>
          <w:lang w:val="pl-PL"/>
        </w:rPr>
      </w:pPr>
      <w:r w:rsidRPr="00575D14">
        <w:rPr>
          <w:rFonts w:ascii="Calibri" w:hAnsi="Calibri" w:cs="Calibri"/>
          <w:bCs/>
          <w:sz w:val="24"/>
          <w:szCs w:val="24"/>
          <w:lang w:val="pl-PL"/>
        </w:rPr>
        <w:t>Wyjaśnienia oraz zmiana treści Specyfikacji Warunków Zamówienia.</w:t>
      </w:r>
    </w:p>
    <w:p w14:paraId="31A8CE75" w14:textId="3B37CC14" w:rsidR="009C5E5F" w:rsidRDefault="002F739A" w:rsidP="00056668">
      <w:pPr>
        <w:pStyle w:val="Akapitzlist"/>
        <w:numPr>
          <w:ilvl w:val="0"/>
          <w:numId w:val="24"/>
        </w:numPr>
        <w:ind w:left="927"/>
        <w:jc w:val="both"/>
        <w:rPr>
          <w:rFonts w:asciiTheme="minorHAnsi" w:hAnsiTheme="minorHAnsi" w:cstheme="minorHAnsi"/>
          <w:bCs/>
          <w:sz w:val="24"/>
          <w:szCs w:val="24"/>
        </w:rPr>
      </w:pPr>
      <w:r w:rsidRPr="002F739A">
        <w:rPr>
          <w:rFonts w:asciiTheme="minorHAnsi" w:hAnsiTheme="minorHAnsi" w:cstheme="minorHAnsi"/>
          <w:sz w:val="24"/>
          <w:szCs w:val="24"/>
        </w:rPr>
        <w:t>W postępowaniu o udzielenie zamówienia komunikacja między Zamawiającym, a</w:t>
      </w:r>
      <w:r w:rsidR="0062601A">
        <w:rPr>
          <w:rFonts w:asciiTheme="minorHAnsi" w:hAnsiTheme="minorHAnsi" w:cstheme="minorHAnsi"/>
          <w:sz w:val="24"/>
          <w:szCs w:val="24"/>
          <w:lang w:val="pl-PL"/>
        </w:rPr>
        <w:t> </w:t>
      </w:r>
      <w:r w:rsidRPr="002F739A">
        <w:rPr>
          <w:rFonts w:asciiTheme="minorHAnsi" w:hAnsiTheme="minorHAnsi" w:cstheme="minorHAnsi"/>
          <w:sz w:val="24"/>
          <w:szCs w:val="24"/>
        </w:rPr>
        <w:t xml:space="preserve">Wykonawcami odbywa się przy użyciu Platformy e-Zamówienia: https://ezamowienia.gov.pl/pl/ w przypadku awarii Platformy e-Zamówienia dopuszcza się komunikację z użyciem poczty elektronicznej: </w:t>
      </w:r>
      <w:r w:rsidR="00DC0D45" w:rsidRPr="00DC0D45">
        <w:rPr>
          <w:rStyle w:val="Hipercze"/>
          <w:rFonts w:asciiTheme="minorHAnsi" w:hAnsiTheme="minorHAnsi" w:cstheme="minorHAnsi"/>
          <w:bCs/>
          <w:sz w:val="24"/>
          <w:szCs w:val="24"/>
        </w:rPr>
        <w:t>zp@szpitalwsr.pl</w:t>
      </w:r>
    </w:p>
    <w:p w14:paraId="3C5E947E" w14:textId="24060C5E" w:rsidR="002F739A" w:rsidRDefault="002F739A" w:rsidP="00056668">
      <w:pPr>
        <w:pStyle w:val="Akapitzlist"/>
        <w:numPr>
          <w:ilvl w:val="0"/>
          <w:numId w:val="24"/>
        </w:numPr>
        <w:ind w:left="927"/>
        <w:jc w:val="both"/>
        <w:rPr>
          <w:rFonts w:asciiTheme="minorHAnsi" w:hAnsiTheme="minorHAnsi" w:cstheme="minorHAnsi"/>
          <w:sz w:val="24"/>
          <w:szCs w:val="24"/>
        </w:rPr>
      </w:pPr>
      <w:r w:rsidRPr="002F739A">
        <w:rPr>
          <w:rFonts w:asciiTheme="minorHAnsi" w:hAnsiTheme="minorHAnsi" w:cstheme="minorHAnsi"/>
          <w:sz w:val="24"/>
          <w:szCs w:val="24"/>
        </w:rPr>
        <w:t>Zamawiający jest obowiązany udzielić wyjaśnień niezwłocznie, jednak nie później niż</w:t>
      </w:r>
      <w:r w:rsidR="00A2279F">
        <w:rPr>
          <w:rFonts w:asciiTheme="minorHAnsi" w:hAnsiTheme="minorHAnsi" w:cstheme="minorHAnsi"/>
          <w:sz w:val="24"/>
          <w:szCs w:val="24"/>
        </w:rPr>
        <w:t> </w:t>
      </w:r>
      <w:r w:rsidRPr="002F739A">
        <w:rPr>
          <w:rFonts w:asciiTheme="minorHAnsi" w:hAnsiTheme="minorHAnsi" w:cstheme="minorHAnsi"/>
          <w:sz w:val="24"/>
          <w:szCs w:val="24"/>
        </w:rPr>
        <w:t>na</w:t>
      </w:r>
      <w:r w:rsidR="002B6353">
        <w:rPr>
          <w:rFonts w:asciiTheme="minorHAnsi" w:hAnsiTheme="minorHAnsi" w:cstheme="minorHAnsi"/>
          <w:sz w:val="24"/>
          <w:szCs w:val="24"/>
        </w:rPr>
        <w:t> </w:t>
      </w:r>
      <w:r w:rsidRPr="002F739A">
        <w:rPr>
          <w:rFonts w:asciiTheme="minorHAnsi" w:hAnsiTheme="minorHAnsi" w:cstheme="minorHAnsi"/>
          <w:sz w:val="24"/>
          <w:szCs w:val="24"/>
        </w:rPr>
        <w:t>2</w:t>
      </w:r>
      <w:r w:rsidR="00292263">
        <w:rPr>
          <w:rFonts w:asciiTheme="minorHAnsi" w:hAnsiTheme="minorHAnsi" w:cstheme="minorHAnsi"/>
          <w:sz w:val="24"/>
          <w:szCs w:val="24"/>
          <w:lang w:val="pl-PL"/>
        </w:rPr>
        <w:t> </w:t>
      </w:r>
      <w:r w:rsidRPr="002F739A">
        <w:rPr>
          <w:rFonts w:asciiTheme="minorHAnsi" w:hAnsiTheme="minorHAnsi" w:cstheme="minorHAnsi"/>
          <w:sz w:val="24"/>
          <w:szCs w:val="24"/>
        </w:rPr>
        <w:t>dni przed upływem terminu składania ofert - pod warunkiem, że wniosek o</w:t>
      </w:r>
      <w:r w:rsidR="002B6353">
        <w:rPr>
          <w:rFonts w:asciiTheme="minorHAnsi" w:hAnsiTheme="minorHAnsi" w:cstheme="minorHAnsi"/>
          <w:sz w:val="24"/>
          <w:szCs w:val="24"/>
        </w:rPr>
        <w:t> </w:t>
      </w:r>
      <w:r w:rsidRPr="002F739A">
        <w:rPr>
          <w:rFonts w:asciiTheme="minorHAnsi" w:hAnsiTheme="minorHAnsi" w:cstheme="minorHAnsi"/>
          <w:sz w:val="24"/>
          <w:szCs w:val="24"/>
        </w:rPr>
        <w:t>wyjaśnienie treści specyfikacji warunków zamówienia wpłynął do Zamawiającego nie</w:t>
      </w:r>
      <w:r w:rsidR="00A2279F">
        <w:rPr>
          <w:rFonts w:asciiTheme="minorHAnsi" w:hAnsiTheme="minorHAnsi" w:cstheme="minorHAnsi"/>
          <w:sz w:val="24"/>
          <w:szCs w:val="24"/>
        </w:rPr>
        <w:t> </w:t>
      </w:r>
      <w:r w:rsidRPr="002F739A">
        <w:rPr>
          <w:rFonts w:asciiTheme="minorHAnsi" w:hAnsiTheme="minorHAnsi" w:cstheme="minorHAnsi"/>
          <w:sz w:val="24"/>
          <w:szCs w:val="24"/>
        </w:rPr>
        <w:t xml:space="preserve">później niż 4 dni przed upływem terminu składania ofert. </w:t>
      </w:r>
    </w:p>
    <w:p w14:paraId="54F7007B" w14:textId="58C7C5DE" w:rsidR="00767560" w:rsidRDefault="002F739A" w:rsidP="00056668">
      <w:pPr>
        <w:pStyle w:val="Akapitzlist"/>
        <w:numPr>
          <w:ilvl w:val="0"/>
          <w:numId w:val="24"/>
        </w:numPr>
        <w:ind w:left="927"/>
        <w:jc w:val="both"/>
        <w:rPr>
          <w:rFonts w:asciiTheme="minorHAnsi" w:hAnsiTheme="minorHAnsi" w:cstheme="minorHAnsi"/>
          <w:sz w:val="24"/>
          <w:szCs w:val="24"/>
        </w:rPr>
      </w:pPr>
      <w:r w:rsidRPr="002F739A">
        <w:rPr>
          <w:rFonts w:asciiTheme="minorHAnsi" w:hAnsiTheme="minorHAnsi" w:cstheme="minorHAnsi"/>
          <w:sz w:val="24"/>
          <w:szCs w:val="24"/>
        </w:rPr>
        <w:t xml:space="preserve">Jeżeli wniosek o wyjaśnienie treści </w:t>
      </w:r>
      <w:r w:rsidR="00FB5E78" w:rsidRPr="002F739A">
        <w:rPr>
          <w:rFonts w:asciiTheme="minorHAnsi" w:hAnsiTheme="minorHAnsi" w:cstheme="minorHAnsi"/>
          <w:sz w:val="24"/>
          <w:szCs w:val="24"/>
        </w:rPr>
        <w:t xml:space="preserve">Specyfikacji Warunków Zamówienia </w:t>
      </w:r>
      <w:r w:rsidRPr="002F739A">
        <w:rPr>
          <w:rFonts w:asciiTheme="minorHAnsi" w:hAnsiTheme="minorHAnsi" w:cstheme="minorHAnsi"/>
          <w:sz w:val="24"/>
          <w:szCs w:val="24"/>
        </w:rPr>
        <w:t>wpłynął po</w:t>
      </w:r>
      <w:r w:rsidR="002B6353">
        <w:rPr>
          <w:rFonts w:asciiTheme="minorHAnsi" w:hAnsiTheme="minorHAnsi" w:cstheme="minorHAnsi"/>
          <w:sz w:val="24"/>
          <w:szCs w:val="24"/>
        </w:rPr>
        <w:t> </w:t>
      </w:r>
      <w:r w:rsidRPr="002F739A">
        <w:rPr>
          <w:rFonts w:asciiTheme="minorHAnsi" w:hAnsiTheme="minorHAnsi" w:cstheme="minorHAnsi"/>
          <w:sz w:val="24"/>
          <w:szCs w:val="24"/>
        </w:rPr>
        <w:t xml:space="preserve">upływie terminu składania ofert, o którym mowa w </w:t>
      </w:r>
      <w:r w:rsidR="00767560">
        <w:rPr>
          <w:rFonts w:asciiTheme="minorHAnsi" w:hAnsiTheme="minorHAnsi" w:cstheme="minorHAnsi"/>
          <w:sz w:val="24"/>
          <w:szCs w:val="24"/>
          <w:lang w:val="pl-PL"/>
        </w:rPr>
        <w:t>ust</w:t>
      </w:r>
      <w:r w:rsidRPr="002F739A">
        <w:rPr>
          <w:rFonts w:asciiTheme="minorHAnsi" w:hAnsiTheme="minorHAnsi" w:cstheme="minorHAnsi"/>
          <w:sz w:val="24"/>
          <w:szCs w:val="24"/>
        </w:rPr>
        <w:t xml:space="preserve">. </w:t>
      </w:r>
      <w:r w:rsidR="002B54D9">
        <w:rPr>
          <w:rFonts w:asciiTheme="minorHAnsi" w:hAnsiTheme="minorHAnsi" w:cstheme="minorHAnsi"/>
          <w:sz w:val="24"/>
          <w:szCs w:val="24"/>
          <w:lang w:val="pl-PL"/>
        </w:rPr>
        <w:t>2)</w:t>
      </w:r>
      <w:r w:rsidRPr="002F739A">
        <w:rPr>
          <w:rFonts w:asciiTheme="minorHAnsi" w:hAnsiTheme="minorHAnsi" w:cstheme="minorHAnsi"/>
          <w:sz w:val="24"/>
          <w:szCs w:val="24"/>
        </w:rPr>
        <w:t xml:space="preserve">, Zamawiający może udzielić wyjaśnień albo pozostawić go bez rozpoznania. </w:t>
      </w:r>
    </w:p>
    <w:p w14:paraId="6285A822" w14:textId="41F451E8" w:rsidR="002F739A" w:rsidRDefault="002F739A" w:rsidP="00056668">
      <w:pPr>
        <w:pStyle w:val="Akapitzlist"/>
        <w:numPr>
          <w:ilvl w:val="0"/>
          <w:numId w:val="24"/>
        </w:numPr>
        <w:ind w:left="927"/>
        <w:jc w:val="both"/>
        <w:rPr>
          <w:rFonts w:asciiTheme="minorHAnsi" w:hAnsiTheme="minorHAnsi" w:cstheme="minorHAnsi"/>
          <w:sz w:val="24"/>
          <w:szCs w:val="24"/>
        </w:rPr>
      </w:pPr>
      <w:r w:rsidRPr="002F739A">
        <w:rPr>
          <w:rFonts w:asciiTheme="minorHAnsi" w:hAnsiTheme="minorHAnsi" w:cstheme="minorHAnsi"/>
          <w:sz w:val="24"/>
          <w:szCs w:val="24"/>
        </w:rPr>
        <w:t xml:space="preserve">Przedłużenie terminu składania ofert nie ma wpływu na bieg terminu składania wniosku o wyjaśnienie treści SWZ. </w:t>
      </w:r>
    </w:p>
    <w:p w14:paraId="788118B2" w14:textId="5B2AF6B2" w:rsidR="00A10245" w:rsidRDefault="002F739A" w:rsidP="00B42CEB">
      <w:pPr>
        <w:pStyle w:val="Akapitzlist"/>
        <w:numPr>
          <w:ilvl w:val="0"/>
          <w:numId w:val="24"/>
        </w:numPr>
        <w:ind w:left="927"/>
        <w:jc w:val="both"/>
        <w:rPr>
          <w:rFonts w:asciiTheme="minorHAnsi" w:hAnsiTheme="minorHAnsi" w:cstheme="minorHAnsi"/>
          <w:sz w:val="24"/>
          <w:szCs w:val="24"/>
        </w:rPr>
      </w:pPr>
      <w:r w:rsidRPr="00A10245">
        <w:rPr>
          <w:rFonts w:asciiTheme="minorHAnsi" w:hAnsiTheme="minorHAnsi" w:cstheme="minorHAnsi"/>
          <w:sz w:val="24"/>
          <w:szCs w:val="24"/>
        </w:rPr>
        <w:t xml:space="preserve">Treść zapytań wraz z wyjaśnieniami (bez ujawniana źródła zapytania), modyfikacje SWZ, informacje o przedłużeniu terminu składania ofert, kopie odwołań dotyczących treści ogłoszenia o zamówieniu lub postanowień SWZ Zamawiający zamieszcza na stronie internetowej pod adresem </w:t>
      </w:r>
      <w:hyperlink r:id="rId22" w:history="1">
        <w:r w:rsidR="008316FC" w:rsidRPr="00193728">
          <w:rPr>
            <w:rStyle w:val="Hipercze"/>
            <w:rFonts w:asciiTheme="minorHAnsi" w:hAnsiTheme="minorHAnsi" w:cstheme="minorHAnsi"/>
            <w:sz w:val="24"/>
            <w:szCs w:val="24"/>
          </w:rPr>
          <w:t>https://ezamowienia.gov.pl/mp-client/tenders/ocds-148610-95bb13b3-eb01-4f13-a74f-25932dcd1a2b</w:t>
        </w:r>
      </w:hyperlink>
    </w:p>
    <w:p w14:paraId="2CA959A5" w14:textId="18E7324B" w:rsidR="002F739A" w:rsidRPr="00A10245" w:rsidRDefault="002F739A" w:rsidP="00B42CEB">
      <w:pPr>
        <w:pStyle w:val="Akapitzlist"/>
        <w:numPr>
          <w:ilvl w:val="0"/>
          <w:numId w:val="24"/>
        </w:numPr>
        <w:ind w:left="927"/>
        <w:jc w:val="both"/>
        <w:rPr>
          <w:rFonts w:asciiTheme="minorHAnsi" w:hAnsiTheme="minorHAnsi" w:cstheme="minorHAnsi"/>
          <w:sz w:val="24"/>
          <w:szCs w:val="24"/>
        </w:rPr>
      </w:pPr>
      <w:r w:rsidRPr="00A10245">
        <w:rPr>
          <w:rFonts w:asciiTheme="minorHAnsi" w:hAnsiTheme="minorHAnsi" w:cstheme="minorHAnsi"/>
          <w:sz w:val="24"/>
          <w:szCs w:val="24"/>
        </w:rPr>
        <w:t>Zgodnie z art. 20 ust. 2 ustawy Pzp postępowanie jest prowadzone w języku polskim. W</w:t>
      </w:r>
      <w:r w:rsidR="002B54D9" w:rsidRPr="00A10245">
        <w:rPr>
          <w:rFonts w:asciiTheme="minorHAnsi" w:hAnsiTheme="minorHAnsi" w:cstheme="minorHAnsi"/>
          <w:sz w:val="24"/>
          <w:szCs w:val="24"/>
          <w:lang w:val="pl-PL"/>
        </w:rPr>
        <w:t> </w:t>
      </w:r>
      <w:r w:rsidRPr="00A10245">
        <w:rPr>
          <w:rFonts w:asciiTheme="minorHAnsi" w:hAnsiTheme="minorHAnsi" w:cstheme="minorHAnsi"/>
          <w:sz w:val="24"/>
          <w:szCs w:val="24"/>
        </w:rPr>
        <w:t>związku z powyższym wnioski o wyjaśnienie treści SWZ, dokumenty, oświadczenia oraz inne dokumenty składane w postępowaniu winny być wnoszone w języku polskim.</w:t>
      </w:r>
    </w:p>
    <w:p w14:paraId="0053B687" w14:textId="4F15B39D" w:rsidR="00600F22" w:rsidRDefault="00600F22" w:rsidP="00056668">
      <w:pPr>
        <w:pStyle w:val="Nagwek1"/>
        <w:tabs>
          <w:tab w:val="num" w:pos="568"/>
        </w:tabs>
        <w:spacing w:line="276" w:lineRule="auto"/>
        <w:ind w:left="567" w:firstLine="1"/>
        <w:jc w:val="both"/>
        <w:rPr>
          <w:rFonts w:ascii="Calibri" w:hAnsi="Calibri" w:cs="Calibri"/>
          <w:bCs/>
          <w:sz w:val="24"/>
          <w:szCs w:val="24"/>
          <w:lang w:val="pl-PL"/>
        </w:rPr>
      </w:pPr>
      <w:r w:rsidRPr="00600F22">
        <w:rPr>
          <w:rFonts w:ascii="Calibri" w:hAnsi="Calibri" w:cs="Calibri"/>
          <w:bCs/>
          <w:sz w:val="24"/>
          <w:szCs w:val="24"/>
          <w:lang w:val="pl-PL"/>
        </w:rPr>
        <w:lastRenderedPageBreak/>
        <w:t>Wadium.</w:t>
      </w:r>
    </w:p>
    <w:p w14:paraId="0E98645B" w14:textId="2B146EBE" w:rsidR="00600F22" w:rsidRDefault="00600F22" w:rsidP="00056668">
      <w:pPr>
        <w:pStyle w:val="Nagwek1"/>
        <w:numPr>
          <w:ilvl w:val="0"/>
          <w:numId w:val="0"/>
        </w:numPr>
        <w:spacing w:after="0" w:line="276" w:lineRule="auto"/>
        <w:ind w:left="568"/>
        <w:jc w:val="both"/>
        <w:rPr>
          <w:rFonts w:ascii="Calibri" w:hAnsi="Calibri" w:cs="Calibri"/>
          <w:b w:val="0"/>
          <w:sz w:val="24"/>
          <w:szCs w:val="24"/>
          <w:lang w:val="pl-PL"/>
        </w:rPr>
      </w:pPr>
      <w:r w:rsidRPr="00600F22">
        <w:rPr>
          <w:rFonts w:ascii="Calibri" w:hAnsi="Calibri" w:cs="Calibri"/>
          <w:b w:val="0"/>
          <w:sz w:val="24"/>
          <w:szCs w:val="24"/>
          <w:lang w:val="pl-PL"/>
        </w:rPr>
        <w:t>W przedmiotowym post</w:t>
      </w:r>
      <w:r w:rsidR="00767560">
        <w:rPr>
          <w:rFonts w:ascii="Calibri" w:hAnsi="Calibri" w:cs="Calibri"/>
          <w:b w:val="0"/>
          <w:sz w:val="24"/>
          <w:szCs w:val="24"/>
          <w:lang w:val="pl-PL"/>
        </w:rPr>
        <w:t>ę</w:t>
      </w:r>
      <w:r w:rsidRPr="00600F22">
        <w:rPr>
          <w:rFonts w:ascii="Calibri" w:hAnsi="Calibri" w:cs="Calibri"/>
          <w:b w:val="0"/>
          <w:sz w:val="24"/>
          <w:szCs w:val="24"/>
          <w:lang w:val="pl-PL"/>
        </w:rPr>
        <w:t xml:space="preserve">powaniu Zamawiający nie wymaga wniesienia wadium. </w:t>
      </w:r>
    </w:p>
    <w:p w14:paraId="12B859ED" w14:textId="455E9B42" w:rsidR="005143F2" w:rsidRDefault="005143F2" w:rsidP="00056668">
      <w:pPr>
        <w:pStyle w:val="Nagwek1"/>
        <w:numPr>
          <w:ilvl w:val="0"/>
          <w:numId w:val="0"/>
        </w:numPr>
        <w:spacing w:after="0" w:line="276" w:lineRule="auto"/>
        <w:ind w:left="568"/>
        <w:jc w:val="both"/>
        <w:rPr>
          <w:rFonts w:ascii="Calibri" w:hAnsi="Calibri" w:cs="Calibri"/>
          <w:b w:val="0"/>
          <w:sz w:val="24"/>
          <w:szCs w:val="24"/>
          <w:lang w:val="pl-PL"/>
        </w:rPr>
      </w:pPr>
    </w:p>
    <w:p w14:paraId="59771BBA" w14:textId="69DA3FE3" w:rsidR="005143F2" w:rsidRDefault="00104C4C" w:rsidP="00056668">
      <w:pPr>
        <w:pStyle w:val="Nagwek1"/>
        <w:tabs>
          <w:tab w:val="num" w:pos="568"/>
        </w:tabs>
        <w:spacing w:line="276" w:lineRule="auto"/>
        <w:ind w:left="567" w:firstLine="1"/>
        <w:jc w:val="both"/>
        <w:rPr>
          <w:rFonts w:ascii="Calibri" w:hAnsi="Calibri" w:cs="Calibri"/>
          <w:bCs/>
          <w:sz w:val="24"/>
          <w:szCs w:val="24"/>
          <w:lang w:val="pl-PL"/>
        </w:rPr>
      </w:pPr>
      <w:r>
        <w:rPr>
          <w:rFonts w:ascii="Calibri" w:hAnsi="Calibri" w:cs="Calibri"/>
          <w:bCs/>
          <w:sz w:val="24"/>
          <w:szCs w:val="24"/>
          <w:lang w:val="pl-PL"/>
        </w:rPr>
        <w:t>Opis s</w:t>
      </w:r>
      <w:r w:rsidR="005143F2" w:rsidRPr="005143F2">
        <w:rPr>
          <w:rFonts w:ascii="Calibri" w:hAnsi="Calibri" w:cs="Calibri"/>
          <w:bCs/>
          <w:sz w:val="24"/>
          <w:szCs w:val="24"/>
          <w:lang w:val="pl-PL"/>
        </w:rPr>
        <w:t>pos</w:t>
      </w:r>
      <w:r>
        <w:rPr>
          <w:rFonts w:ascii="Calibri" w:hAnsi="Calibri" w:cs="Calibri"/>
          <w:bCs/>
          <w:sz w:val="24"/>
          <w:szCs w:val="24"/>
          <w:lang w:val="pl-PL"/>
        </w:rPr>
        <w:t>obu</w:t>
      </w:r>
      <w:r w:rsidR="005143F2" w:rsidRPr="005143F2">
        <w:rPr>
          <w:rFonts w:ascii="Calibri" w:hAnsi="Calibri" w:cs="Calibri"/>
          <w:bCs/>
          <w:sz w:val="24"/>
          <w:szCs w:val="24"/>
          <w:lang w:val="pl-PL"/>
        </w:rPr>
        <w:t xml:space="preserve"> przygotowania</w:t>
      </w:r>
      <w:r w:rsidR="00372FA3">
        <w:rPr>
          <w:rFonts w:ascii="Calibri" w:hAnsi="Calibri" w:cs="Calibri"/>
          <w:bCs/>
          <w:sz w:val="24"/>
          <w:szCs w:val="24"/>
          <w:lang w:val="pl-PL"/>
        </w:rPr>
        <w:t xml:space="preserve"> i składania </w:t>
      </w:r>
      <w:r w:rsidR="005143F2" w:rsidRPr="005143F2">
        <w:rPr>
          <w:rFonts w:ascii="Calibri" w:hAnsi="Calibri" w:cs="Calibri"/>
          <w:bCs/>
          <w:sz w:val="24"/>
          <w:szCs w:val="24"/>
          <w:lang w:val="pl-PL"/>
        </w:rPr>
        <w:t>ofert</w:t>
      </w:r>
      <w:r w:rsidR="005143F2">
        <w:rPr>
          <w:rFonts w:ascii="Calibri" w:hAnsi="Calibri" w:cs="Calibri"/>
          <w:bCs/>
          <w:sz w:val="24"/>
          <w:szCs w:val="24"/>
          <w:lang w:val="pl-PL"/>
        </w:rPr>
        <w:t>.</w:t>
      </w:r>
    </w:p>
    <w:p w14:paraId="02DA0039" w14:textId="77777777" w:rsidR="00DF7A9F" w:rsidRPr="00DF7A9F" w:rsidRDefault="00B43B63" w:rsidP="00056668">
      <w:pPr>
        <w:numPr>
          <w:ilvl w:val="0"/>
          <w:numId w:val="25"/>
        </w:numPr>
        <w:spacing w:after="0" w:line="276" w:lineRule="auto"/>
        <w:ind w:left="993" w:hanging="426"/>
        <w:jc w:val="both"/>
        <w:rPr>
          <w:rFonts w:asciiTheme="minorHAnsi" w:hAnsiTheme="minorHAnsi" w:cstheme="minorHAnsi"/>
          <w:b/>
          <w:bCs/>
        </w:rPr>
      </w:pPr>
      <w:bookmarkStart w:id="17" w:name="_Hlk130994238"/>
      <w:bookmarkStart w:id="18" w:name="_Hlk134737740"/>
      <w:r w:rsidRPr="00FA0088">
        <w:rPr>
          <w:rFonts w:asciiTheme="minorHAnsi" w:hAnsiTheme="minorHAnsi" w:cstheme="minorHAnsi"/>
        </w:rPr>
        <w:t>Każdy wykonawca może złożyć tylko jedną ofertę</w:t>
      </w:r>
      <w:r w:rsidR="00A409D9">
        <w:rPr>
          <w:rFonts w:asciiTheme="minorHAnsi" w:hAnsiTheme="minorHAnsi" w:cstheme="minorHAnsi"/>
        </w:rPr>
        <w:t xml:space="preserve"> na realizację całości przedmiotu zamówienia</w:t>
      </w:r>
      <w:r w:rsidR="00FA0088" w:rsidRPr="00FA0088">
        <w:rPr>
          <w:rFonts w:asciiTheme="minorHAnsi" w:hAnsiTheme="minorHAnsi" w:cstheme="minorHAnsi"/>
        </w:rPr>
        <w:t xml:space="preserve">. </w:t>
      </w:r>
    </w:p>
    <w:p w14:paraId="090D43C1" w14:textId="3B6E7E60" w:rsidR="00B43B63" w:rsidRPr="00FA0088" w:rsidRDefault="00FA0088" w:rsidP="00056668">
      <w:pPr>
        <w:numPr>
          <w:ilvl w:val="0"/>
          <w:numId w:val="25"/>
        </w:numPr>
        <w:spacing w:after="0" w:line="276" w:lineRule="auto"/>
        <w:ind w:left="993" w:hanging="426"/>
        <w:jc w:val="both"/>
        <w:rPr>
          <w:rFonts w:asciiTheme="minorHAnsi" w:hAnsiTheme="minorHAnsi" w:cstheme="minorHAnsi"/>
          <w:b/>
          <w:bCs/>
        </w:rPr>
      </w:pPr>
      <w:r w:rsidRPr="00FA0088">
        <w:rPr>
          <w:rFonts w:asciiTheme="minorHAnsi" w:hAnsiTheme="minorHAnsi" w:cstheme="minorHAnsi"/>
          <w:b/>
          <w:bCs/>
        </w:rPr>
        <w:t>Ofertę składa się pod rygorem nieważności w formie elektronicznej lub w</w:t>
      </w:r>
      <w:r w:rsidR="00A409D9">
        <w:rPr>
          <w:rFonts w:asciiTheme="minorHAnsi" w:hAnsiTheme="minorHAnsi" w:cstheme="minorHAnsi"/>
          <w:b/>
          <w:bCs/>
        </w:rPr>
        <w:t> </w:t>
      </w:r>
      <w:r w:rsidRPr="00FA0088">
        <w:rPr>
          <w:rFonts w:asciiTheme="minorHAnsi" w:hAnsiTheme="minorHAnsi" w:cstheme="minorHAnsi"/>
          <w:b/>
          <w:bCs/>
        </w:rPr>
        <w:t>postaci elektronicznej opatrzonej podpisem zaufanym lub podpisem osobistym</w:t>
      </w:r>
      <w:r w:rsidR="00A409D9">
        <w:rPr>
          <w:rFonts w:asciiTheme="minorHAnsi" w:hAnsiTheme="minorHAnsi" w:cstheme="minorHAnsi"/>
          <w:b/>
          <w:bCs/>
        </w:rPr>
        <w:t>, zgodnie z</w:t>
      </w:r>
      <w:r w:rsidR="00DF7A9F">
        <w:rPr>
          <w:rFonts w:asciiTheme="minorHAnsi" w:hAnsiTheme="minorHAnsi" w:cstheme="minorHAnsi"/>
          <w:b/>
          <w:bCs/>
        </w:rPr>
        <w:t> </w:t>
      </w:r>
      <w:r w:rsidR="00A409D9">
        <w:rPr>
          <w:rFonts w:asciiTheme="minorHAnsi" w:hAnsiTheme="minorHAnsi" w:cstheme="minorHAnsi"/>
          <w:b/>
          <w:bCs/>
        </w:rPr>
        <w:t>zasadami opisanymi w rozdziale 10 niniejszej SWZ.</w:t>
      </w:r>
    </w:p>
    <w:p w14:paraId="0450200D" w14:textId="249D1438" w:rsidR="00B43B63" w:rsidRPr="00DF7A9F" w:rsidRDefault="00B43B63" w:rsidP="00056668">
      <w:pPr>
        <w:widowControl w:val="0"/>
        <w:numPr>
          <w:ilvl w:val="0"/>
          <w:numId w:val="25"/>
        </w:numPr>
        <w:suppressAutoHyphens/>
        <w:spacing w:after="0" w:line="276" w:lineRule="auto"/>
        <w:ind w:left="993" w:hanging="426"/>
        <w:jc w:val="both"/>
        <w:rPr>
          <w:rFonts w:asciiTheme="minorHAnsi" w:hAnsiTheme="minorHAnsi" w:cstheme="minorHAnsi"/>
        </w:rPr>
      </w:pPr>
      <w:r w:rsidRPr="00DF7A9F">
        <w:rPr>
          <w:rFonts w:asciiTheme="minorHAnsi" w:hAnsiTheme="minorHAnsi" w:cstheme="minorHAnsi"/>
        </w:rPr>
        <w:t>Dopuszcza się możliwość składania jednej oferty przez dwa lub więcej podmiotów z uwzględnieniem postanowień art. 58 ustawy P</w:t>
      </w:r>
      <w:r w:rsidR="00FA0088" w:rsidRPr="00DF7A9F">
        <w:rPr>
          <w:rFonts w:asciiTheme="minorHAnsi" w:hAnsiTheme="minorHAnsi" w:cstheme="minorHAnsi"/>
        </w:rPr>
        <w:t>zp</w:t>
      </w:r>
      <w:r w:rsidRPr="00DF7A9F">
        <w:rPr>
          <w:rFonts w:asciiTheme="minorHAnsi" w:hAnsiTheme="minorHAnsi" w:cstheme="minorHAnsi"/>
        </w:rPr>
        <w:t>.</w:t>
      </w:r>
      <w:r w:rsidR="00DF7A9F">
        <w:rPr>
          <w:rFonts w:asciiTheme="minorHAnsi" w:hAnsiTheme="minorHAnsi" w:cstheme="minorHAnsi"/>
        </w:rPr>
        <w:t xml:space="preserve"> </w:t>
      </w:r>
      <w:r w:rsidRPr="00DF7A9F">
        <w:rPr>
          <w:rFonts w:asciiTheme="minorHAnsi" w:hAnsiTheme="minorHAnsi" w:cstheme="minorHAnsi"/>
        </w:rPr>
        <w:t>Przepisy dotyczące wykonawcy stosuje się odpowiednio do wykonawców wspólnie ubiegających się o udzielenie zamówienia publicznego.</w:t>
      </w:r>
    </w:p>
    <w:p w14:paraId="10EA460D" w14:textId="0E4ED288" w:rsidR="00B43B63" w:rsidRPr="00B43B63" w:rsidRDefault="00B43B63" w:rsidP="00056668">
      <w:pPr>
        <w:widowControl w:val="0"/>
        <w:numPr>
          <w:ilvl w:val="0"/>
          <w:numId w:val="25"/>
        </w:numPr>
        <w:suppressAutoHyphens/>
        <w:spacing w:after="0" w:line="276" w:lineRule="auto"/>
        <w:ind w:left="993" w:hanging="426"/>
        <w:jc w:val="both"/>
        <w:rPr>
          <w:rFonts w:asciiTheme="minorHAnsi" w:hAnsiTheme="minorHAnsi" w:cstheme="minorHAnsi"/>
        </w:rPr>
      </w:pPr>
      <w:r w:rsidRPr="00B43B63">
        <w:rPr>
          <w:rFonts w:asciiTheme="minorHAnsi" w:hAnsiTheme="minorHAnsi" w:cstheme="minorHAnsi"/>
        </w:rPr>
        <w:t>Wymaga się aby oferta wraz ze wszystkimi załącznikami była podpisana przez osoby uprawnione do reprezentowania wykonawcy. W celu potwierdzenia, że osoba działająca w imieniu wykonawcy jest umocowana do jego reprezentowania, zamawiający żąda od</w:t>
      </w:r>
      <w:r w:rsidR="00A2279F">
        <w:rPr>
          <w:rFonts w:asciiTheme="minorHAnsi" w:hAnsiTheme="minorHAnsi" w:cstheme="minorHAnsi"/>
        </w:rPr>
        <w:t> </w:t>
      </w:r>
      <w:r w:rsidRPr="00B43B63">
        <w:rPr>
          <w:rFonts w:asciiTheme="minorHAnsi" w:hAnsiTheme="minorHAnsi" w:cstheme="minorHAnsi"/>
        </w:rPr>
        <w:t>wykonawcy odpisu lub informacji z Krajowego Rejestru Sądowego, Centralnej Ewidencji i</w:t>
      </w:r>
      <w:r w:rsidR="002B6353">
        <w:rPr>
          <w:rFonts w:asciiTheme="minorHAnsi" w:hAnsiTheme="minorHAnsi" w:cstheme="minorHAnsi"/>
        </w:rPr>
        <w:t> </w:t>
      </w:r>
      <w:r w:rsidRPr="00B43B63">
        <w:rPr>
          <w:rFonts w:asciiTheme="minorHAnsi" w:hAnsiTheme="minorHAnsi" w:cstheme="minorHAnsi"/>
        </w:rPr>
        <w:t>Informacji o Działalności Gospodarczej lub innego właściwego rejestru. Wykonawca nie jest zobowiązany do złożenia dokumentów, o których mowa w zdaniu 2, jeżeli Zamawiający może je uzyskać za pomocą bezpłatnych i ogólnodostępnych baz danych, o</w:t>
      </w:r>
      <w:r w:rsidR="002B6353">
        <w:rPr>
          <w:rFonts w:asciiTheme="minorHAnsi" w:hAnsiTheme="minorHAnsi" w:cstheme="minorHAnsi"/>
        </w:rPr>
        <w:t> </w:t>
      </w:r>
      <w:r w:rsidRPr="00B43B63">
        <w:rPr>
          <w:rFonts w:asciiTheme="minorHAnsi" w:hAnsiTheme="minorHAnsi" w:cstheme="minorHAnsi"/>
        </w:rPr>
        <w:t>ile wykonawca wskazał dane umożliwiające dostęp do tych dokumentów w</w:t>
      </w:r>
      <w:r w:rsidR="00A2279F">
        <w:rPr>
          <w:rFonts w:asciiTheme="minorHAnsi" w:hAnsiTheme="minorHAnsi" w:cstheme="minorHAnsi"/>
        </w:rPr>
        <w:t> </w:t>
      </w:r>
      <w:r w:rsidRPr="00B43B63">
        <w:rPr>
          <w:rFonts w:asciiTheme="minorHAnsi" w:hAnsiTheme="minorHAnsi" w:cstheme="minorHAnsi"/>
        </w:rPr>
        <w:t>treści oferty. Jeżeli w imieniu wykonawcy działa osoba, której umocowanie do jego reprezentowania nie wynika z dokumentów, o których mowa w zdaniu 2, Wykonawca wraz z ofertą przedkłada pełnomocnictwo lub inny dokument potwierdzający umocowanie do reprezentowania wykonawcy.</w:t>
      </w:r>
    </w:p>
    <w:p w14:paraId="068E2476" w14:textId="5B4872B9" w:rsidR="00B43B63" w:rsidRPr="00B43B63" w:rsidRDefault="00B43B63" w:rsidP="00056668">
      <w:pPr>
        <w:widowControl w:val="0"/>
        <w:numPr>
          <w:ilvl w:val="0"/>
          <w:numId w:val="25"/>
        </w:numPr>
        <w:suppressAutoHyphens/>
        <w:spacing w:after="0" w:line="276" w:lineRule="auto"/>
        <w:ind w:left="993" w:hanging="426"/>
        <w:jc w:val="both"/>
        <w:rPr>
          <w:rFonts w:asciiTheme="minorHAnsi" w:hAnsiTheme="minorHAnsi" w:cstheme="minorHAnsi"/>
        </w:rPr>
      </w:pPr>
      <w:r w:rsidRPr="00B43B63">
        <w:rPr>
          <w:rFonts w:asciiTheme="minorHAnsi" w:hAnsiTheme="minorHAnsi" w:cstheme="minorHAnsi"/>
        </w:rPr>
        <w:t xml:space="preserve">W przypadku składania ofert przez wykonawców wspólnie ubiegających się o udzielenie zamówienia lub w sytuacji reprezentowania wykonawcy przez pełnomocnika do oferty winno być dołączone pełnomocnictwo w formie oryginału lub notarialnie poświadczonej kopii. Wraz z pełnomocnictwem powinien być złożony dokument potwierdzający możliwość udzielania pełnomocnictwa. Pełnomocnictwa sporządzone w języku obcym Wykonawca składa wraz z tłumaczeniem na język polski. Pełnomocnictwo do złożenia oferty musi być złożone w oryginale w takiej samej formie, jak składana oferta (tj. </w:t>
      </w:r>
      <w:r>
        <w:rPr>
          <w:rFonts w:asciiTheme="minorHAnsi" w:hAnsiTheme="minorHAnsi" w:cstheme="minorHAnsi"/>
        </w:rPr>
        <w:t> </w:t>
      </w:r>
      <w:r w:rsidRPr="00B43B63">
        <w:rPr>
          <w:rFonts w:asciiTheme="minorHAnsi" w:hAnsiTheme="minorHAnsi" w:cstheme="minorHAnsi"/>
        </w:rPr>
        <w:t>w</w:t>
      </w:r>
      <w:r w:rsidR="008B3176">
        <w:rPr>
          <w:rFonts w:asciiTheme="minorHAnsi" w:hAnsiTheme="minorHAnsi" w:cstheme="minorHAnsi"/>
        </w:rPr>
        <w:t> </w:t>
      </w:r>
      <w:r w:rsidRPr="00B43B63">
        <w:rPr>
          <w:rFonts w:asciiTheme="minorHAnsi" w:hAnsiTheme="minorHAnsi" w:cstheme="minorHAnsi"/>
        </w:rPr>
        <w:t>formie elektronicznej lub postaci elektronicznej opatrzonej podpisem zaufanym lub podpisem osobistym). Pełnomocnictwo przekazuje się w postaci elektronicznej, opatrzonej kwalifikowanym podpisem elektronicznym, podpisem zaufanym lub podpisem osobistym. Pełnomocnictwo sporządzone jako dokument w postaci papierowej i</w:t>
      </w:r>
      <w:r w:rsidR="00A2279F">
        <w:rPr>
          <w:rFonts w:asciiTheme="minorHAnsi" w:hAnsiTheme="minorHAnsi" w:cstheme="minorHAnsi"/>
        </w:rPr>
        <w:t> </w:t>
      </w:r>
      <w:r w:rsidRPr="00B43B63">
        <w:rPr>
          <w:rFonts w:asciiTheme="minorHAnsi" w:hAnsiTheme="minorHAnsi" w:cstheme="minorHAnsi"/>
        </w:rPr>
        <w:t>opatrzony własnoręcznym podpisem przekazuje się jako cyfrowe odwzorowanie tego dokumentu opatrzone kwalifikowanym podpisem elektronicznym, podpisem zaufanym lub podpisem osobistym, poświadczającym zgodność cyfrowego odwzorowania z</w:t>
      </w:r>
      <w:r w:rsidR="00A2279F">
        <w:rPr>
          <w:rFonts w:asciiTheme="minorHAnsi" w:hAnsiTheme="minorHAnsi" w:cstheme="minorHAnsi"/>
        </w:rPr>
        <w:t> </w:t>
      </w:r>
      <w:r w:rsidRPr="00B43B63">
        <w:rPr>
          <w:rFonts w:asciiTheme="minorHAnsi" w:hAnsiTheme="minorHAnsi" w:cstheme="minorHAnsi"/>
        </w:rPr>
        <w:t xml:space="preserve">dokumentem w postaci papierowej, przy czym poświadczenia dokonuje </w:t>
      </w:r>
      <w:r w:rsidRPr="002C6835">
        <w:rPr>
          <w:rFonts w:asciiTheme="minorHAnsi" w:hAnsiTheme="minorHAnsi" w:cstheme="minorHAnsi"/>
          <w:b/>
          <w:bCs/>
          <w:u w:val="single"/>
        </w:rPr>
        <w:t xml:space="preserve">mocodawca </w:t>
      </w:r>
      <w:r w:rsidRPr="002C6835">
        <w:rPr>
          <w:rFonts w:asciiTheme="minorHAnsi" w:hAnsiTheme="minorHAnsi" w:cstheme="minorHAnsi"/>
          <w:b/>
          <w:bCs/>
          <w:u w:val="single"/>
        </w:rPr>
        <w:lastRenderedPageBreak/>
        <w:t>lub</w:t>
      </w:r>
      <w:r w:rsidR="00A2279F">
        <w:rPr>
          <w:rFonts w:asciiTheme="minorHAnsi" w:hAnsiTheme="minorHAnsi" w:cstheme="minorHAnsi"/>
          <w:b/>
          <w:bCs/>
          <w:u w:val="single"/>
        </w:rPr>
        <w:t> </w:t>
      </w:r>
      <w:r w:rsidRPr="002C6835">
        <w:rPr>
          <w:rFonts w:asciiTheme="minorHAnsi" w:hAnsiTheme="minorHAnsi" w:cstheme="minorHAnsi"/>
          <w:b/>
          <w:bCs/>
          <w:u w:val="single"/>
        </w:rPr>
        <w:t>notariusz</w:t>
      </w:r>
      <w:r w:rsidRPr="00B43B63">
        <w:rPr>
          <w:rFonts w:asciiTheme="minorHAnsi" w:hAnsiTheme="minorHAnsi" w:cstheme="minorHAnsi"/>
        </w:rPr>
        <w:t>, zgodnie z art. 97 § 2 ustawy z dnia 14 lutego 1991 r.  – Prawo  o notariacie (</w:t>
      </w:r>
      <w:r w:rsidR="00C2189B">
        <w:rPr>
          <w:rFonts w:asciiTheme="minorHAnsi" w:hAnsiTheme="minorHAnsi" w:cstheme="minorHAnsi"/>
        </w:rPr>
        <w:t xml:space="preserve">t.j. </w:t>
      </w:r>
      <w:r w:rsidR="00625AAD" w:rsidRPr="00625AAD">
        <w:rPr>
          <w:rFonts w:asciiTheme="minorHAnsi" w:hAnsiTheme="minorHAnsi" w:cstheme="minorHAnsi"/>
        </w:rPr>
        <w:t>Dz.U. 2024 poz. 1001</w:t>
      </w:r>
      <w:r w:rsidR="00C2189B">
        <w:rPr>
          <w:rFonts w:asciiTheme="minorHAnsi" w:hAnsiTheme="minorHAnsi" w:cstheme="minorHAnsi"/>
        </w:rPr>
        <w:t>,</w:t>
      </w:r>
      <w:r w:rsidR="00C2189B" w:rsidRPr="00C2189B">
        <w:rPr>
          <w:rFonts w:asciiTheme="minorHAnsi" w:hAnsiTheme="minorHAnsi" w:cstheme="minorHAnsi"/>
        </w:rPr>
        <w:t xml:space="preserve"> </w:t>
      </w:r>
      <w:r w:rsidRPr="00B43B63">
        <w:rPr>
          <w:rFonts w:asciiTheme="minorHAnsi" w:hAnsiTheme="minorHAnsi" w:cstheme="minorHAnsi"/>
        </w:rPr>
        <w:t xml:space="preserve">z późn. zm.). </w:t>
      </w:r>
    </w:p>
    <w:p w14:paraId="16197E23" w14:textId="349B27AE" w:rsidR="00B43B63" w:rsidRPr="00B43B63" w:rsidRDefault="00B43B63" w:rsidP="00056668">
      <w:pPr>
        <w:widowControl w:val="0"/>
        <w:numPr>
          <w:ilvl w:val="0"/>
          <w:numId w:val="25"/>
        </w:numPr>
        <w:suppressAutoHyphens/>
        <w:spacing w:after="0" w:line="276" w:lineRule="auto"/>
        <w:ind w:left="993" w:hanging="426"/>
        <w:jc w:val="both"/>
        <w:rPr>
          <w:rFonts w:asciiTheme="minorHAnsi" w:hAnsiTheme="minorHAnsi" w:cstheme="minorHAnsi"/>
        </w:rPr>
      </w:pPr>
      <w:bookmarkStart w:id="19" w:name="_Hlk130994098"/>
      <w:r w:rsidRPr="00B43B63">
        <w:rPr>
          <w:rFonts w:asciiTheme="minorHAnsi" w:hAnsiTheme="minorHAnsi" w:cstheme="minorHAnsi"/>
        </w:rPr>
        <w:t>Oferta wraz ze stanowiącymi jej integralną część załącznikami powinna być sporządzona przez wykonawcę według treści postanowień niniejszej SWZ oraz według treści formularza oferty i jego załączników, w szczególności oferta winna zawierać wypełniony i</w:t>
      </w:r>
      <w:r w:rsidR="00A2279F">
        <w:rPr>
          <w:rFonts w:asciiTheme="minorHAnsi" w:hAnsiTheme="minorHAnsi" w:cstheme="minorHAnsi"/>
        </w:rPr>
        <w:t> </w:t>
      </w:r>
      <w:r w:rsidRPr="00B43B63">
        <w:rPr>
          <w:rFonts w:asciiTheme="minorHAnsi" w:hAnsiTheme="minorHAnsi" w:cstheme="minorHAnsi"/>
        </w:rPr>
        <w:t>podpisany formularz oferty wraz z co najmniej następującymi załącznikami (wypełnionymi i uzupełnionymi lub sporządzonymi zgodnie z ich treścią):</w:t>
      </w:r>
    </w:p>
    <w:p w14:paraId="559F535A" w14:textId="2BE21C7D" w:rsidR="00FE687B" w:rsidRDefault="00FE687B" w:rsidP="00056668">
      <w:pPr>
        <w:pStyle w:val="Akapitzlist"/>
        <w:numPr>
          <w:ilvl w:val="3"/>
          <w:numId w:val="26"/>
        </w:numPr>
        <w:spacing w:after="0"/>
        <w:ind w:left="1389" w:hanging="425"/>
        <w:jc w:val="both"/>
        <w:rPr>
          <w:rFonts w:asciiTheme="minorHAnsi" w:hAnsiTheme="minorHAnsi" w:cstheme="minorHAnsi"/>
          <w:sz w:val="24"/>
          <w:szCs w:val="24"/>
        </w:rPr>
      </w:pPr>
      <w:bookmarkStart w:id="20" w:name="_Hlk134738091"/>
      <w:r w:rsidRPr="00FE687B">
        <w:rPr>
          <w:rFonts w:asciiTheme="minorHAnsi" w:hAnsiTheme="minorHAnsi" w:cstheme="minorHAnsi"/>
          <w:sz w:val="24"/>
          <w:szCs w:val="24"/>
        </w:rPr>
        <w:t xml:space="preserve">wypełniony i podpisany formularz cenowy według załącznika nr </w:t>
      </w:r>
      <w:r>
        <w:rPr>
          <w:rFonts w:asciiTheme="minorHAnsi" w:hAnsiTheme="minorHAnsi" w:cstheme="minorHAnsi"/>
          <w:sz w:val="24"/>
          <w:szCs w:val="24"/>
          <w:lang w:val="pl-PL"/>
        </w:rPr>
        <w:t>3</w:t>
      </w:r>
      <w:r w:rsidRPr="00FE687B">
        <w:rPr>
          <w:rFonts w:asciiTheme="minorHAnsi" w:hAnsiTheme="minorHAnsi" w:cstheme="minorHAnsi"/>
          <w:sz w:val="24"/>
          <w:szCs w:val="24"/>
        </w:rPr>
        <w:t xml:space="preserve"> do SWZ,</w:t>
      </w:r>
    </w:p>
    <w:bookmarkEnd w:id="20"/>
    <w:p w14:paraId="6B08D230" w14:textId="2C64C926" w:rsidR="00B43B63" w:rsidRPr="002C6835" w:rsidRDefault="00B43B63" w:rsidP="00056668">
      <w:pPr>
        <w:pStyle w:val="Akapitzlist"/>
        <w:numPr>
          <w:ilvl w:val="3"/>
          <w:numId w:val="26"/>
        </w:numPr>
        <w:spacing w:after="0"/>
        <w:ind w:left="1389" w:hanging="425"/>
        <w:jc w:val="both"/>
        <w:rPr>
          <w:rFonts w:asciiTheme="minorHAnsi" w:hAnsiTheme="minorHAnsi" w:cstheme="minorHAnsi"/>
          <w:sz w:val="24"/>
          <w:szCs w:val="24"/>
        </w:rPr>
      </w:pPr>
      <w:r w:rsidRPr="00233DE8">
        <w:rPr>
          <w:rFonts w:asciiTheme="minorHAnsi" w:hAnsiTheme="minorHAnsi" w:cstheme="minorHAnsi"/>
          <w:sz w:val="24"/>
          <w:szCs w:val="24"/>
        </w:rPr>
        <w:t>oświadczenie Wykonawcy o niepodleganiu wykluczeniu</w:t>
      </w:r>
      <w:r w:rsidR="00341E08">
        <w:rPr>
          <w:rFonts w:asciiTheme="minorHAnsi" w:hAnsiTheme="minorHAnsi" w:cstheme="minorHAnsi"/>
          <w:sz w:val="24"/>
          <w:szCs w:val="24"/>
          <w:lang w:val="pl-PL"/>
        </w:rPr>
        <w:t xml:space="preserve"> i spełnieniu warunków udziału w postępowaniu</w:t>
      </w:r>
      <w:r w:rsidR="002C6835">
        <w:rPr>
          <w:rFonts w:asciiTheme="minorHAnsi" w:hAnsiTheme="minorHAnsi" w:cstheme="minorHAnsi"/>
          <w:sz w:val="24"/>
          <w:szCs w:val="24"/>
          <w:lang w:val="pl-PL"/>
        </w:rPr>
        <w:t xml:space="preserve"> - w</w:t>
      </w:r>
      <w:r w:rsidRPr="002C6835">
        <w:rPr>
          <w:rFonts w:asciiTheme="minorHAnsi" w:hAnsiTheme="minorHAnsi" w:cstheme="minorHAnsi"/>
          <w:sz w:val="24"/>
          <w:szCs w:val="24"/>
        </w:rPr>
        <w:t xml:space="preserve"> przypadku wspólnego ubiegania się o zamówienie przez Wykonawców, oświadczenie składa każdy z Wykonawców</w:t>
      </w:r>
      <w:r w:rsidR="00FB5E78">
        <w:rPr>
          <w:rFonts w:asciiTheme="minorHAnsi" w:hAnsiTheme="minorHAnsi" w:cstheme="minorHAnsi"/>
          <w:sz w:val="24"/>
          <w:szCs w:val="24"/>
        </w:rPr>
        <w:t>,</w:t>
      </w:r>
    </w:p>
    <w:p w14:paraId="5CD73EDE" w14:textId="2F42FBD2" w:rsidR="009D71D6" w:rsidRPr="00FA0088" w:rsidRDefault="009D71D6" w:rsidP="00056668">
      <w:pPr>
        <w:pStyle w:val="Akapitzlist"/>
        <w:numPr>
          <w:ilvl w:val="3"/>
          <w:numId w:val="26"/>
        </w:numPr>
        <w:spacing w:after="0"/>
        <w:ind w:left="1389" w:hanging="425"/>
        <w:jc w:val="both"/>
        <w:rPr>
          <w:rFonts w:asciiTheme="minorHAnsi" w:hAnsiTheme="minorHAnsi" w:cstheme="minorHAnsi"/>
          <w:sz w:val="24"/>
          <w:szCs w:val="24"/>
        </w:rPr>
      </w:pPr>
      <w:r w:rsidRPr="00233DE8">
        <w:rPr>
          <w:rFonts w:asciiTheme="minorHAnsi" w:hAnsiTheme="minorHAnsi" w:cstheme="minorHAnsi"/>
          <w:sz w:val="24"/>
          <w:szCs w:val="24"/>
        </w:rPr>
        <w:t>oświadczenie, z którego wynika, które usługi wykonają poszczególni Wykonawcy</w:t>
      </w:r>
      <w:r w:rsidRPr="00233DE8">
        <w:rPr>
          <w:rFonts w:asciiTheme="minorHAnsi" w:hAnsiTheme="minorHAnsi" w:cstheme="minorHAnsi"/>
          <w:sz w:val="24"/>
          <w:szCs w:val="24"/>
          <w:lang w:val="pl-PL"/>
        </w:rPr>
        <w:t xml:space="preserve"> </w:t>
      </w:r>
      <w:r w:rsidR="002C6835">
        <w:rPr>
          <w:rFonts w:asciiTheme="minorHAnsi" w:hAnsiTheme="minorHAnsi" w:cstheme="minorHAnsi"/>
          <w:sz w:val="24"/>
          <w:szCs w:val="24"/>
          <w:lang w:val="pl-PL"/>
        </w:rPr>
        <w:t>(</w:t>
      </w:r>
      <w:r w:rsidRPr="00233DE8">
        <w:rPr>
          <w:rFonts w:asciiTheme="minorHAnsi" w:hAnsiTheme="minorHAnsi" w:cstheme="minorHAnsi"/>
          <w:sz w:val="24"/>
          <w:szCs w:val="24"/>
          <w:lang w:val="pl-PL"/>
        </w:rPr>
        <w:t>o</w:t>
      </w:r>
      <w:r w:rsidR="00A2279F">
        <w:rPr>
          <w:rFonts w:asciiTheme="minorHAnsi" w:hAnsiTheme="minorHAnsi" w:cstheme="minorHAnsi"/>
          <w:sz w:val="24"/>
          <w:szCs w:val="24"/>
          <w:lang w:val="pl-PL"/>
        </w:rPr>
        <w:t> </w:t>
      </w:r>
      <w:r w:rsidRPr="00233DE8">
        <w:rPr>
          <w:rFonts w:asciiTheme="minorHAnsi" w:hAnsiTheme="minorHAnsi" w:cstheme="minorHAnsi"/>
          <w:sz w:val="24"/>
          <w:szCs w:val="24"/>
          <w:lang w:val="pl-PL"/>
        </w:rPr>
        <w:t>ile dotyczy</w:t>
      </w:r>
      <w:r w:rsidR="002C6835">
        <w:rPr>
          <w:rFonts w:asciiTheme="minorHAnsi" w:hAnsiTheme="minorHAnsi" w:cstheme="minorHAnsi"/>
          <w:sz w:val="24"/>
          <w:szCs w:val="24"/>
          <w:lang w:val="pl-PL"/>
        </w:rPr>
        <w:t>)</w:t>
      </w:r>
      <w:r w:rsidRPr="00233DE8">
        <w:rPr>
          <w:rFonts w:asciiTheme="minorHAnsi" w:hAnsiTheme="minorHAnsi" w:cstheme="minorHAnsi"/>
          <w:sz w:val="24"/>
          <w:szCs w:val="24"/>
          <w:lang w:val="pl-PL"/>
        </w:rPr>
        <w:t>,</w:t>
      </w:r>
    </w:p>
    <w:p w14:paraId="6159A024" w14:textId="0B791CA8" w:rsidR="00FA0088" w:rsidRPr="00FA0088" w:rsidRDefault="00FA0088" w:rsidP="00056668">
      <w:pPr>
        <w:pStyle w:val="Akapitzlist"/>
        <w:numPr>
          <w:ilvl w:val="3"/>
          <w:numId w:val="26"/>
        </w:numPr>
        <w:spacing w:after="0"/>
        <w:ind w:left="1389" w:hanging="425"/>
        <w:jc w:val="both"/>
        <w:rPr>
          <w:rFonts w:asciiTheme="minorHAnsi" w:hAnsiTheme="minorHAnsi" w:cstheme="minorHAnsi"/>
          <w:sz w:val="24"/>
          <w:szCs w:val="24"/>
        </w:rPr>
      </w:pPr>
      <w:r w:rsidRPr="00FA0088">
        <w:rPr>
          <w:rFonts w:asciiTheme="minorHAnsi" w:hAnsiTheme="minorHAnsi" w:cstheme="minorHAnsi"/>
          <w:sz w:val="24"/>
          <w:szCs w:val="24"/>
        </w:rPr>
        <w:t>oświadczenie dotyczące podmiotu udostępniającego zasoby wykonawcy (o</w:t>
      </w:r>
      <w:r w:rsidR="002B6353">
        <w:rPr>
          <w:rFonts w:asciiTheme="minorHAnsi" w:hAnsiTheme="minorHAnsi" w:cstheme="minorHAnsi"/>
          <w:sz w:val="24"/>
          <w:szCs w:val="24"/>
        </w:rPr>
        <w:t> </w:t>
      </w:r>
      <w:r w:rsidRPr="00FA0088">
        <w:rPr>
          <w:rFonts w:asciiTheme="minorHAnsi" w:hAnsiTheme="minorHAnsi" w:cstheme="minorHAnsi"/>
          <w:sz w:val="24"/>
          <w:szCs w:val="24"/>
        </w:rPr>
        <w:t>ile</w:t>
      </w:r>
      <w:r w:rsidR="002B6353">
        <w:rPr>
          <w:rFonts w:asciiTheme="minorHAnsi" w:hAnsiTheme="minorHAnsi" w:cstheme="minorHAnsi"/>
          <w:sz w:val="24"/>
          <w:szCs w:val="24"/>
        </w:rPr>
        <w:t> </w:t>
      </w:r>
      <w:r w:rsidRPr="00FA0088">
        <w:rPr>
          <w:rFonts w:asciiTheme="minorHAnsi" w:hAnsiTheme="minorHAnsi" w:cstheme="minorHAnsi"/>
          <w:sz w:val="24"/>
          <w:szCs w:val="24"/>
        </w:rPr>
        <w:t>dotyczy),</w:t>
      </w:r>
      <w:r w:rsidR="00952C69">
        <w:rPr>
          <w:rFonts w:asciiTheme="minorHAnsi" w:hAnsiTheme="minorHAnsi" w:cstheme="minorHAnsi"/>
          <w:sz w:val="24"/>
          <w:szCs w:val="24"/>
          <w:lang w:val="pl-PL"/>
        </w:rPr>
        <w:t xml:space="preserve"> </w:t>
      </w:r>
      <w:r w:rsidRPr="00FA0088">
        <w:rPr>
          <w:rFonts w:asciiTheme="minorHAnsi" w:hAnsiTheme="minorHAnsi" w:cstheme="minorHAnsi"/>
          <w:sz w:val="24"/>
          <w:szCs w:val="24"/>
        </w:rPr>
        <w:t>tj.:</w:t>
      </w:r>
    </w:p>
    <w:p w14:paraId="4661734C" w14:textId="3B93D673" w:rsidR="00FA0088" w:rsidRPr="00FA0088" w:rsidRDefault="00FA0088">
      <w:pPr>
        <w:pStyle w:val="Akapitzlist"/>
        <w:numPr>
          <w:ilvl w:val="0"/>
          <w:numId w:val="50"/>
        </w:numPr>
        <w:spacing w:after="0"/>
        <w:ind w:left="1777"/>
        <w:jc w:val="both"/>
        <w:rPr>
          <w:rFonts w:asciiTheme="minorHAnsi" w:hAnsiTheme="minorHAnsi" w:cstheme="minorHAnsi"/>
          <w:sz w:val="24"/>
          <w:szCs w:val="24"/>
        </w:rPr>
      </w:pPr>
      <w:r w:rsidRPr="00FA0088">
        <w:rPr>
          <w:rFonts w:asciiTheme="minorHAnsi" w:hAnsiTheme="minorHAnsi" w:cstheme="minorHAnsi"/>
          <w:bCs/>
          <w:sz w:val="24"/>
          <w:szCs w:val="24"/>
        </w:rPr>
        <w:t xml:space="preserve">oświadczenie o udostępnieniu zasobów wykonawcy wraz ze stosownym zobowiązaniem lub innym środkiem dowodowym </w:t>
      </w:r>
      <w:r w:rsidR="002C6835">
        <w:rPr>
          <w:rFonts w:asciiTheme="minorHAnsi" w:hAnsiTheme="minorHAnsi" w:cstheme="minorHAnsi"/>
          <w:bCs/>
          <w:sz w:val="24"/>
          <w:szCs w:val="24"/>
          <w:lang w:val="pl-PL"/>
        </w:rPr>
        <w:t>(</w:t>
      </w:r>
      <w:r w:rsidRPr="00FA0088">
        <w:rPr>
          <w:rFonts w:asciiTheme="minorHAnsi" w:hAnsiTheme="minorHAnsi" w:cstheme="minorHAnsi"/>
          <w:bCs/>
          <w:sz w:val="24"/>
          <w:szCs w:val="24"/>
        </w:rPr>
        <w:t>o ile dotyczy</w:t>
      </w:r>
      <w:r w:rsidR="002C6835">
        <w:rPr>
          <w:rFonts w:asciiTheme="minorHAnsi" w:hAnsiTheme="minorHAnsi" w:cstheme="minorHAnsi"/>
          <w:bCs/>
          <w:sz w:val="24"/>
          <w:szCs w:val="24"/>
          <w:lang w:val="pl-PL"/>
        </w:rPr>
        <w:t>),</w:t>
      </w:r>
    </w:p>
    <w:p w14:paraId="0E8114A6" w14:textId="67B77F75" w:rsidR="00FA0088" w:rsidRPr="00952C69" w:rsidRDefault="00FA0088">
      <w:pPr>
        <w:pStyle w:val="Akapitzlist"/>
        <w:numPr>
          <w:ilvl w:val="0"/>
          <w:numId w:val="50"/>
        </w:numPr>
        <w:spacing w:after="0"/>
        <w:ind w:left="1777"/>
        <w:jc w:val="both"/>
        <w:rPr>
          <w:rFonts w:asciiTheme="minorHAnsi" w:hAnsiTheme="minorHAnsi" w:cstheme="minorHAnsi"/>
          <w:bCs/>
          <w:sz w:val="24"/>
          <w:szCs w:val="24"/>
        </w:rPr>
      </w:pPr>
      <w:r w:rsidRPr="00952C69">
        <w:rPr>
          <w:rFonts w:asciiTheme="minorHAnsi" w:hAnsiTheme="minorHAnsi" w:cstheme="minorHAnsi"/>
          <w:bCs/>
          <w:sz w:val="24"/>
          <w:szCs w:val="24"/>
        </w:rPr>
        <w:t>oświadczenie o niepodleganiu wykluczeniu</w:t>
      </w:r>
      <w:r w:rsidR="00952C69" w:rsidRPr="00952C69">
        <w:rPr>
          <w:rFonts w:asciiTheme="minorHAnsi" w:hAnsiTheme="minorHAnsi" w:cstheme="minorHAnsi"/>
          <w:bCs/>
          <w:sz w:val="24"/>
          <w:szCs w:val="24"/>
          <w:lang w:val="pl-PL"/>
        </w:rPr>
        <w:t xml:space="preserve"> </w:t>
      </w:r>
      <w:r w:rsidR="00952C69">
        <w:rPr>
          <w:rFonts w:asciiTheme="minorHAnsi" w:hAnsiTheme="minorHAnsi" w:cstheme="minorHAnsi"/>
          <w:bCs/>
          <w:sz w:val="24"/>
          <w:szCs w:val="24"/>
          <w:lang w:val="pl-PL"/>
        </w:rPr>
        <w:t>i</w:t>
      </w:r>
      <w:r w:rsidRPr="00952C69">
        <w:rPr>
          <w:rFonts w:asciiTheme="minorHAnsi" w:hAnsiTheme="minorHAnsi" w:cstheme="minorHAnsi"/>
          <w:bCs/>
          <w:sz w:val="24"/>
          <w:szCs w:val="24"/>
        </w:rPr>
        <w:t xml:space="preserve"> spełnieniu warunków udziału w</w:t>
      </w:r>
      <w:r w:rsidR="002B6353">
        <w:rPr>
          <w:rFonts w:asciiTheme="minorHAnsi" w:hAnsiTheme="minorHAnsi" w:cstheme="minorHAnsi"/>
          <w:bCs/>
          <w:sz w:val="24"/>
          <w:szCs w:val="24"/>
        </w:rPr>
        <w:t> </w:t>
      </w:r>
      <w:r w:rsidRPr="00952C69">
        <w:rPr>
          <w:rFonts w:asciiTheme="minorHAnsi" w:hAnsiTheme="minorHAnsi" w:cstheme="minorHAnsi"/>
          <w:bCs/>
          <w:sz w:val="24"/>
          <w:szCs w:val="24"/>
        </w:rPr>
        <w:t>postępowaniu w zakresie, w jakim go dotyczą;</w:t>
      </w:r>
    </w:p>
    <w:p w14:paraId="12F92F3F" w14:textId="4BD38510" w:rsidR="00B43B63" w:rsidRPr="00233DE8" w:rsidRDefault="00B43B63" w:rsidP="00056668">
      <w:pPr>
        <w:pStyle w:val="Akapitzlist"/>
        <w:numPr>
          <w:ilvl w:val="3"/>
          <w:numId w:val="26"/>
        </w:numPr>
        <w:spacing w:after="0"/>
        <w:ind w:left="1389" w:hanging="425"/>
        <w:jc w:val="both"/>
        <w:rPr>
          <w:rFonts w:asciiTheme="minorHAnsi" w:hAnsiTheme="minorHAnsi" w:cstheme="minorHAnsi"/>
          <w:sz w:val="24"/>
          <w:szCs w:val="24"/>
        </w:rPr>
      </w:pPr>
      <w:r w:rsidRPr="00233DE8">
        <w:rPr>
          <w:rFonts w:asciiTheme="minorHAnsi" w:hAnsiTheme="minorHAnsi" w:cstheme="minorHAnsi"/>
          <w:sz w:val="24"/>
          <w:szCs w:val="24"/>
        </w:rPr>
        <w:t>pełnomocnictwo (zgodnie z</w:t>
      </w:r>
      <w:r w:rsidR="005E7CEF">
        <w:rPr>
          <w:rFonts w:asciiTheme="minorHAnsi" w:hAnsiTheme="minorHAnsi" w:cstheme="minorHAnsi"/>
          <w:sz w:val="24"/>
          <w:szCs w:val="24"/>
        </w:rPr>
        <w:t xml:space="preserve"> rozdziałem 13</w:t>
      </w:r>
      <w:r w:rsidRPr="00233DE8">
        <w:rPr>
          <w:rFonts w:asciiTheme="minorHAnsi" w:hAnsiTheme="minorHAnsi" w:cstheme="minorHAnsi"/>
          <w:sz w:val="24"/>
          <w:szCs w:val="24"/>
        </w:rPr>
        <w:t xml:space="preserve"> ust. 4-5 </w:t>
      </w:r>
      <w:r w:rsidR="005E7CEF">
        <w:rPr>
          <w:rFonts w:asciiTheme="minorHAnsi" w:hAnsiTheme="minorHAnsi" w:cstheme="minorHAnsi"/>
          <w:sz w:val="24"/>
          <w:szCs w:val="24"/>
        </w:rPr>
        <w:t>SWZ</w:t>
      </w:r>
      <w:r w:rsidRPr="00233DE8">
        <w:rPr>
          <w:rFonts w:asciiTheme="minorHAnsi" w:hAnsiTheme="minorHAnsi" w:cstheme="minorHAnsi"/>
          <w:sz w:val="24"/>
          <w:szCs w:val="24"/>
        </w:rPr>
        <w:t>) lub inny dokument potwierdzający umocowanie do reprezentowania wykonawcy</w:t>
      </w:r>
      <w:r w:rsidR="00341E08">
        <w:rPr>
          <w:rFonts w:asciiTheme="minorHAnsi" w:hAnsiTheme="minorHAnsi" w:cstheme="minorHAnsi"/>
          <w:sz w:val="24"/>
          <w:szCs w:val="24"/>
          <w:lang w:val="pl-PL"/>
        </w:rPr>
        <w:t>.</w:t>
      </w:r>
    </w:p>
    <w:p w14:paraId="291BE4DD" w14:textId="77777777" w:rsidR="00B43B63" w:rsidRPr="00233DE8" w:rsidRDefault="00B43B63" w:rsidP="00056668">
      <w:pPr>
        <w:widowControl w:val="0"/>
        <w:numPr>
          <w:ilvl w:val="0"/>
          <w:numId w:val="25"/>
        </w:numPr>
        <w:suppressAutoHyphens/>
        <w:spacing w:after="0" w:line="276" w:lineRule="auto"/>
        <w:ind w:left="993" w:hanging="426"/>
        <w:jc w:val="both"/>
        <w:rPr>
          <w:rFonts w:asciiTheme="minorHAnsi" w:hAnsiTheme="minorHAnsi" w:cstheme="minorHAnsi"/>
        </w:rPr>
      </w:pPr>
      <w:bookmarkStart w:id="21" w:name="_Hlk134738162"/>
      <w:bookmarkEnd w:id="17"/>
      <w:bookmarkEnd w:id="19"/>
      <w:r w:rsidRPr="00233DE8">
        <w:rPr>
          <w:rFonts w:asciiTheme="minorHAnsi" w:hAnsiTheme="minorHAnsi" w:cstheme="minorHAnsi"/>
        </w:rPr>
        <w:t>Oferta musi być napisana w języku polskim.</w:t>
      </w:r>
    </w:p>
    <w:p w14:paraId="2E27CB14" w14:textId="57135FB2" w:rsidR="00B43B63" w:rsidRPr="00B43B63" w:rsidRDefault="00B43B63" w:rsidP="00056668">
      <w:pPr>
        <w:widowControl w:val="0"/>
        <w:numPr>
          <w:ilvl w:val="0"/>
          <w:numId w:val="25"/>
        </w:numPr>
        <w:suppressAutoHyphens/>
        <w:spacing w:after="0" w:line="276" w:lineRule="auto"/>
        <w:ind w:left="993" w:hanging="426"/>
        <w:jc w:val="both"/>
        <w:rPr>
          <w:rFonts w:asciiTheme="minorHAnsi" w:hAnsiTheme="minorHAnsi" w:cstheme="minorHAnsi"/>
        </w:rPr>
      </w:pPr>
      <w:r w:rsidRPr="00B43B63">
        <w:rPr>
          <w:rFonts w:asciiTheme="minorHAnsi" w:hAnsiTheme="minorHAnsi" w:cstheme="minorHAnsi"/>
        </w:rPr>
        <w:t>Jeżeli wykonawca składając ofertę, zastrzega sobie prawo do nie udostępnienia innym uczestnikom postępowania informacji stanowiących tajemnicę przedsiębiorstwa, w rozumieniu przepisów o zwalczaniu nieuczciwej konkurencji, musi to wyraźnie wskazać w ofercie, poprzez złożenie stosownego oświadczenia zawierającego wykaz zastrzeżonych dokumentów i wykazanie iż zastrzeżone informacje stanowią tajemnice przedsiębiorstwa. Dokumenty opatrzone klauzulą; „</w:t>
      </w:r>
      <w:r w:rsidR="00542DD3" w:rsidRPr="00542DD3">
        <w:rPr>
          <w:rFonts w:asciiTheme="minorHAnsi" w:hAnsiTheme="minorHAnsi" w:cstheme="minorHAnsi"/>
        </w:rPr>
        <w:t>Dokument stanowiący tajemnicę przedsiębiorstwa</w:t>
      </w:r>
      <w:r w:rsidRPr="00B43B63">
        <w:rPr>
          <w:rFonts w:asciiTheme="minorHAnsi" w:hAnsiTheme="minorHAnsi" w:cstheme="minorHAnsi"/>
        </w:rPr>
        <w:t>” winny być załączone łącznie z oświadczeniem i stanowić odrębne pliki zaszyfrowane wraz innymi plikami stanowiącymi ofertę. Wykonawca nie może zastrzec informacji, o których mowa w art. 222 ust. 5 ustawy P</w:t>
      </w:r>
      <w:r w:rsidR="00341E08">
        <w:rPr>
          <w:rFonts w:asciiTheme="minorHAnsi" w:hAnsiTheme="minorHAnsi" w:cstheme="minorHAnsi"/>
        </w:rPr>
        <w:t>zp</w:t>
      </w:r>
      <w:r w:rsidRPr="00B43B63">
        <w:rPr>
          <w:rFonts w:asciiTheme="minorHAnsi" w:hAnsiTheme="minorHAnsi" w:cstheme="minorHAnsi"/>
        </w:rPr>
        <w:t>.</w:t>
      </w:r>
    </w:p>
    <w:bookmarkEnd w:id="21"/>
    <w:p w14:paraId="58CDA787" w14:textId="77777777" w:rsidR="00B43B63" w:rsidRPr="00B43B63" w:rsidRDefault="00B43B63" w:rsidP="00056668">
      <w:pPr>
        <w:widowControl w:val="0"/>
        <w:numPr>
          <w:ilvl w:val="0"/>
          <w:numId w:val="25"/>
        </w:numPr>
        <w:suppressAutoHyphens/>
        <w:spacing w:after="0" w:line="276" w:lineRule="auto"/>
        <w:ind w:left="993" w:hanging="426"/>
        <w:jc w:val="both"/>
        <w:rPr>
          <w:rFonts w:asciiTheme="minorHAnsi" w:hAnsiTheme="minorHAnsi" w:cstheme="minorHAnsi"/>
        </w:rPr>
      </w:pPr>
      <w:r w:rsidRPr="00B43B63">
        <w:rPr>
          <w:rFonts w:asciiTheme="minorHAnsi" w:hAnsiTheme="minorHAnsi" w:cstheme="minorHAnsi"/>
        </w:rPr>
        <w:t>Wszelkie koszty związane z przygotowaniem i złożeniem oferty ponosi wykonawca</w:t>
      </w:r>
      <w:bookmarkEnd w:id="18"/>
      <w:r w:rsidRPr="00B43B63">
        <w:rPr>
          <w:rFonts w:asciiTheme="minorHAnsi" w:hAnsiTheme="minorHAnsi" w:cstheme="minorHAnsi"/>
        </w:rPr>
        <w:t>.</w:t>
      </w:r>
    </w:p>
    <w:p w14:paraId="2F03EB9F" w14:textId="21651587" w:rsidR="0015641B" w:rsidRPr="007C732F" w:rsidRDefault="0015641B" w:rsidP="00056668">
      <w:pPr>
        <w:widowControl w:val="0"/>
        <w:numPr>
          <w:ilvl w:val="0"/>
          <w:numId w:val="25"/>
        </w:numPr>
        <w:suppressAutoHyphens/>
        <w:spacing w:after="0" w:line="276" w:lineRule="auto"/>
        <w:ind w:left="993" w:hanging="426"/>
        <w:jc w:val="both"/>
        <w:rPr>
          <w:rFonts w:asciiTheme="minorHAnsi" w:hAnsiTheme="minorHAnsi" w:cstheme="minorHAnsi"/>
        </w:rPr>
      </w:pPr>
      <w:bookmarkStart w:id="22" w:name="_Hlk133048576"/>
      <w:r w:rsidRPr="007C732F">
        <w:rPr>
          <w:rFonts w:asciiTheme="minorHAnsi" w:hAnsiTheme="minorHAnsi" w:cstheme="minorHAnsi"/>
        </w:rPr>
        <w:t xml:space="preserve">Wykonawca składa ofertę za pośrednictwem zakładka „Oferty/wnioski” na platformie e-Zamówienia: </w:t>
      </w:r>
      <w:hyperlink r:id="rId23" w:history="1">
        <w:r w:rsidRPr="007C732F">
          <w:rPr>
            <w:rStyle w:val="Hipercze"/>
            <w:rFonts w:asciiTheme="minorHAnsi" w:hAnsiTheme="minorHAnsi" w:cstheme="minorHAnsi"/>
          </w:rPr>
          <w:t>https://ezamowienia.gov.pl/pl/</w:t>
        </w:r>
      </w:hyperlink>
      <w:r w:rsidRPr="007C732F">
        <w:rPr>
          <w:rFonts w:asciiTheme="minorHAnsi" w:hAnsiTheme="minorHAnsi" w:cstheme="minorHAnsi"/>
        </w:rPr>
        <w:t xml:space="preserve">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r w:rsidR="007C732F">
        <w:rPr>
          <w:rFonts w:asciiTheme="minorHAnsi" w:hAnsiTheme="minorHAnsi" w:cstheme="minorHAnsi"/>
        </w:rPr>
        <w:t xml:space="preserve"> </w:t>
      </w:r>
      <w:r w:rsidR="00542DD3" w:rsidRPr="007C732F">
        <w:rPr>
          <w:rFonts w:asciiTheme="minorHAnsi" w:hAnsiTheme="minorHAnsi" w:cstheme="minorHAnsi"/>
        </w:rPr>
        <w:t>Wykonawca dodaje wybrany z dysku i uprzednio podpisany „Formularz oferty” w pierwszym polu („Wypełniony formularz oferty”). W</w:t>
      </w:r>
      <w:r w:rsidR="002B6353">
        <w:rPr>
          <w:rFonts w:asciiTheme="minorHAnsi" w:hAnsiTheme="minorHAnsi" w:cstheme="minorHAnsi"/>
        </w:rPr>
        <w:t> </w:t>
      </w:r>
      <w:r w:rsidR="00542DD3" w:rsidRPr="007C732F">
        <w:rPr>
          <w:rFonts w:asciiTheme="minorHAnsi" w:hAnsiTheme="minorHAnsi" w:cstheme="minorHAnsi"/>
        </w:rPr>
        <w:t>kolejnym polu („Załączniki i inne dokumenty przedstawione w ofercie przez Wykonawcę”) wykonawca dodaje pozostałe pliki stanowiące ofertę lub składane wraz z</w:t>
      </w:r>
      <w:r w:rsidR="002B6353">
        <w:rPr>
          <w:rFonts w:asciiTheme="minorHAnsi" w:hAnsiTheme="minorHAnsi" w:cstheme="minorHAnsi"/>
        </w:rPr>
        <w:t> </w:t>
      </w:r>
      <w:r w:rsidR="00542DD3" w:rsidRPr="007C732F">
        <w:rPr>
          <w:rFonts w:asciiTheme="minorHAnsi" w:hAnsiTheme="minorHAnsi" w:cstheme="minorHAnsi"/>
        </w:rPr>
        <w:t>ofertą</w:t>
      </w:r>
      <w:r w:rsidR="007C732F">
        <w:rPr>
          <w:rFonts w:asciiTheme="minorHAnsi" w:hAnsiTheme="minorHAnsi" w:cstheme="minorHAnsi"/>
        </w:rPr>
        <w:t xml:space="preserve">, zgodnie z zapisami </w:t>
      </w:r>
      <w:r w:rsidR="007C732F">
        <w:rPr>
          <w:rFonts w:asciiTheme="minorHAnsi" w:hAnsiTheme="minorHAnsi" w:cstheme="minorHAnsi"/>
        </w:rPr>
        <w:lastRenderedPageBreak/>
        <w:t xml:space="preserve">rozdziału 10 SWZ. </w:t>
      </w:r>
    </w:p>
    <w:bookmarkEnd w:id="22"/>
    <w:p w14:paraId="7CBDC08E" w14:textId="2B55984D" w:rsidR="007C732F" w:rsidRPr="007C732F" w:rsidRDefault="00542DD3" w:rsidP="00056668">
      <w:pPr>
        <w:widowControl w:val="0"/>
        <w:numPr>
          <w:ilvl w:val="0"/>
          <w:numId w:val="25"/>
        </w:numPr>
        <w:suppressAutoHyphens/>
        <w:spacing w:after="0" w:line="276" w:lineRule="auto"/>
        <w:ind w:left="993" w:hanging="426"/>
        <w:jc w:val="both"/>
        <w:rPr>
          <w:rFonts w:asciiTheme="minorHAnsi" w:hAnsiTheme="minorHAnsi" w:cstheme="minorHAnsi"/>
        </w:rPr>
      </w:pPr>
      <w:r w:rsidRPr="007C732F">
        <w:rPr>
          <w:rFonts w:asciiTheme="minorHAnsi" w:hAnsiTheme="minorHAnsi" w:cstheme="minorHAnsi"/>
        </w:rPr>
        <w:t>Jeżeli wraz z ofertą składane są dokumenty zawierające tajemnicę przedsiębiorstwa wykonawca, w celu utrzymania w poufności tych informacji, przekazuje je</w:t>
      </w:r>
      <w:r w:rsidR="002B6353">
        <w:rPr>
          <w:rFonts w:asciiTheme="minorHAnsi" w:hAnsiTheme="minorHAnsi" w:cstheme="minorHAnsi"/>
        </w:rPr>
        <w:t> </w:t>
      </w:r>
      <w:r w:rsidRPr="007C732F">
        <w:rPr>
          <w:rFonts w:asciiTheme="minorHAnsi" w:hAnsiTheme="minorHAnsi" w:cstheme="minorHAnsi"/>
        </w:rPr>
        <w:t>w</w:t>
      </w:r>
      <w:r w:rsidR="002B6353">
        <w:rPr>
          <w:rFonts w:asciiTheme="minorHAnsi" w:hAnsiTheme="minorHAnsi" w:cstheme="minorHAnsi"/>
        </w:rPr>
        <w:t> </w:t>
      </w:r>
      <w:r w:rsidRPr="007C732F">
        <w:rPr>
          <w:rFonts w:asciiTheme="minorHAnsi" w:hAnsiTheme="minorHAnsi" w:cstheme="minorHAnsi"/>
        </w:rPr>
        <w:t>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w:t>
      </w:r>
      <w:r w:rsidR="002B6353">
        <w:rPr>
          <w:rFonts w:asciiTheme="minorHAnsi" w:hAnsiTheme="minorHAnsi" w:cstheme="minorHAnsi"/>
        </w:rPr>
        <w:t> </w:t>
      </w:r>
      <w:r w:rsidRPr="007C732F">
        <w:rPr>
          <w:rFonts w:asciiTheme="minorHAnsi" w:hAnsiTheme="minorHAnsi" w:cstheme="minorHAnsi"/>
        </w:rPr>
        <w:t>ofercie przez Wykonawcę”.</w:t>
      </w:r>
      <w:r w:rsidR="007C732F" w:rsidRPr="007C732F">
        <w:rPr>
          <w:rFonts w:asciiTheme="minorHAnsi" w:hAnsiTheme="minorHAnsi" w:cstheme="minorHAnsi"/>
        </w:rPr>
        <w:t xml:space="preserve">  Wykonawca nie może zastrzec informacji, o których mowa w art. 222 ust. 5 ustawy PZP.</w:t>
      </w:r>
    </w:p>
    <w:p w14:paraId="6E0A5769" w14:textId="008CF462" w:rsidR="00542DD3" w:rsidRPr="00542DD3" w:rsidRDefault="00542DD3" w:rsidP="00056668">
      <w:pPr>
        <w:widowControl w:val="0"/>
        <w:numPr>
          <w:ilvl w:val="0"/>
          <w:numId w:val="25"/>
        </w:numPr>
        <w:suppressAutoHyphens/>
        <w:spacing w:after="0" w:line="276" w:lineRule="auto"/>
        <w:ind w:left="993" w:hanging="426"/>
        <w:jc w:val="both"/>
        <w:rPr>
          <w:rFonts w:asciiTheme="minorHAnsi" w:hAnsiTheme="minorHAnsi" w:cstheme="minorHAnsi"/>
        </w:rPr>
      </w:pPr>
      <w:r w:rsidRPr="00542DD3">
        <w:rPr>
          <w:rFonts w:asciiTheme="minorHAnsi" w:hAnsiTheme="minorHAnsi" w:cstheme="minorHAnsi"/>
        </w:rPr>
        <w:t>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3A880C79" w14:textId="12E78917" w:rsidR="00542DD3" w:rsidRDefault="00542DD3" w:rsidP="00056668">
      <w:pPr>
        <w:widowControl w:val="0"/>
        <w:numPr>
          <w:ilvl w:val="0"/>
          <w:numId w:val="25"/>
        </w:numPr>
        <w:suppressAutoHyphens/>
        <w:spacing w:after="0" w:line="276" w:lineRule="auto"/>
        <w:ind w:left="993" w:hanging="426"/>
        <w:jc w:val="both"/>
        <w:rPr>
          <w:rFonts w:asciiTheme="minorHAnsi" w:hAnsiTheme="minorHAnsi" w:cstheme="minorHAnsi"/>
        </w:rPr>
      </w:pPr>
      <w:r w:rsidRPr="00542DD3">
        <w:rPr>
          <w:rFonts w:asciiTheme="minorHAnsi" w:hAnsiTheme="minorHAnsi" w:cstheme="minorHAnsi"/>
        </w:rPr>
        <w:t>Pozostałe dokumenty wchodzące w skład oferty lub składane wraz z ofertą, które są</w:t>
      </w:r>
      <w:r>
        <w:rPr>
          <w:rFonts w:asciiTheme="minorHAnsi" w:hAnsiTheme="minorHAnsi" w:cstheme="minorHAnsi"/>
        </w:rPr>
        <w:t> </w:t>
      </w:r>
      <w:r w:rsidRPr="00542DD3">
        <w:rPr>
          <w:rFonts w:asciiTheme="minorHAnsi" w:hAnsiTheme="minorHAnsi" w:cstheme="minorHAnsi"/>
        </w:rPr>
        <w:t>zgodne z ustawą Pzp lub rozporządzeniem Prezesa Rady Ministrów w sprawie wymagań dla dokumentów elektronicznych opatrzone kwalifikowanym podpisem elektronicznym, podpisem zaufanym lub podpisem osobistym, mogą być zgodnie z</w:t>
      </w:r>
      <w:r w:rsidR="002B6353">
        <w:rPr>
          <w:rFonts w:asciiTheme="minorHAnsi" w:hAnsiTheme="minorHAnsi" w:cstheme="minorHAnsi"/>
        </w:rPr>
        <w:t> </w:t>
      </w:r>
      <w:r w:rsidRPr="00542DD3">
        <w:rPr>
          <w:rFonts w:asciiTheme="minorHAnsi" w:hAnsiTheme="minorHAnsi" w:cstheme="minorHAnsi"/>
        </w:rPr>
        <w:t>wyborem wykonawcy/wykonawcy wspólnie ubiegającego się o</w:t>
      </w:r>
      <w:r w:rsidR="002B6353">
        <w:rPr>
          <w:rFonts w:asciiTheme="minorHAnsi" w:hAnsiTheme="minorHAnsi" w:cstheme="minorHAnsi"/>
        </w:rPr>
        <w:t> </w:t>
      </w:r>
      <w:r w:rsidRPr="00542DD3">
        <w:rPr>
          <w:rFonts w:asciiTheme="minorHAnsi" w:hAnsiTheme="minorHAnsi" w:cstheme="minorHAnsi"/>
        </w:rPr>
        <w:t>udzielenie</w:t>
      </w:r>
      <w:r w:rsidR="002B6353">
        <w:rPr>
          <w:rFonts w:asciiTheme="minorHAnsi" w:hAnsiTheme="minorHAnsi" w:cstheme="minorHAnsi"/>
        </w:rPr>
        <w:t> </w:t>
      </w:r>
      <w:r w:rsidRPr="00542DD3">
        <w:rPr>
          <w:rFonts w:asciiTheme="minorHAnsi" w:hAnsiTheme="minorHAnsi" w:cstheme="minorHAnsi"/>
        </w:rPr>
        <w:t>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1128F8B4" w14:textId="56354B01" w:rsidR="00202D39" w:rsidRDefault="00202D39" w:rsidP="00056668">
      <w:pPr>
        <w:widowControl w:val="0"/>
        <w:numPr>
          <w:ilvl w:val="0"/>
          <w:numId w:val="25"/>
        </w:numPr>
        <w:suppressAutoHyphens/>
        <w:spacing w:after="0" w:line="276" w:lineRule="auto"/>
        <w:ind w:left="993" w:hanging="426"/>
        <w:jc w:val="both"/>
        <w:rPr>
          <w:rFonts w:asciiTheme="minorHAnsi" w:hAnsiTheme="minorHAnsi" w:cstheme="minorHAnsi"/>
        </w:rPr>
      </w:pPr>
      <w:r w:rsidRPr="00202D39">
        <w:rPr>
          <w:rFonts w:asciiTheme="minorHAnsi" w:hAnsiTheme="minorHAnsi" w:cstheme="minorHAnsi"/>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w:t>
      </w:r>
      <w:r w:rsidR="002B6353">
        <w:rPr>
          <w:rFonts w:asciiTheme="minorHAnsi" w:hAnsiTheme="minorHAnsi" w:cstheme="minorHAnsi"/>
        </w:rPr>
        <w:t> </w:t>
      </w:r>
      <w:r w:rsidRPr="00202D39">
        <w:rPr>
          <w:rFonts w:asciiTheme="minorHAnsi" w:hAnsiTheme="minorHAnsi" w:cstheme="minorHAnsi"/>
        </w:rPr>
        <w:t>podpisem osobistym</w:t>
      </w:r>
      <w:r>
        <w:rPr>
          <w:rFonts w:asciiTheme="minorHAnsi" w:hAnsiTheme="minorHAnsi" w:cstheme="minorHAnsi"/>
        </w:rPr>
        <w:t>.</w:t>
      </w:r>
    </w:p>
    <w:p w14:paraId="308762E8" w14:textId="5BF5C930" w:rsidR="00202D39" w:rsidRDefault="00202D39" w:rsidP="00056668">
      <w:pPr>
        <w:widowControl w:val="0"/>
        <w:numPr>
          <w:ilvl w:val="0"/>
          <w:numId w:val="25"/>
        </w:numPr>
        <w:suppressAutoHyphens/>
        <w:spacing w:after="0" w:line="276" w:lineRule="auto"/>
        <w:ind w:left="993" w:hanging="426"/>
        <w:jc w:val="both"/>
        <w:rPr>
          <w:rFonts w:asciiTheme="minorHAnsi" w:hAnsiTheme="minorHAnsi" w:cstheme="minorHAnsi"/>
        </w:rPr>
      </w:pPr>
      <w:r w:rsidRPr="00202D39">
        <w:rPr>
          <w:rFonts w:asciiTheme="minorHAnsi" w:hAnsiTheme="minorHAnsi" w:cstheme="minorHAnsi"/>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w:t>
      </w:r>
      <w:r w:rsidR="002B6353">
        <w:rPr>
          <w:rFonts w:asciiTheme="minorHAnsi" w:hAnsiTheme="minorHAnsi" w:cstheme="minorHAnsi"/>
        </w:rPr>
        <w:t> </w:t>
      </w:r>
      <w:r w:rsidRPr="00202D39">
        <w:rPr>
          <w:rFonts w:asciiTheme="minorHAnsi" w:hAnsiTheme="minorHAnsi" w:cstheme="minorHAnsi"/>
        </w:rPr>
        <w:t xml:space="preserve">zakładce „Oferty/Wnioski”. </w:t>
      </w:r>
    </w:p>
    <w:p w14:paraId="24B94B5E" w14:textId="77777777" w:rsidR="00202D39" w:rsidRDefault="00202D39" w:rsidP="00056668">
      <w:pPr>
        <w:widowControl w:val="0"/>
        <w:numPr>
          <w:ilvl w:val="0"/>
          <w:numId w:val="25"/>
        </w:numPr>
        <w:suppressAutoHyphens/>
        <w:spacing w:after="0" w:line="276" w:lineRule="auto"/>
        <w:ind w:left="993" w:hanging="426"/>
        <w:jc w:val="both"/>
        <w:rPr>
          <w:rFonts w:asciiTheme="minorHAnsi" w:hAnsiTheme="minorHAnsi" w:cstheme="minorHAnsi"/>
        </w:rPr>
      </w:pPr>
      <w:r w:rsidRPr="00202D39">
        <w:rPr>
          <w:rFonts w:asciiTheme="minorHAnsi" w:hAnsiTheme="minorHAnsi" w:cstheme="minorHAnsi"/>
        </w:rPr>
        <w:t xml:space="preserve">Oferta może być złożona tylko do upływu terminu składania ofert. </w:t>
      </w:r>
    </w:p>
    <w:p w14:paraId="6B841ED9" w14:textId="77777777" w:rsidR="00202D39" w:rsidRDefault="00202D39" w:rsidP="00056668">
      <w:pPr>
        <w:widowControl w:val="0"/>
        <w:numPr>
          <w:ilvl w:val="0"/>
          <w:numId w:val="25"/>
        </w:numPr>
        <w:suppressAutoHyphens/>
        <w:spacing w:after="0" w:line="276" w:lineRule="auto"/>
        <w:ind w:left="993" w:hanging="426"/>
        <w:jc w:val="both"/>
        <w:rPr>
          <w:rFonts w:asciiTheme="minorHAnsi" w:hAnsiTheme="minorHAnsi" w:cstheme="minorHAnsi"/>
        </w:rPr>
      </w:pPr>
      <w:r w:rsidRPr="00202D39">
        <w:rPr>
          <w:rFonts w:asciiTheme="minorHAnsi" w:hAnsiTheme="minorHAnsi" w:cstheme="minorHAnsi"/>
        </w:rPr>
        <w:t>Wykonawca może przed upływem terminu składania ofert wycofać ofertę. Wykonawca wycofuje ofertę w zakładce „Oferty/wnioski” używając przycisku „Wycofaj ofertę”.</w:t>
      </w:r>
    </w:p>
    <w:p w14:paraId="0452EED8" w14:textId="0DB44AB3" w:rsidR="00202D39" w:rsidRDefault="00202D39" w:rsidP="00056668">
      <w:pPr>
        <w:widowControl w:val="0"/>
        <w:numPr>
          <w:ilvl w:val="0"/>
          <w:numId w:val="25"/>
        </w:numPr>
        <w:suppressAutoHyphens/>
        <w:spacing w:after="0" w:line="276" w:lineRule="auto"/>
        <w:ind w:left="993" w:hanging="426"/>
        <w:jc w:val="both"/>
        <w:rPr>
          <w:rFonts w:asciiTheme="minorHAnsi" w:hAnsiTheme="minorHAnsi" w:cstheme="minorHAnsi"/>
        </w:rPr>
      </w:pPr>
      <w:r w:rsidRPr="00202D39">
        <w:rPr>
          <w:rFonts w:asciiTheme="minorHAnsi" w:hAnsiTheme="minorHAnsi" w:cstheme="minorHAnsi"/>
        </w:rPr>
        <w:t>Maksymalny łączny rozmiar plików stanowiących ofertę lub składanych wraz z ofertą to</w:t>
      </w:r>
      <w:r w:rsidR="002B6353">
        <w:rPr>
          <w:rFonts w:asciiTheme="minorHAnsi" w:hAnsiTheme="minorHAnsi" w:cstheme="minorHAnsi"/>
        </w:rPr>
        <w:t> </w:t>
      </w:r>
      <w:r w:rsidRPr="00202D39">
        <w:rPr>
          <w:rFonts w:asciiTheme="minorHAnsi" w:hAnsiTheme="minorHAnsi" w:cstheme="minorHAnsi"/>
        </w:rPr>
        <w:t>250 MB.</w:t>
      </w:r>
    </w:p>
    <w:p w14:paraId="01D19CB7" w14:textId="0F672747" w:rsidR="005F4D2D" w:rsidRPr="005F4D2D" w:rsidRDefault="005F4D2D" w:rsidP="00056668">
      <w:pPr>
        <w:widowControl w:val="0"/>
        <w:numPr>
          <w:ilvl w:val="0"/>
          <w:numId w:val="25"/>
        </w:numPr>
        <w:suppressAutoHyphens/>
        <w:spacing w:after="0" w:line="276" w:lineRule="auto"/>
        <w:ind w:left="993" w:hanging="426"/>
        <w:jc w:val="both"/>
        <w:rPr>
          <w:rFonts w:asciiTheme="minorHAnsi" w:hAnsiTheme="minorHAnsi" w:cstheme="minorHAnsi"/>
        </w:rPr>
      </w:pPr>
      <w:r w:rsidRPr="005F4D2D">
        <w:rPr>
          <w:rFonts w:asciiTheme="minorHAnsi" w:hAnsiTheme="minorHAnsi" w:cstheme="minorHAnsi"/>
        </w:rPr>
        <w:lastRenderedPageBreak/>
        <w:t>Wszelkie koszty związane z przygotowaniem i złożeniem oferty ponosi Wykonawca.</w:t>
      </w:r>
    </w:p>
    <w:p w14:paraId="0BCF062B" w14:textId="51335740" w:rsidR="0015641B" w:rsidRDefault="0015641B" w:rsidP="00056668">
      <w:pPr>
        <w:pStyle w:val="Nagwek1"/>
        <w:numPr>
          <w:ilvl w:val="0"/>
          <w:numId w:val="0"/>
        </w:numPr>
        <w:spacing w:after="0" w:line="276" w:lineRule="auto"/>
        <w:ind w:left="964"/>
        <w:jc w:val="both"/>
        <w:rPr>
          <w:rFonts w:ascii="Calibri" w:hAnsi="Calibri" w:cs="Calibri"/>
          <w:bCs/>
          <w:sz w:val="24"/>
          <w:szCs w:val="24"/>
          <w:lang w:val="pl-PL"/>
        </w:rPr>
      </w:pPr>
    </w:p>
    <w:p w14:paraId="41205E56" w14:textId="39F17B94" w:rsidR="00C43666" w:rsidRPr="00CD5002" w:rsidRDefault="00C43666" w:rsidP="00056668">
      <w:pPr>
        <w:pStyle w:val="Nagwek1"/>
        <w:tabs>
          <w:tab w:val="num" w:pos="568"/>
        </w:tabs>
        <w:spacing w:line="276" w:lineRule="auto"/>
        <w:ind w:left="567" w:firstLine="1"/>
        <w:jc w:val="both"/>
        <w:rPr>
          <w:rFonts w:ascii="Calibri" w:hAnsi="Calibri" w:cs="Calibri"/>
          <w:bCs/>
          <w:sz w:val="24"/>
          <w:szCs w:val="16"/>
        </w:rPr>
      </w:pPr>
      <w:r w:rsidRPr="00CD5002">
        <w:rPr>
          <w:rFonts w:ascii="Calibri" w:hAnsi="Calibri" w:cs="Calibri"/>
          <w:bCs/>
          <w:sz w:val="24"/>
          <w:szCs w:val="16"/>
        </w:rPr>
        <w:t>Opis sposobu obliczenia ceny.</w:t>
      </w:r>
    </w:p>
    <w:p w14:paraId="7E0CEF31" w14:textId="62C4BA94" w:rsidR="00A85D27" w:rsidRPr="00A85D27" w:rsidRDefault="00A85D27" w:rsidP="00A85D27">
      <w:pPr>
        <w:pStyle w:val="Akapitzlist"/>
        <w:numPr>
          <w:ilvl w:val="0"/>
          <w:numId w:val="28"/>
        </w:numPr>
        <w:tabs>
          <w:tab w:val="clear" w:pos="720"/>
        </w:tabs>
        <w:spacing w:after="0"/>
        <w:ind w:left="927"/>
        <w:jc w:val="both"/>
        <w:rPr>
          <w:rFonts w:asciiTheme="minorHAnsi" w:hAnsiTheme="minorHAnsi" w:cstheme="minorHAnsi"/>
          <w:sz w:val="24"/>
          <w:szCs w:val="24"/>
          <w:lang w:val="pl-PL"/>
        </w:rPr>
      </w:pPr>
      <w:r w:rsidRPr="00A85D27">
        <w:rPr>
          <w:rFonts w:asciiTheme="minorHAnsi" w:hAnsiTheme="minorHAnsi" w:cstheme="minorHAnsi"/>
          <w:sz w:val="24"/>
          <w:szCs w:val="24"/>
          <w:lang w:val="pl-PL"/>
        </w:rPr>
        <w:t>Wykonawca podaje cenę za realizację przedmiotu zamówienia zgodnie ze wzorem Formularza Cenowego, stanowiącym załącznik nr 3 do SWZ. W Formularzu Cenowym należy podać oferowaną cenę za 1 osobodzień z rozbiciem na rodzaje posiłków, tj.:</w:t>
      </w:r>
      <w:r w:rsidR="00A2279F">
        <w:rPr>
          <w:rFonts w:asciiTheme="minorHAnsi" w:hAnsiTheme="minorHAnsi" w:cstheme="minorHAnsi"/>
          <w:sz w:val="24"/>
          <w:szCs w:val="24"/>
          <w:lang w:val="pl-PL"/>
        </w:rPr>
        <w:t> </w:t>
      </w:r>
      <w:r w:rsidRPr="00A85D27">
        <w:rPr>
          <w:rFonts w:asciiTheme="minorHAnsi" w:hAnsiTheme="minorHAnsi" w:cstheme="minorHAnsi"/>
          <w:sz w:val="24"/>
          <w:szCs w:val="24"/>
          <w:lang w:val="pl-PL"/>
        </w:rPr>
        <w:t xml:space="preserve">śniadanie i II śniadanie (w przypadku diet tego wymagających), dwudaniowy obiad wraz z podwieczorkiem, kolację oraz wartość wsadu do kotła. </w:t>
      </w:r>
    </w:p>
    <w:p w14:paraId="51411546" w14:textId="77777777" w:rsidR="00A85D27" w:rsidRPr="00A85D27" w:rsidRDefault="00A85D27" w:rsidP="00A85D27">
      <w:pPr>
        <w:pStyle w:val="Akapitzlist"/>
        <w:numPr>
          <w:ilvl w:val="0"/>
          <w:numId w:val="28"/>
        </w:numPr>
        <w:tabs>
          <w:tab w:val="clear" w:pos="720"/>
        </w:tabs>
        <w:spacing w:after="0"/>
        <w:ind w:left="927"/>
        <w:jc w:val="both"/>
        <w:rPr>
          <w:rFonts w:asciiTheme="minorHAnsi" w:hAnsiTheme="minorHAnsi" w:cstheme="minorHAnsi"/>
          <w:sz w:val="24"/>
          <w:szCs w:val="24"/>
          <w:lang w:val="pl-PL"/>
        </w:rPr>
      </w:pPr>
      <w:r w:rsidRPr="00A85D27">
        <w:rPr>
          <w:rFonts w:asciiTheme="minorHAnsi" w:hAnsiTheme="minorHAnsi" w:cstheme="minorHAnsi"/>
          <w:sz w:val="24"/>
          <w:szCs w:val="24"/>
          <w:lang w:val="pl-PL"/>
        </w:rPr>
        <w:t xml:space="preserve">Cenę oferty należy podać w złotych polskich i wyliczyć na podstawie indywidualnej kalkulacji, uwzględniając wszelkie koszty, podatki i opłaty, zgodnie z opisem przedmiotu zamówienia oraz projektowanymi postanowieniami umowy określonymi w niniejszej SWZ, a także ewentualne rabaty, upusty itp., których Wykonawca zamierza udzielić. </w:t>
      </w:r>
    </w:p>
    <w:p w14:paraId="48D9FC9D" w14:textId="3F1642C6" w:rsidR="00A85D27" w:rsidRPr="00A85D27" w:rsidRDefault="00A85D27" w:rsidP="00A85D27">
      <w:pPr>
        <w:pStyle w:val="Akapitzlist"/>
        <w:numPr>
          <w:ilvl w:val="0"/>
          <w:numId w:val="28"/>
        </w:numPr>
        <w:tabs>
          <w:tab w:val="clear" w:pos="720"/>
        </w:tabs>
        <w:spacing w:after="0"/>
        <w:ind w:left="927"/>
        <w:jc w:val="both"/>
        <w:rPr>
          <w:rFonts w:asciiTheme="minorHAnsi" w:hAnsiTheme="minorHAnsi" w:cstheme="minorHAnsi"/>
          <w:sz w:val="24"/>
          <w:szCs w:val="24"/>
          <w:lang w:val="pl-PL"/>
        </w:rPr>
      </w:pPr>
      <w:r w:rsidRPr="00A85D27">
        <w:rPr>
          <w:rFonts w:asciiTheme="minorHAnsi" w:hAnsiTheme="minorHAnsi" w:cstheme="minorHAnsi"/>
          <w:sz w:val="24"/>
          <w:szCs w:val="24"/>
          <w:lang w:val="pl-PL"/>
        </w:rPr>
        <w:t>Oferta powinna zawierać wyszczególnioną cenę netto za 1 osobodzień z rozbiciem na</w:t>
      </w:r>
      <w:r w:rsidR="00A2279F">
        <w:rPr>
          <w:rFonts w:asciiTheme="minorHAnsi" w:hAnsiTheme="minorHAnsi" w:cstheme="minorHAnsi"/>
          <w:sz w:val="24"/>
          <w:szCs w:val="24"/>
          <w:lang w:val="pl-PL"/>
        </w:rPr>
        <w:t> </w:t>
      </w:r>
      <w:r w:rsidRPr="00A85D27">
        <w:rPr>
          <w:rFonts w:asciiTheme="minorHAnsi" w:hAnsiTheme="minorHAnsi" w:cstheme="minorHAnsi"/>
          <w:sz w:val="24"/>
          <w:szCs w:val="24"/>
          <w:lang w:val="pl-PL"/>
        </w:rPr>
        <w:t xml:space="preserve">rodzaje posiłków, tj.: śniadanie i II śniadanie (w przypadku diet tego wymagających), dwudaniowy obiad wraz z podwieczorkiem i kompotem, kolację, stawkę VAT oraz wyliczoną cenę brutto. </w:t>
      </w:r>
    </w:p>
    <w:p w14:paraId="6DBCF93C" w14:textId="52F04B2C" w:rsidR="00A85D27" w:rsidRPr="00A85D27" w:rsidRDefault="00A85D27" w:rsidP="00A85D27">
      <w:pPr>
        <w:pStyle w:val="Akapitzlist"/>
        <w:numPr>
          <w:ilvl w:val="0"/>
          <w:numId w:val="28"/>
        </w:numPr>
        <w:tabs>
          <w:tab w:val="clear" w:pos="720"/>
        </w:tabs>
        <w:spacing w:after="0"/>
        <w:ind w:left="927"/>
        <w:jc w:val="both"/>
        <w:rPr>
          <w:rFonts w:asciiTheme="minorHAnsi" w:hAnsiTheme="minorHAnsi" w:cstheme="minorHAnsi"/>
          <w:sz w:val="24"/>
          <w:szCs w:val="24"/>
          <w:lang w:val="pl-PL"/>
        </w:rPr>
      </w:pPr>
      <w:r w:rsidRPr="00A85D27">
        <w:rPr>
          <w:rFonts w:asciiTheme="minorHAnsi" w:hAnsiTheme="minorHAnsi" w:cstheme="minorHAnsi"/>
          <w:sz w:val="24"/>
          <w:szCs w:val="24"/>
          <w:lang w:val="pl-PL"/>
        </w:rPr>
        <w:t>Cena podana w Formularzu Cenowym jest ceną ostateczną, niepodlegającą negocjacjom i</w:t>
      </w:r>
      <w:r w:rsidR="00A2279F">
        <w:rPr>
          <w:rFonts w:asciiTheme="minorHAnsi" w:hAnsiTheme="minorHAnsi" w:cstheme="minorHAnsi"/>
          <w:sz w:val="24"/>
          <w:szCs w:val="24"/>
          <w:lang w:val="pl-PL"/>
        </w:rPr>
        <w:t> </w:t>
      </w:r>
      <w:r w:rsidRPr="00A85D27">
        <w:rPr>
          <w:rFonts w:asciiTheme="minorHAnsi" w:hAnsiTheme="minorHAnsi" w:cstheme="minorHAnsi"/>
          <w:sz w:val="24"/>
          <w:szCs w:val="24"/>
          <w:lang w:val="pl-PL"/>
        </w:rPr>
        <w:t>wyczerpującą wszelkie należności Wykonawcy wobec Zamawiającego związane z</w:t>
      </w:r>
      <w:r w:rsidR="00A2279F">
        <w:rPr>
          <w:rFonts w:asciiTheme="minorHAnsi" w:hAnsiTheme="minorHAnsi" w:cstheme="minorHAnsi"/>
          <w:sz w:val="24"/>
          <w:szCs w:val="24"/>
          <w:lang w:val="pl-PL"/>
        </w:rPr>
        <w:t> </w:t>
      </w:r>
      <w:r w:rsidRPr="00A85D27">
        <w:rPr>
          <w:rFonts w:asciiTheme="minorHAnsi" w:hAnsiTheme="minorHAnsi" w:cstheme="minorHAnsi"/>
          <w:sz w:val="24"/>
          <w:szCs w:val="24"/>
          <w:lang w:val="pl-PL"/>
        </w:rPr>
        <w:t>realizacją przedmiotu zamówienia, z zastrzeżeniem postanowień zawartych w</w:t>
      </w:r>
      <w:r w:rsidR="00A2279F">
        <w:rPr>
          <w:rFonts w:asciiTheme="minorHAnsi" w:hAnsiTheme="minorHAnsi" w:cstheme="minorHAnsi"/>
          <w:sz w:val="24"/>
          <w:szCs w:val="24"/>
          <w:lang w:val="pl-PL"/>
        </w:rPr>
        <w:t> </w:t>
      </w:r>
      <w:r w:rsidRPr="00A85D27">
        <w:rPr>
          <w:rFonts w:asciiTheme="minorHAnsi" w:hAnsiTheme="minorHAnsi" w:cstheme="minorHAnsi"/>
          <w:sz w:val="24"/>
          <w:szCs w:val="24"/>
          <w:lang w:val="pl-PL"/>
        </w:rPr>
        <w:t xml:space="preserve">projektowanych postanowieniach umownych. </w:t>
      </w:r>
    </w:p>
    <w:p w14:paraId="05B269B6" w14:textId="77777777" w:rsidR="00A85D27" w:rsidRPr="00A85D27" w:rsidRDefault="00A85D27" w:rsidP="00A85D27">
      <w:pPr>
        <w:pStyle w:val="Akapitzlist"/>
        <w:numPr>
          <w:ilvl w:val="0"/>
          <w:numId w:val="28"/>
        </w:numPr>
        <w:tabs>
          <w:tab w:val="clear" w:pos="720"/>
        </w:tabs>
        <w:spacing w:after="0"/>
        <w:ind w:left="927"/>
        <w:jc w:val="both"/>
        <w:rPr>
          <w:rFonts w:asciiTheme="minorHAnsi" w:hAnsiTheme="minorHAnsi" w:cstheme="minorHAnsi"/>
          <w:sz w:val="24"/>
          <w:szCs w:val="24"/>
          <w:lang w:val="pl-PL"/>
        </w:rPr>
      </w:pPr>
      <w:r w:rsidRPr="00A85D27">
        <w:rPr>
          <w:rFonts w:asciiTheme="minorHAnsi" w:hAnsiTheme="minorHAnsi" w:cstheme="minorHAnsi"/>
          <w:sz w:val="24"/>
          <w:szCs w:val="24"/>
          <w:lang w:val="pl-PL"/>
        </w:rPr>
        <w:t xml:space="preserve">Cena ofertowa brutto musi uwzględniać wszystkie koszty związane z realizacją przedmiotu zamówienia zgodnie z jego opisem oraz projektowanymi postanowieniami umowy stanowiącymi załącznik do niniejszej SWZ. </w:t>
      </w:r>
    </w:p>
    <w:p w14:paraId="288E28C9" w14:textId="77777777" w:rsidR="00A85D27" w:rsidRPr="00A85D27" w:rsidRDefault="00A85D27" w:rsidP="00A85D27">
      <w:pPr>
        <w:pStyle w:val="Akapitzlist"/>
        <w:numPr>
          <w:ilvl w:val="0"/>
          <w:numId w:val="28"/>
        </w:numPr>
        <w:tabs>
          <w:tab w:val="clear" w:pos="720"/>
        </w:tabs>
        <w:spacing w:after="0"/>
        <w:ind w:left="927"/>
        <w:jc w:val="both"/>
        <w:rPr>
          <w:rFonts w:asciiTheme="minorHAnsi" w:hAnsiTheme="minorHAnsi" w:cstheme="minorHAnsi"/>
          <w:sz w:val="24"/>
          <w:szCs w:val="24"/>
          <w:lang w:val="pl-PL"/>
        </w:rPr>
      </w:pPr>
      <w:r w:rsidRPr="00A85D27">
        <w:rPr>
          <w:rFonts w:asciiTheme="minorHAnsi" w:hAnsiTheme="minorHAnsi" w:cstheme="minorHAnsi"/>
          <w:sz w:val="24"/>
          <w:szCs w:val="24"/>
          <w:lang w:val="pl-PL"/>
        </w:rPr>
        <w:t xml:space="preserve">Wykonawca składa ofertę zgodnie z przepisami dotyczącymi stawek VAT obowiązującymi na dzień składania ofert. W przypadku zmiany przepisów w zakresie podatku VAT w trakcie trwania umowy Wykonawca zobowiązuje się nie zmieniać cen jednostkowych netto; zmianie może ulec jedynie stawka podatku. </w:t>
      </w:r>
    </w:p>
    <w:p w14:paraId="70BF6D4D" w14:textId="77777777" w:rsidR="00A85D27" w:rsidRPr="00A85D27" w:rsidRDefault="00A85D27" w:rsidP="00A85D27">
      <w:pPr>
        <w:pStyle w:val="Akapitzlist"/>
        <w:numPr>
          <w:ilvl w:val="0"/>
          <w:numId w:val="28"/>
        </w:numPr>
        <w:tabs>
          <w:tab w:val="clear" w:pos="720"/>
        </w:tabs>
        <w:spacing w:after="0"/>
        <w:ind w:left="927"/>
        <w:jc w:val="both"/>
        <w:rPr>
          <w:rFonts w:asciiTheme="minorHAnsi" w:hAnsiTheme="minorHAnsi" w:cstheme="minorHAnsi"/>
          <w:sz w:val="24"/>
          <w:szCs w:val="24"/>
          <w:lang w:val="pl-PL"/>
        </w:rPr>
      </w:pPr>
      <w:r w:rsidRPr="00A85D27">
        <w:rPr>
          <w:rFonts w:asciiTheme="minorHAnsi" w:hAnsiTheme="minorHAnsi" w:cstheme="minorHAnsi"/>
          <w:sz w:val="24"/>
          <w:szCs w:val="24"/>
          <w:lang w:val="pl-PL"/>
        </w:rPr>
        <w:t xml:space="preserve">Zamawiający wymaga, aby ceny posiłków sporządzanych według każdej diety nie różniły się. </w:t>
      </w:r>
    </w:p>
    <w:p w14:paraId="7AD10B58" w14:textId="5168052A" w:rsidR="00A85D27" w:rsidRPr="00A85D27" w:rsidRDefault="00A85D27" w:rsidP="00A85D27">
      <w:pPr>
        <w:pStyle w:val="Akapitzlist"/>
        <w:numPr>
          <w:ilvl w:val="0"/>
          <w:numId w:val="28"/>
        </w:numPr>
        <w:tabs>
          <w:tab w:val="clear" w:pos="720"/>
        </w:tabs>
        <w:spacing w:after="0"/>
        <w:ind w:left="927"/>
        <w:jc w:val="both"/>
        <w:rPr>
          <w:rFonts w:asciiTheme="minorHAnsi" w:hAnsiTheme="minorHAnsi" w:cstheme="minorHAnsi"/>
          <w:sz w:val="24"/>
          <w:szCs w:val="24"/>
          <w:lang w:val="pl-PL"/>
        </w:rPr>
      </w:pPr>
      <w:r w:rsidRPr="00A85D27">
        <w:rPr>
          <w:rFonts w:asciiTheme="minorHAnsi" w:hAnsiTheme="minorHAnsi" w:cstheme="minorHAnsi"/>
          <w:sz w:val="24"/>
          <w:szCs w:val="24"/>
          <w:lang w:val="pl-PL"/>
        </w:rPr>
        <w:t>Cena musi być wyrażona w złotych polskich (PLN) z dokładnością do dwóch miejsc po</w:t>
      </w:r>
      <w:r w:rsidR="00A2279F">
        <w:rPr>
          <w:rFonts w:asciiTheme="minorHAnsi" w:hAnsiTheme="minorHAnsi" w:cstheme="minorHAnsi"/>
          <w:sz w:val="24"/>
          <w:szCs w:val="24"/>
          <w:lang w:val="pl-PL"/>
        </w:rPr>
        <w:t> </w:t>
      </w:r>
      <w:r w:rsidRPr="00A85D27">
        <w:rPr>
          <w:rFonts w:asciiTheme="minorHAnsi" w:hAnsiTheme="minorHAnsi" w:cstheme="minorHAnsi"/>
          <w:sz w:val="24"/>
          <w:szCs w:val="24"/>
          <w:lang w:val="pl-PL"/>
        </w:rPr>
        <w:t xml:space="preserve">przecinku. </w:t>
      </w:r>
    </w:p>
    <w:p w14:paraId="40AD3038" w14:textId="77777777" w:rsidR="00A85D27" w:rsidRPr="00A85D27" w:rsidRDefault="00A85D27" w:rsidP="00A85D27">
      <w:pPr>
        <w:pStyle w:val="Akapitzlist"/>
        <w:numPr>
          <w:ilvl w:val="0"/>
          <w:numId w:val="28"/>
        </w:numPr>
        <w:tabs>
          <w:tab w:val="clear" w:pos="720"/>
        </w:tabs>
        <w:spacing w:after="0"/>
        <w:ind w:left="927"/>
        <w:jc w:val="both"/>
        <w:rPr>
          <w:rFonts w:asciiTheme="minorHAnsi" w:hAnsiTheme="minorHAnsi" w:cstheme="minorHAnsi"/>
          <w:sz w:val="24"/>
          <w:szCs w:val="24"/>
          <w:lang w:val="pl-PL"/>
        </w:rPr>
      </w:pPr>
      <w:r w:rsidRPr="00A85D27">
        <w:rPr>
          <w:rFonts w:asciiTheme="minorHAnsi" w:hAnsiTheme="minorHAnsi" w:cstheme="minorHAnsi"/>
          <w:sz w:val="24"/>
          <w:szCs w:val="24"/>
          <w:lang w:val="pl-PL"/>
        </w:rPr>
        <w:t xml:space="preserve">Ceny muszą być podane i wyliczone z zaokrągleniem do dwóch miejsc po przecinku (zasada zaokrąglenia: końcówki poniżej 5 pomija się, a równe 5 i powyżej zaokrągla się w górę). </w:t>
      </w:r>
    </w:p>
    <w:p w14:paraId="4F1FBAEC" w14:textId="77777777" w:rsidR="00A85D27" w:rsidRPr="00A85D27" w:rsidRDefault="00A85D27" w:rsidP="00A85D27">
      <w:pPr>
        <w:pStyle w:val="Akapitzlist"/>
        <w:numPr>
          <w:ilvl w:val="0"/>
          <w:numId w:val="28"/>
        </w:numPr>
        <w:tabs>
          <w:tab w:val="clear" w:pos="720"/>
        </w:tabs>
        <w:spacing w:after="0"/>
        <w:ind w:left="927"/>
        <w:jc w:val="both"/>
        <w:rPr>
          <w:rFonts w:asciiTheme="minorHAnsi" w:hAnsiTheme="minorHAnsi" w:cstheme="minorHAnsi"/>
          <w:sz w:val="24"/>
          <w:szCs w:val="24"/>
          <w:lang w:val="pl-PL"/>
        </w:rPr>
      </w:pPr>
      <w:r w:rsidRPr="00A85D27">
        <w:rPr>
          <w:rFonts w:asciiTheme="minorHAnsi" w:hAnsiTheme="minorHAnsi" w:cstheme="minorHAnsi"/>
          <w:sz w:val="24"/>
          <w:szCs w:val="24"/>
          <w:lang w:val="pl-PL"/>
        </w:rPr>
        <w:t xml:space="preserve">Rozliczenia między Zamawiającym a Wykonawcą będą prowadzone w złotych polskich (PLN). </w:t>
      </w:r>
    </w:p>
    <w:p w14:paraId="0F52BCC4" w14:textId="77777777" w:rsidR="00A85D27" w:rsidRPr="00A85D27" w:rsidRDefault="00A85D27" w:rsidP="00A85D27">
      <w:pPr>
        <w:pStyle w:val="Akapitzlist"/>
        <w:numPr>
          <w:ilvl w:val="0"/>
          <w:numId w:val="28"/>
        </w:numPr>
        <w:tabs>
          <w:tab w:val="clear" w:pos="720"/>
        </w:tabs>
        <w:spacing w:after="0"/>
        <w:ind w:left="927"/>
        <w:jc w:val="both"/>
        <w:rPr>
          <w:rFonts w:asciiTheme="minorHAnsi" w:hAnsiTheme="minorHAnsi" w:cstheme="minorHAnsi"/>
          <w:sz w:val="24"/>
          <w:szCs w:val="24"/>
          <w:lang w:val="pl-PL"/>
        </w:rPr>
      </w:pPr>
      <w:r w:rsidRPr="00A85D27">
        <w:rPr>
          <w:rFonts w:asciiTheme="minorHAnsi" w:hAnsiTheme="minorHAnsi" w:cstheme="minorHAnsi"/>
          <w:sz w:val="24"/>
          <w:szCs w:val="24"/>
          <w:lang w:val="pl-PL"/>
        </w:rPr>
        <w:t xml:space="preserve">Sumaryczna cena brutto wyliczona na podstawie indywidualnej kalkulacji Wykonawcy powinna odpowiadać cenie podanej przez Wykonawcę w formularzu oferty. </w:t>
      </w:r>
    </w:p>
    <w:p w14:paraId="74205430" w14:textId="3C58524D" w:rsidR="00A85D27" w:rsidRPr="00A85D27" w:rsidRDefault="00A85D27" w:rsidP="00A85D27">
      <w:pPr>
        <w:pStyle w:val="Akapitzlist"/>
        <w:numPr>
          <w:ilvl w:val="0"/>
          <w:numId w:val="28"/>
        </w:numPr>
        <w:tabs>
          <w:tab w:val="clear" w:pos="720"/>
        </w:tabs>
        <w:spacing w:after="0"/>
        <w:ind w:left="927"/>
        <w:jc w:val="both"/>
        <w:rPr>
          <w:rFonts w:asciiTheme="minorHAnsi" w:hAnsiTheme="minorHAnsi" w:cstheme="minorHAnsi"/>
          <w:sz w:val="24"/>
          <w:szCs w:val="24"/>
          <w:lang w:val="pl-PL"/>
        </w:rPr>
      </w:pPr>
      <w:r w:rsidRPr="00A85D27">
        <w:rPr>
          <w:rFonts w:asciiTheme="minorHAnsi" w:hAnsiTheme="minorHAnsi" w:cstheme="minorHAnsi"/>
          <w:sz w:val="24"/>
          <w:szCs w:val="24"/>
          <w:lang w:val="pl-PL"/>
        </w:rPr>
        <w:t>Wyliczona cena oferty brutto będzie służyć do porównania złożonych ofert oraz do</w:t>
      </w:r>
      <w:r w:rsidR="00A2279F">
        <w:rPr>
          <w:rFonts w:asciiTheme="minorHAnsi" w:hAnsiTheme="minorHAnsi" w:cstheme="minorHAnsi"/>
          <w:sz w:val="24"/>
          <w:szCs w:val="24"/>
          <w:lang w:val="pl-PL"/>
        </w:rPr>
        <w:t> </w:t>
      </w:r>
      <w:r w:rsidRPr="00A85D27">
        <w:rPr>
          <w:rFonts w:asciiTheme="minorHAnsi" w:hAnsiTheme="minorHAnsi" w:cstheme="minorHAnsi"/>
          <w:sz w:val="24"/>
          <w:szCs w:val="24"/>
          <w:lang w:val="pl-PL"/>
        </w:rPr>
        <w:t xml:space="preserve">rozliczeń w trakcie realizacji zamówienia. </w:t>
      </w:r>
    </w:p>
    <w:p w14:paraId="174A9CFE" w14:textId="77777777" w:rsidR="00A85D27" w:rsidRPr="00A85D27" w:rsidRDefault="00A85D27" w:rsidP="00A85D27">
      <w:pPr>
        <w:pStyle w:val="Akapitzlist"/>
        <w:numPr>
          <w:ilvl w:val="0"/>
          <w:numId w:val="28"/>
        </w:numPr>
        <w:tabs>
          <w:tab w:val="clear" w:pos="720"/>
        </w:tabs>
        <w:spacing w:after="0"/>
        <w:ind w:left="927"/>
        <w:jc w:val="both"/>
        <w:rPr>
          <w:rFonts w:asciiTheme="minorHAnsi" w:hAnsiTheme="minorHAnsi" w:cstheme="minorHAnsi"/>
          <w:sz w:val="24"/>
          <w:szCs w:val="24"/>
          <w:lang w:val="pl-PL"/>
        </w:rPr>
      </w:pPr>
      <w:r w:rsidRPr="00A85D27">
        <w:rPr>
          <w:rFonts w:asciiTheme="minorHAnsi" w:hAnsiTheme="minorHAnsi" w:cstheme="minorHAnsi"/>
          <w:sz w:val="24"/>
          <w:szCs w:val="24"/>
          <w:lang w:val="pl-PL"/>
        </w:rPr>
        <w:t xml:space="preserve">Cena ma być podana w PLN cyfrowo i słownie. </w:t>
      </w:r>
    </w:p>
    <w:p w14:paraId="247570F3" w14:textId="556BA591" w:rsidR="00A85D27" w:rsidRPr="00A85D27" w:rsidRDefault="00A85D27" w:rsidP="00A85D27">
      <w:pPr>
        <w:pStyle w:val="Akapitzlist"/>
        <w:numPr>
          <w:ilvl w:val="0"/>
          <w:numId w:val="28"/>
        </w:numPr>
        <w:tabs>
          <w:tab w:val="clear" w:pos="720"/>
        </w:tabs>
        <w:spacing w:after="0"/>
        <w:ind w:left="927"/>
        <w:jc w:val="both"/>
        <w:rPr>
          <w:rFonts w:asciiTheme="minorHAnsi" w:hAnsiTheme="minorHAnsi" w:cstheme="minorHAnsi"/>
          <w:sz w:val="24"/>
          <w:szCs w:val="24"/>
          <w:lang w:val="pl-PL"/>
        </w:rPr>
      </w:pPr>
      <w:r w:rsidRPr="00A85D27">
        <w:rPr>
          <w:rFonts w:asciiTheme="minorHAnsi" w:hAnsiTheme="minorHAnsi" w:cstheme="minorHAnsi"/>
          <w:sz w:val="24"/>
          <w:szCs w:val="24"/>
          <w:lang w:val="pl-PL"/>
        </w:rPr>
        <w:lastRenderedPageBreak/>
        <w:t>Do porównania ofert będzie bran</w:t>
      </w:r>
      <w:r w:rsidR="00292119">
        <w:rPr>
          <w:rFonts w:asciiTheme="minorHAnsi" w:hAnsiTheme="minorHAnsi" w:cstheme="minorHAnsi"/>
          <w:sz w:val="24"/>
          <w:szCs w:val="24"/>
          <w:lang w:val="pl-PL"/>
        </w:rPr>
        <w:t>a</w:t>
      </w:r>
      <w:r w:rsidRPr="00A85D27">
        <w:rPr>
          <w:rFonts w:asciiTheme="minorHAnsi" w:hAnsiTheme="minorHAnsi" w:cstheme="minorHAnsi"/>
          <w:sz w:val="24"/>
          <w:szCs w:val="24"/>
          <w:lang w:val="pl-PL"/>
        </w:rPr>
        <w:t xml:space="preserve"> pod uwagę </w:t>
      </w:r>
      <w:r w:rsidR="00292119" w:rsidRPr="00292119">
        <w:rPr>
          <w:rFonts w:asciiTheme="minorHAnsi" w:hAnsiTheme="minorHAnsi" w:cstheme="minorHAnsi"/>
          <w:sz w:val="24"/>
          <w:szCs w:val="24"/>
          <w:lang w:val="pl-PL"/>
        </w:rPr>
        <w:t>cena brutto za 1 osobodzień oraz wartość wsadu do kotła netto za 1 osobodzień, zgodnie z zasadami oceny ofert określonymi w</w:t>
      </w:r>
      <w:r w:rsidR="00A2279F">
        <w:rPr>
          <w:rFonts w:asciiTheme="minorHAnsi" w:hAnsiTheme="minorHAnsi" w:cstheme="minorHAnsi"/>
          <w:sz w:val="24"/>
          <w:szCs w:val="24"/>
          <w:lang w:val="pl-PL"/>
        </w:rPr>
        <w:t> </w:t>
      </w:r>
      <w:r w:rsidR="00292119" w:rsidRPr="00292119">
        <w:rPr>
          <w:rFonts w:asciiTheme="minorHAnsi" w:hAnsiTheme="minorHAnsi" w:cstheme="minorHAnsi"/>
          <w:sz w:val="24"/>
          <w:szCs w:val="24"/>
          <w:lang w:val="pl-PL"/>
        </w:rPr>
        <w:t>rozdziale dotyczącym kryteriów oceny ofert</w:t>
      </w:r>
      <w:r w:rsidRPr="00A85D27">
        <w:rPr>
          <w:rFonts w:asciiTheme="minorHAnsi" w:hAnsiTheme="minorHAnsi" w:cstheme="minorHAnsi"/>
          <w:sz w:val="24"/>
          <w:szCs w:val="24"/>
          <w:lang w:val="pl-PL"/>
        </w:rPr>
        <w:t xml:space="preserve">. </w:t>
      </w:r>
    </w:p>
    <w:p w14:paraId="487AE85A" w14:textId="299E0F7A" w:rsidR="00A85D27" w:rsidRPr="00A85D27" w:rsidRDefault="00A85D27" w:rsidP="00A85D27">
      <w:pPr>
        <w:pStyle w:val="Akapitzlist"/>
        <w:numPr>
          <w:ilvl w:val="0"/>
          <w:numId w:val="28"/>
        </w:numPr>
        <w:tabs>
          <w:tab w:val="clear" w:pos="720"/>
        </w:tabs>
        <w:spacing w:after="0"/>
        <w:ind w:left="927"/>
        <w:jc w:val="both"/>
        <w:rPr>
          <w:rFonts w:asciiTheme="minorHAnsi" w:hAnsiTheme="minorHAnsi" w:cstheme="minorHAnsi"/>
          <w:sz w:val="24"/>
          <w:szCs w:val="24"/>
          <w:lang w:val="pl-PL"/>
        </w:rPr>
      </w:pPr>
      <w:r w:rsidRPr="00A85D27">
        <w:rPr>
          <w:rFonts w:asciiTheme="minorHAnsi" w:hAnsiTheme="minorHAnsi" w:cstheme="minorHAnsi"/>
          <w:sz w:val="24"/>
          <w:szCs w:val="24"/>
          <w:lang w:val="pl-PL"/>
        </w:rPr>
        <w:t>Zamawiający poprawi omyłki rachunkowe w obliczeniu ceny w sposób określony w</w:t>
      </w:r>
      <w:r w:rsidR="00A2279F">
        <w:rPr>
          <w:rFonts w:asciiTheme="minorHAnsi" w:hAnsiTheme="minorHAnsi" w:cstheme="minorHAnsi"/>
          <w:sz w:val="24"/>
          <w:szCs w:val="24"/>
          <w:lang w:val="pl-PL"/>
        </w:rPr>
        <w:t> </w:t>
      </w:r>
      <w:r w:rsidRPr="00A85D27">
        <w:rPr>
          <w:rFonts w:asciiTheme="minorHAnsi" w:hAnsiTheme="minorHAnsi" w:cstheme="minorHAnsi"/>
          <w:sz w:val="24"/>
          <w:szCs w:val="24"/>
          <w:lang w:val="pl-PL"/>
        </w:rPr>
        <w:t>art.</w:t>
      </w:r>
      <w:r w:rsidR="00A2279F">
        <w:rPr>
          <w:rFonts w:asciiTheme="minorHAnsi" w:hAnsiTheme="minorHAnsi" w:cstheme="minorHAnsi"/>
          <w:sz w:val="24"/>
          <w:szCs w:val="24"/>
          <w:lang w:val="pl-PL"/>
        </w:rPr>
        <w:t> </w:t>
      </w:r>
      <w:r w:rsidRPr="00A85D27">
        <w:rPr>
          <w:rFonts w:asciiTheme="minorHAnsi" w:hAnsiTheme="minorHAnsi" w:cstheme="minorHAnsi"/>
          <w:sz w:val="24"/>
          <w:szCs w:val="24"/>
          <w:lang w:val="pl-PL"/>
        </w:rPr>
        <w:t xml:space="preserve">223 ustawy Prawo zamówień publicznych. </w:t>
      </w:r>
    </w:p>
    <w:p w14:paraId="2E30A8E0" w14:textId="77777777" w:rsidR="00A85D27" w:rsidRPr="00CC18D3" w:rsidRDefault="00A85D27" w:rsidP="00CC18D3">
      <w:pPr>
        <w:spacing w:after="0"/>
        <w:ind w:left="567"/>
        <w:jc w:val="both"/>
        <w:rPr>
          <w:rFonts w:asciiTheme="minorHAnsi" w:hAnsiTheme="minorHAnsi" w:cstheme="minorHAnsi"/>
        </w:rPr>
      </w:pPr>
      <w:r w:rsidRPr="00CC18D3">
        <w:rPr>
          <w:rFonts w:asciiTheme="minorHAnsi" w:hAnsiTheme="minorHAnsi" w:cstheme="minorHAnsi"/>
        </w:rPr>
        <w:t>Informacja o obowiązku podatkowym:</w:t>
      </w:r>
    </w:p>
    <w:p w14:paraId="1BCB6D99" w14:textId="77777777" w:rsidR="00A85D27" w:rsidRPr="00A85D27" w:rsidRDefault="00A85D27" w:rsidP="00A85D27">
      <w:pPr>
        <w:pStyle w:val="Akapitzlist"/>
        <w:numPr>
          <w:ilvl w:val="0"/>
          <w:numId w:val="28"/>
        </w:numPr>
        <w:tabs>
          <w:tab w:val="clear" w:pos="720"/>
        </w:tabs>
        <w:spacing w:after="0"/>
        <w:ind w:left="927"/>
        <w:jc w:val="both"/>
        <w:rPr>
          <w:rFonts w:asciiTheme="minorHAnsi" w:hAnsiTheme="minorHAnsi" w:cstheme="minorHAnsi"/>
          <w:sz w:val="24"/>
          <w:szCs w:val="24"/>
          <w:lang w:val="pl-PL"/>
        </w:rPr>
      </w:pPr>
      <w:r w:rsidRPr="00A85D27">
        <w:rPr>
          <w:rFonts w:asciiTheme="minorHAnsi" w:hAnsiTheme="minorHAnsi" w:cstheme="minorHAnsi"/>
          <w:sz w:val="24"/>
          <w:szCs w:val="24"/>
          <w:lang w:val="pl-PL"/>
        </w:rPr>
        <w:t xml:space="preserve">Jeżeli złożono ofertę, której wybór prowadziłby do powstania u Zamawiającego obowiązku podatkowego zgodnie z przepisami o podatku od towarów i usług, Zamawiający – w celu oceny takiej oferty – dolicza do przedstawionej w niej ceny podatek od towarów i usług, który miałby obowiązek rozliczyć zgodnie z tymi przepisami. </w:t>
      </w:r>
    </w:p>
    <w:p w14:paraId="6638405A" w14:textId="77777777" w:rsidR="00A85D27" w:rsidRDefault="00A85D27" w:rsidP="00A85D27">
      <w:pPr>
        <w:pStyle w:val="Akapitzlist"/>
        <w:numPr>
          <w:ilvl w:val="0"/>
          <w:numId w:val="28"/>
        </w:numPr>
        <w:tabs>
          <w:tab w:val="clear" w:pos="720"/>
        </w:tabs>
        <w:spacing w:after="0"/>
        <w:ind w:left="927"/>
        <w:jc w:val="both"/>
        <w:rPr>
          <w:rFonts w:asciiTheme="minorHAnsi" w:hAnsiTheme="minorHAnsi" w:cstheme="minorHAnsi"/>
          <w:sz w:val="24"/>
          <w:szCs w:val="24"/>
          <w:lang w:val="pl-PL"/>
        </w:rPr>
      </w:pPr>
      <w:r w:rsidRPr="00A85D27">
        <w:rPr>
          <w:rFonts w:asciiTheme="minorHAnsi" w:hAnsiTheme="minorHAnsi" w:cstheme="minorHAnsi"/>
          <w:sz w:val="24"/>
          <w:szCs w:val="24"/>
          <w:lang w:val="pl-PL"/>
        </w:rPr>
        <w:t>Wykonawca, składając ofertę, informuje Zamawiającego, czy wybór oferty będzie prowadzić do powstania u Zamawiającego obowiązku podatkowego, wskazując nazwę (rodzaj) towaru lub usługi, których dostawa lub świadczenie będzie prowadzić do jego powstania, oraz podając ich wartość bez kwoty podatku.</w:t>
      </w:r>
    </w:p>
    <w:p w14:paraId="0CE577DC" w14:textId="77777777" w:rsidR="003265EF" w:rsidRPr="00A85D27" w:rsidRDefault="003265EF" w:rsidP="003265EF">
      <w:pPr>
        <w:pStyle w:val="Akapitzlist"/>
        <w:spacing w:after="0"/>
        <w:ind w:left="927"/>
        <w:jc w:val="both"/>
        <w:rPr>
          <w:rFonts w:asciiTheme="minorHAnsi" w:hAnsiTheme="minorHAnsi" w:cstheme="minorHAnsi"/>
          <w:sz w:val="24"/>
          <w:szCs w:val="24"/>
          <w:lang w:val="pl-PL"/>
        </w:rPr>
      </w:pPr>
    </w:p>
    <w:p w14:paraId="33CAE4AF" w14:textId="2E6235BC" w:rsidR="00CD5002" w:rsidRDefault="00CD5002" w:rsidP="00056668">
      <w:pPr>
        <w:pStyle w:val="Nagwek1"/>
        <w:tabs>
          <w:tab w:val="num" w:pos="568"/>
        </w:tabs>
        <w:spacing w:line="276" w:lineRule="auto"/>
        <w:ind w:left="567" w:firstLine="1"/>
        <w:jc w:val="both"/>
        <w:rPr>
          <w:rFonts w:ascii="Calibri" w:hAnsi="Calibri" w:cs="Calibri"/>
          <w:bCs/>
          <w:sz w:val="24"/>
          <w:szCs w:val="16"/>
        </w:rPr>
      </w:pPr>
      <w:r w:rsidRPr="00CD5002">
        <w:rPr>
          <w:rFonts w:ascii="Calibri" w:hAnsi="Calibri" w:cs="Calibri"/>
          <w:bCs/>
          <w:sz w:val="24"/>
          <w:szCs w:val="16"/>
        </w:rPr>
        <w:t>Opis kryteriów</w:t>
      </w:r>
      <w:r w:rsidR="00080C28">
        <w:rPr>
          <w:rFonts w:ascii="Calibri" w:hAnsi="Calibri" w:cs="Calibri"/>
          <w:bCs/>
          <w:sz w:val="24"/>
          <w:szCs w:val="16"/>
          <w:lang w:val="pl-PL"/>
        </w:rPr>
        <w:t xml:space="preserve"> oceny ofert</w:t>
      </w:r>
      <w:r w:rsidRPr="00CD5002">
        <w:rPr>
          <w:rFonts w:ascii="Calibri" w:hAnsi="Calibri" w:cs="Calibri"/>
          <w:bCs/>
          <w:sz w:val="24"/>
          <w:szCs w:val="16"/>
        </w:rPr>
        <w:t>, którymi Zamawiający będzie się kierował przy wyborze oferty wraz z podaniem znaczenia tych kryteriów i sposobu oceny ofert.</w:t>
      </w:r>
    </w:p>
    <w:p w14:paraId="6317A645" w14:textId="3C9ECFC6" w:rsidR="00F116ED" w:rsidRDefault="00F116ED" w:rsidP="00056668">
      <w:pPr>
        <w:pStyle w:val="Nagwek3"/>
        <w:keepNext w:val="0"/>
        <w:numPr>
          <w:ilvl w:val="0"/>
          <w:numId w:val="30"/>
        </w:numPr>
        <w:tabs>
          <w:tab w:val="num" w:pos="786"/>
          <w:tab w:val="left" w:pos="1177"/>
        </w:tabs>
        <w:spacing w:before="0" w:after="0" w:line="276" w:lineRule="auto"/>
        <w:ind w:left="928" w:hanging="361"/>
        <w:jc w:val="both"/>
        <w:rPr>
          <w:rFonts w:asciiTheme="minorHAnsi" w:hAnsiTheme="minorHAnsi" w:cstheme="minorHAnsi"/>
          <w:sz w:val="24"/>
        </w:rPr>
      </w:pPr>
      <w:r w:rsidRPr="002E1304">
        <w:rPr>
          <w:rFonts w:asciiTheme="minorHAnsi" w:hAnsiTheme="minorHAnsi" w:cstheme="minorHAnsi"/>
          <w:sz w:val="24"/>
        </w:rPr>
        <w:t>Kryteria oceny ofert i ich</w:t>
      </w:r>
      <w:r w:rsidRPr="002E1304">
        <w:rPr>
          <w:rFonts w:asciiTheme="minorHAnsi" w:hAnsiTheme="minorHAnsi" w:cstheme="minorHAnsi"/>
          <w:spacing w:val="-6"/>
          <w:sz w:val="24"/>
        </w:rPr>
        <w:t xml:space="preserve"> </w:t>
      </w:r>
      <w:r w:rsidRPr="002E1304">
        <w:rPr>
          <w:rFonts w:asciiTheme="minorHAnsi" w:hAnsiTheme="minorHAnsi" w:cstheme="minorHAnsi"/>
          <w:sz w:val="24"/>
        </w:rPr>
        <w:t>znaczenie</w:t>
      </w:r>
    </w:p>
    <w:p w14:paraId="2DBD39DE" w14:textId="77777777" w:rsidR="00453B57" w:rsidRDefault="00F116ED" w:rsidP="00056668">
      <w:pPr>
        <w:pStyle w:val="Nagwek3"/>
        <w:keepNext w:val="0"/>
        <w:tabs>
          <w:tab w:val="left" w:pos="1177"/>
        </w:tabs>
        <w:spacing w:before="0" w:after="0" w:line="276" w:lineRule="auto"/>
        <w:ind w:left="567"/>
        <w:jc w:val="both"/>
        <w:rPr>
          <w:rFonts w:asciiTheme="minorHAnsi" w:eastAsiaTheme="minorHAnsi" w:hAnsiTheme="minorHAnsi" w:cstheme="minorHAnsi"/>
          <w:b w:val="0"/>
          <w:bCs w:val="0"/>
          <w:color w:val="000000"/>
          <w:sz w:val="24"/>
          <w:szCs w:val="24"/>
        </w:rPr>
      </w:pPr>
      <w:r w:rsidRPr="0070427A">
        <w:rPr>
          <w:rFonts w:asciiTheme="minorHAnsi" w:eastAsiaTheme="minorHAnsi" w:hAnsiTheme="minorHAnsi" w:cstheme="minorHAnsi"/>
          <w:b w:val="0"/>
          <w:bCs w:val="0"/>
          <w:color w:val="000000"/>
          <w:sz w:val="24"/>
          <w:szCs w:val="24"/>
        </w:rPr>
        <w:t>Przy wyborze najkorzystniejszej oferty Zamawiający będzie się kierował</w:t>
      </w:r>
      <w:r w:rsidR="00453B57">
        <w:rPr>
          <w:rFonts w:asciiTheme="minorHAnsi" w:eastAsiaTheme="minorHAnsi" w:hAnsiTheme="minorHAnsi" w:cstheme="minorHAnsi"/>
          <w:b w:val="0"/>
          <w:bCs w:val="0"/>
          <w:color w:val="000000"/>
          <w:sz w:val="24"/>
          <w:szCs w:val="24"/>
          <w:lang w:val="pl-PL"/>
        </w:rPr>
        <w:t xml:space="preserve"> następującymi</w:t>
      </w:r>
      <w:r w:rsidRPr="0070427A">
        <w:rPr>
          <w:rFonts w:asciiTheme="minorHAnsi" w:eastAsiaTheme="minorHAnsi" w:hAnsiTheme="minorHAnsi" w:cstheme="minorHAnsi"/>
          <w:b w:val="0"/>
          <w:bCs w:val="0"/>
          <w:color w:val="000000"/>
          <w:sz w:val="24"/>
          <w:szCs w:val="24"/>
        </w:rPr>
        <w:t xml:space="preserve"> </w:t>
      </w:r>
      <w:r>
        <w:rPr>
          <w:rFonts w:asciiTheme="minorHAnsi" w:eastAsiaTheme="minorHAnsi" w:hAnsiTheme="minorHAnsi" w:cstheme="minorHAnsi"/>
          <w:b w:val="0"/>
          <w:bCs w:val="0"/>
          <w:color w:val="000000"/>
          <w:sz w:val="24"/>
          <w:szCs w:val="24"/>
          <w:lang w:val="pl-PL"/>
        </w:rPr>
        <w:t>kryteri</w:t>
      </w:r>
      <w:r w:rsidR="00453B57">
        <w:rPr>
          <w:rFonts w:asciiTheme="minorHAnsi" w:eastAsiaTheme="minorHAnsi" w:hAnsiTheme="minorHAnsi" w:cstheme="minorHAnsi"/>
          <w:b w:val="0"/>
          <w:bCs w:val="0"/>
          <w:color w:val="000000"/>
          <w:sz w:val="24"/>
          <w:szCs w:val="24"/>
          <w:lang w:val="pl-PL"/>
        </w:rPr>
        <w:t>ami</w:t>
      </w:r>
      <w:r w:rsidRPr="0070427A">
        <w:rPr>
          <w:rFonts w:asciiTheme="minorHAnsi" w:eastAsiaTheme="minorHAnsi" w:hAnsiTheme="minorHAnsi" w:cstheme="minorHAnsi"/>
          <w:b w:val="0"/>
          <w:bCs w:val="0"/>
          <w:color w:val="000000"/>
          <w:sz w:val="24"/>
          <w:szCs w:val="24"/>
        </w:rPr>
        <w:t xml:space="preserve">: </w:t>
      </w:r>
    </w:p>
    <w:p w14:paraId="748E5003" w14:textId="165DD4B1" w:rsidR="00453B57" w:rsidRPr="00453B57" w:rsidRDefault="00453B57">
      <w:pPr>
        <w:pStyle w:val="Nagwek3"/>
        <w:keepNext w:val="0"/>
        <w:numPr>
          <w:ilvl w:val="2"/>
          <w:numId w:val="51"/>
        </w:numPr>
        <w:tabs>
          <w:tab w:val="left" w:pos="1177"/>
        </w:tabs>
        <w:spacing w:before="0" w:after="0" w:line="276" w:lineRule="auto"/>
        <w:ind w:left="927"/>
        <w:jc w:val="both"/>
        <w:rPr>
          <w:rFonts w:asciiTheme="minorHAnsi" w:eastAsiaTheme="minorHAnsi" w:hAnsiTheme="minorHAnsi" w:cstheme="minorHAnsi"/>
          <w:b w:val="0"/>
          <w:bCs w:val="0"/>
          <w:color w:val="000000"/>
          <w:sz w:val="24"/>
          <w:szCs w:val="24"/>
          <w:lang w:val="pl-PL"/>
        </w:rPr>
      </w:pPr>
      <w:r w:rsidRPr="00453B57">
        <w:rPr>
          <w:rFonts w:asciiTheme="minorHAnsi" w:eastAsiaTheme="minorHAnsi" w:hAnsiTheme="minorHAnsi" w:cstheme="minorHAnsi"/>
          <w:b w:val="0"/>
          <w:bCs w:val="0"/>
          <w:color w:val="000000"/>
          <w:sz w:val="24"/>
          <w:szCs w:val="24"/>
          <w:lang w:val="pl-PL"/>
        </w:rPr>
        <w:t xml:space="preserve">Cena </w:t>
      </w:r>
      <w:r w:rsidR="00292119" w:rsidRPr="00292119">
        <w:rPr>
          <w:rFonts w:asciiTheme="minorHAnsi" w:eastAsiaTheme="minorHAnsi" w:hAnsiTheme="minorHAnsi" w:cstheme="minorHAnsi"/>
          <w:b w:val="0"/>
          <w:bCs w:val="0"/>
          <w:color w:val="000000"/>
          <w:sz w:val="24"/>
          <w:szCs w:val="24"/>
          <w:lang w:val="pl-PL"/>
        </w:rPr>
        <w:t>brutto za 1 osobodzień</w:t>
      </w:r>
      <w:r w:rsidR="00292119" w:rsidRPr="00292119">
        <w:rPr>
          <w:rFonts w:asciiTheme="minorHAnsi" w:eastAsiaTheme="minorHAnsi" w:hAnsiTheme="minorHAnsi" w:cstheme="minorHAnsi"/>
          <w:color w:val="000000"/>
          <w:sz w:val="24"/>
          <w:szCs w:val="24"/>
          <w:lang w:val="pl-PL"/>
        </w:rPr>
        <w:t xml:space="preserve"> </w:t>
      </w:r>
      <w:r w:rsidRPr="00453B57">
        <w:rPr>
          <w:rFonts w:asciiTheme="minorHAnsi" w:eastAsiaTheme="minorHAnsi" w:hAnsiTheme="minorHAnsi" w:cstheme="minorHAnsi"/>
          <w:b w:val="0"/>
          <w:bCs w:val="0"/>
          <w:color w:val="000000"/>
          <w:sz w:val="24"/>
          <w:szCs w:val="24"/>
          <w:lang w:val="pl-PL"/>
        </w:rPr>
        <w:t xml:space="preserve">(C) – waga kryterium 60 pkt </w:t>
      </w:r>
    </w:p>
    <w:p w14:paraId="33F35952" w14:textId="2280FEBE" w:rsidR="00453B57" w:rsidRDefault="00453B57">
      <w:pPr>
        <w:pStyle w:val="Nagwek3"/>
        <w:keepNext w:val="0"/>
        <w:numPr>
          <w:ilvl w:val="2"/>
          <w:numId w:val="51"/>
        </w:numPr>
        <w:tabs>
          <w:tab w:val="left" w:pos="1177"/>
        </w:tabs>
        <w:spacing w:before="0" w:after="0" w:line="276" w:lineRule="auto"/>
        <w:ind w:left="927"/>
        <w:jc w:val="both"/>
        <w:rPr>
          <w:rFonts w:asciiTheme="minorHAnsi" w:eastAsiaTheme="minorHAnsi" w:hAnsiTheme="minorHAnsi" w:cstheme="minorHAnsi"/>
          <w:b w:val="0"/>
          <w:bCs w:val="0"/>
          <w:color w:val="000000"/>
          <w:sz w:val="24"/>
          <w:szCs w:val="24"/>
          <w:lang w:val="pl-PL"/>
        </w:rPr>
      </w:pPr>
      <w:r w:rsidRPr="00453B57">
        <w:rPr>
          <w:rFonts w:asciiTheme="minorHAnsi" w:eastAsiaTheme="minorHAnsi" w:hAnsiTheme="minorHAnsi" w:cstheme="minorHAnsi"/>
          <w:b w:val="0"/>
          <w:bCs w:val="0"/>
          <w:color w:val="000000"/>
          <w:sz w:val="24"/>
          <w:szCs w:val="24"/>
          <w:lang w:val="pl-PL"/>
        </w:rPr>
        <w:t xml:space="preserve">Wartość wsadu do kotła </w:t>
      </w:r>
      <w:r w:rsidR="00292119" w:rsidRPr="00292119">
        <w:rPr>
          <w:rFonts w:asciiTheme="minorHAnsi" w:eastAsiaTheme="minorHAnsi" w:hAnsiTheme="minorHAnsi" w:cstheme="minorHAnsi"/>
          <w:b w:val="0"/>
          <w:bCs w:val="0"/>
          <w:color w:val="000000"/>
          <w:sz w:val="24"/>
          <w:szCs w:val="24"/>
          <w:lang w:val="pl-PL"/>
        </w:rPr>
        <w:t>netto za 1 osobodzień</w:t>
      </w:r>
      <w:r w:rsidR="00292119" w:rsidRPr="00292119">
        <w:rPr>
          <w:rFonts w:asciiTheme="minorHAnsi" w:eastAsiaTheme="minorHAnsi" w:hAnsiTheme="minorHAnsi" w:cstheme="minorHAnsi"/>
          <w:color w:val="000000"/>
          <w:sz w:val="24"/>
          <w:szCs w:val="24"/>
          <w:lang w:val="pl-PL"/>
        </w:rPr>
        <w:t xml:space="preserve"> </w:t>
      </w:r>
      <w:r w:rsidRPr="00453B57">
        <w:rPr>
          <w:rFonts w:asciiTheme="minorHAnsi" w:eastAsiaTheme="minorHAnsi" w:hAnsiTheme="minorHAnsi" w:cstheme="minorHAnsi"/>
          <w:b w:val="0"/>
          <w:bCs w:val="0"/>
          <w:color w:val="000000"/>
          <w:sz w:val="24"/>
          <w:szCs w:val="24"/>
          <w:lang w:val="pl-PL"/>
        </w:rPr>
        <w:t>(W) rozumiana jako suma cen netto produktów użytych do</w:t>
      </w:r>
      <w:r w:rsidR="002B6353">
        <w:rPr>
          <w:rFonts w:asciiTheme="minorHAnsi" w:eastAsiaTheme="minorHAnsi" w:hAnsiTheme="minorHAnsi" w:cstheme="minorHAnsi"/>
          <w:b w:val="0"/>
          <w:bCs w:val="0"/>
          <w:color w:val="000000"/>
          <w:sz w:val="24"/>
          <w:szCs w:val="24"/>
          <w:lang w:val="pl-PL"/>
        </w:rPr>
        <w:t> </w:t>
      </w:r>
      <w:r w:rsidRPr="00453B57">
        <w:rPr>
          <w:rFonts w:asciiTheme="minorHAnsi" w:eastAsiaTheme="minorHAnsi" w:hAnsiTheme="minorHAnsi" w:cstheme="minorHAnsi"/>
          <w:b w:val="0"/>
          <w:bCs w:val="0"/>
          <w:color w:val="000000"/>
          <w:sz w:val="24"/>
          <w:szCs w:val="24"/>
          <w:lang w:val="pl-PL"/>
        </w:rPr>
        <w:t>przygotowania posiłków – waga</w:t>
      </w:r>
      <w:r w:rsidR="00EA0B6A">
        <w:rPr>
          <w:rFonts w:asciiTheme="minorHAnsi" w:eastAsiaTheme="minorHAnsi" w:hAnsiTheme="minorHAnsi" w:cstheme="minorHAnsi"/>
          <w:b w:val="0"/>
          <w:bCs w:val="0"/>
          <w:color w:val="000000"/>
          <w:sz w:val="24"/>
          <w:szCs w:val="24"/>
          <w:lang w:val="pl-PL"/>
        </w:rPr>
        <w:t xml:space="preserve"> </w:t>
      </w:r>
      <w:r w:rsidR="00EA0B6A" w:rsidRPr="00453B57">
        <w:rPr>
          <w:rFonts w:asciiTheme="minorHAnsi" w:eastAsiaTheme="minorHAnsi" w:hAnsiTheme="minorHAnsi" w:cstheme="minorHAnsi"/>
          <w:b w:val="0"/>
          <w:bCs w:val="0"/>
          <w:color w:val="000000"/>
          <w:sz w:val="24"/>
          <w:szCs w:val="24"/>
          <w:lang w:val="pl-PL"/>
        </w:rPr>
        <w:t>kryterium</w:t>
      </w:r>
      <w:r w:rsidRPr="00453B57">
        <w:rPr>
          <w:rFonts w:asciiTheme="minorHAnsi" w:eastAsiaTheme="minorHAnsi" w:hAnsiTheme="minorHAnsi" w:cstheme="minorHAnsi"/>
          <w:b w:val="0"/>
          <w:bCs w:val="0"/>
          <w:color w:val="000000"/>
          <w:sz w:val="24"/>
          <w:szCs w:val="24"/>
          <w:lang w:val="pl-PL"/>
        </w:rPr>
        <w:t xml:space="preserve"> 40 pkt </w:t>
      </w:r>
    </w:p>
    <w:p w14:paraId="717C6161" w14:textId="5DCA691B" w:rsidR="00D41A8B" w:rsidRPr="009E68C3" w:rsidRDefault="00D41A8B" w:rsidP="009E68C3">
      <w:pPr>
        <w:pStyle w:val="Nagwek3"/>
        <w:keepNext w:val="0"/>
        <w:numPr>
          <w:ilvl w:val="2"/>
          <w:numId w:val="51"/>
        </w:numPr>
        <w:tabs>
          <w:tab w:val="left" w:pos="1177"/>
        </w:tabs>
        <w:spacing w:before="0" w:after="0" w:line="276" w:lineRule="auto"/>
        <w:ind w:left="927"/>
        <w:jc w:val="both"/>
        <w:rPr>
          <w:rFonts w:asciiTheme="minorHAnsi" w:eastAsiaTheme="minorHAnsi" w:hAnsiTheme="minorHAnsi" w:cstheme="minorHAnsi"/>
          <w:b w:val="0"/>
          <w:bCs w:val="0"/>
          <w:color w:val="000000"/>
          <w:sz w:val="24"/>
          <w:szCs w:val="24"/>
          <w:lang w:val="pl-PL"/>
        </w:rPr>
      </w:pPr>
      <w:r w:rsidRPr="009E68C3">
        <w:rPr>
          <w:rFonts w:asciiTheme="minorHAnsi" w:eastAsiaTheme="minorHAnsi" w:hAnsiTheme="minorHAnsi" w:cstheme="minorHAnsi"/>
          <w:b w:val="0"/>
          <w:bCs w:val="0"/>
          <w:color w:val="000000"/>
          <w:sz w:val="24"/>
          <w:szCs w:val="24"/>
          <w:lang w:val="pl-PL"/>
        </w:rPr>
        <w:t>Łączna liczba punktów przyznanych ofercie stanowi sumę punktów uzyskanych w</w:t>
      </w:r>
      <w:r w:rsidR="009E68C3">
        <w:rPr>
          <w:rFonts w:asciiTheme="minorHAnsi" w:eastAsiaTheme="minorHAnsi" w:hAnsiTheme="minorHAnsi" w:cstheme="minorHAnsi"/>
          <w:b w:val="0"/>
          <w:bCs w:val="0"/>
          <w:color w:val="000000"/>
          <w:sz w:val="24"/>
          <w:szCs w:val="24"/>
          <w:lang w:val="pl-PL"/>
        </w:rPr>
        <w:t> </w:t>
      </w:r>
      <w:r w:rsidRPr="009E68C3">
        <w:rPr>
          <w:rFonts w:asciiTheme="minorHAnsi" w:eastAsiaTheme="minorHAnsi" w:hAnsiTheme="minorHAnsi" w:cstheme="minorHAnsi"/>
          <w:b w:val="0"/>
          <w:bCs w:val="0"/>
          <w:color w:val="000000"/>
          <w:sz w:val="24"/>
          <w:szCs w:val="24"/>
          <w:lang w:val="pl-PL"/>
        </w:rPr>
        <w:t>kryterium „Cena oferty” oraz w kryterium „Wartość wsadu do kotła”</w:t>
      </w:r>
    </w:p>
    <w:p w14:paraId="063081D5" w14:textId="09072A7F" w:rsidR="00453B57" w:rsidRDefault="00453B57" w:rsidP="009E68C3">
      <w:pPr>
        <w:pStyle w:val="Nagwek3"/>
        <w:keepNext w:val="0"/>
        <w:numPr>
          <w:ilvl w:val="0"/>
          <w:numId w:val="0"/>
        </w:numPr>
        <w:tabs>
          <w:tab w:val="left" w:pos="1177"/>
        </w:tabs>
        <w:spacing w:before="0" w:after="0" w:line="276" w:lineRule="auto"/>
        <w:ind w:left="360"/>
        <w:jc w:val="both"/>
      </w:pPr>
    </w:p>
    <w:p w14:paraId="7EDFB0A2" w14:textId="0DF16E4C" w:rsidR="00F116ED" w:rsidRPr="00453B57" w:rsidRDefault="00F116ED" w:rsidP="00056668">
      <w:pPr>
        <w:pStyle w:val="Nagwek3"/>
        <w:keepNext w:val="0"/>
        <w:numPr>
          <w:ilvl w:val="0"/>
          <w:numId w:val="30"/>
        </w:numPr>
        <w:tabs>
          <w:tab w:val="num" w:pos="786"/>
          <w:tab w:val="left" w:pos="1177"/>
        </w:tabs>
        <w:spacing w:before="0" w:after="0" w:line="276" w:lineRule="auto"/>
        <w:ind w:left="928" w:hanging="361"/>
        <w:jc w:val="both"/>
        <w:rPr>
          <w:rFonts w:asciiTheme="minorHAnsi" w:eastAsiaTheme="minorHAnsi" w:hAnsiTheme="minorHAnsi" w:cstheme="minorHAnsi"/>
          <w:b w:val="0"/>
          <w:bCs w:val="0"/>
          <w:color w:val="000000"/>
          <w:sz w:val="24"/>
          <w:szCs w:val="24"/>
        </w:rPr>
      </w:pPr>
      <w:r w:rsidRPr="00453B57">
        <w:rPr>
          <w:rFonts w:asciiTheme="minorHAnsi" w:hAnsiTheme="minorHAnsi" w:cstheme="minorHAnsi"/>
          <w:sz w:val="24"/>
        </w:rPr>
        <w:t>Sposób</w:t>
      </w:r>
      <w:r w:rsidRPr="00453B57">
        <w:rPr>
          <w:rFonts w:asciiTheme="minorHAnsi" w:hAnsiTheme="minorHAnsi" w:cstheme="minorHAnsi"/>
          <w:b w:val="0"/>
          <w:sz w:val="24"/>
          <w:szCs w:val="24"/>
        </w:rPr>
        <w:t xml:space="preserve"> </w:t>
      </w:r>
      <w:r w:rsidRPr="00453B57">
        <w:rPr>
          <w:rFonts w:asciiTheme="minorHAnsi" w:hAnsiTheme="minorHAnsi" w:cstheme="minorHAnsi"/>
          <w:sz w:val="24"/>
        </w:rPr>
        <w:t>oceny</w:t>
      </w:r>
      <w:r w:rsidRPr="00453B57">
        <w:rPr>
          <w:rFonts w:asciiTheme="minorHAnsi" w:hAnsiTheme="minorHAnsi" w:cstheme="minorHAnsi"/>
          <w:sz w:val="24"/>
          <w:szCs w:val="24"/>
        </w:rPr>
        <w:t xml:space="preserve"> ofert w oparciu o</w:t>
      </w:r>
      <w:r w:rsidRPr="00453B57">
        <w:rPr>
          <w:rFonts w:asciiTheme="minorHAnsi" w:hAnsiTheme="minorHAnsi" w:cstheme="minorHAnsi"/>
          <w:spacing w:val="-3"/>
          <w:sz w:val="24"/>
          <w:szCs w:val="24"/>
        </w:rPr>
        <w:t xml:space="preserve"> </w:t>
      </w:r>
      <w:r w:rsidRPr="00453B57">
        <w:rPr>
          <w:rFonts w:asciiTheme="minorHAnsi" w:hAnsiTheme="minorHAnsi" w:cstheme="minorHAnsi"/>
          <w:sz w:val="24"/>
          <w:szCs w:val="24"/>
        </w:rPr>
        <w:t>kryteri</w:t>
      </w:r>
      <w:r w:rsidRPr="00453B57">
        <w:rPr>
          <w:rFonts w:asciiTheme="minorHAnsi" w:hAnsiTheme="minorHAnsi" w:cstheme="minorHAnsi"/>
          <w:sz w:val="24"/>
          <w:szCs w:val="24"/>
          <w:lang w:val="pl-PL"/>
        </w:rPr>
        <w:t xml:space="preserve">um </w:t>
      </w:r>
    </w:p>
    <w:p w14:paraId="66883601" w14:textId="1F92BE01" w:rsidR="00F116ED" w:rsidRDefault="00F116ED" w:rsidP="00056668">
      <w:pPr>
        <w:pStyle w:val="Akapitzlist"/>
        <w:numPr>
          <w:ilvl w:val="1"/>
          <w:numId w:val="30"/>
        </w:numPr>
        <w:tabs>
          <w:tab w:val="left" w:pos="1177"/>
        </w:tabs>
        <w:spacing w:before="46" w:after="0"/>
        <w:ind w:left="928" w:hanging="361"/>
        <w:contextualSpacing w:val="0"/>
        <w:jc w:val="both"/>
        <w:rPr>
          <w:rFonts w:asciiTheme="minorHAnsi" w:hAnsiTheme="minorHAnsi" w:cstheme="minorHAnsi"/>
          <w:sz w:val="24"/>
          <w:szCs w:val="24"/>
        </w:rPr>
      </w:pPr>
      <w:r w:rsidRPr="00E722BE">
        <w:rPr>
          <w:rFonts w:asciiTheme="minorHAnsi" w:hAnsiTheme="minorHAnsi" w:cstheme="minorHAnsi"/>
          <w:sz w:val="24"/>
          <w:szCs w:val="24"/>
        </w:rPr>
        <w:t>Ocenie</w:t>
      </w:r>
      <w:r w:rsidRPr="00E722BE">
        <w:rPr>
          <w:rFonts w:asciiTheme="minorHAnsi" w:hAnsiTheme="minorHAnsi" w:cstheme="minorHAnsi"/>
          <w:spacing w:val="-20"/>
          <w:sz w:val="24"/>
          <w:szCs w:val="24"/>
        </w:rPr>
        <w:t xml:space="preserve"> </w:t>
      </w:r>
      <w:r w:rsidRPr="00E722BE">
        <w:rPr>
          <w:rFonts w:asciiTheme="minorHAnsi" w:hAnsiTheme="minorHAnsi" w:cstheme="minorHAnsi"/>
          <w:sz w:val="24"/>
          <w:szCs w:val="24"/>
        </w:rPr>
        <w:t>poddane</w:t>
      </w:r>
      <w:r w:rsidRPr="00E722BE">
        <w:rPr>
          <w:rFonts w:asciiTheme="minorHAnsi" w:hAnsiTheme="minorHAnsi" w:cstheme="minorHAnsi"/>
          <w:spacing w:val="-22"/>
          <w:sz w:val="24"/>
          <w:szCs w:val="24"/>
        </w:rPr>
        <w:t xml:space="preserve"> </w:t>
      </w:r>
      <w:r w:rsidRPr="00E722BE">
        <w:rPr>
          <w:rFonts w:asciiTheme="minorHAnsi" w:hAnsiTheme="minorHAnsi" w:cstheme="minorHAnsi"/>
          <w:sz w:val="24"/>
          <w:szCs w:val="24"/>
        </w:rPr>
        <w:t>zostaną</w:t>
      </w:r>
      <w:r w:rsidRPr="00E722BE">
        <w:rPr>
          <w:rFonts w:asciiTheme="minorHAnsi" w:hAnsiTheme="minorHAnsi" w:cstheme="minorHAnsi"/>
          <w:spacing w:val="-21"/>
          <w:sz w:val="24"/>
          <w:szCs w:val="24"/>
        </w:rPr>
        <w:t xml:space="preserve"> </w:t>
      </w:r>
      <w:r w:rsidRPr="00E722BE">
        <w:rPr>
          <w:rFonts w:asciiTheme="minorHAnsi" w:hAnsiTheme="minorHAnsi" w:cstheme="minorHAnsi"/>
          <w:sz w:val="24"/>
          <w:szCs w:val="24"/>
        </w:rPr>
        <w:t>oferty</w:t>
      </w:r>
      <w:r w:rsidRPr="00E722BE">
        <w:rPr>
          <w:rFonts w:asciiTheme="minorHAnsi" w:hAnsiTheme="minorHAnsi" w:cstheme="minorHAnsi"/>
          <w:spacing w:val="-23"/>
          <w:sz w:val="24"/>
          <w:szCs w:val="24"/>
        </w:rPr>
        <w:t xml:space="preserve"> </w:t>
      </w:r>
      <w:r w:rsidRPr="00E722BE">
        <w:rPr>
          <w:rFonts w:asciiTheme="minorHAnsi" w:hAnsiTheme="minorHAnsi" w:cstheme="minorHAnsi"/>
          <w:sz w:val="24"/>
          <w:szCs w:val="24"/>
        </w:rPr>
        <w:t>nie</w:t>
      </w:r>
      <w:r w:rsidRPr="00E722BE">
        <w:rPr>
          <w:rFonts w:asciiTheme="minorHAnsi" w:hAnsiTheme="minorHAnsi" w:cstheme="minorHAnsi"/>
          <w:spacing w:val="-22"/>
          <w:sz w:val="24"/>
          <w:szCs w:val="24"/>
        </w:rPr>
        <w:t xml:space="preserve"> </w:t>
      </w:r>
      <w:r w:rsidRPr="00E722BE">
        <w:rPr>
          <w:rFonts w:asciiTheme="minorHAnsi" w:hAnsiTheme="minorHAnsi" w:cstheme="minorHAnsi"/>
          <w:sz w:val="24"/>
          <w:szCs w:val="24"/>
        </w:rPr>
        <w:t>podlegające</w:t>
      </w:r>
      <w:r w:rsidRPr="00E722BE">
        <w:rPr>
          <w:rFonts w:asciiTheme="minorHAnsi" w:hAnsiTheme="minorHAnsi" w:cstheme="minorHAnsi"/>
          <w:spacing w:val="-22"/>
          <w:sz w:val="24"/>
          <w:szCs w:val="24"/>
        </w:rPr>
        <w:t xml:space="preserve"> </w:t>
      </w:r>
      <w:r w:rsidRPr="00E722BE">
        <w:rPr>
          <w:rFonts w:asciiTheme="minorHAnsi" w:hAnsiTheme="minorHAnsi" w:cstheme="minorHAnsi"/>
          <w:sz w:val="24"/>
          <w:szCs w:val="24"/>
        </w:rPr>
        <w:t>odrzuceniu.</w:t>
      </w:r>
    </w:p>
    <w:p w14:paraId="01F860D7" w14:textId="40EBC803" w:rsidR="000B4B9C" w:rsidRDefault="00DE4FFA" w:rsidP="00056668">
      <w:pPr>
        <w:pStyle w:val="Akapitzlist"/>
        <w:numPr>
          <w:ilvl w:val="1"/>
          <w:numId w:val="30"/>
        </w:numPr>
        <w:tabs>
          <w:tab w:val="left" w:pos="1177"/>
        </w:tabs>
        <w:spacing w:before="46" w:after="0"/>
        <w:ind w:left="928" w:hanging="361"/>
        <w:contextualSpacing w:val="0"/>
        <w:jc w:val="both"/>
        <w:rPr>
          <w:rFonts w:asciiTheme="minorHAnsi" w:hAnsiTheme="minorHAnsi" w:cstheme="minorHAnsi"/>
          <w:sz w:val="24"/>
          <w:szCs w:val="24"/>
        </w:rPr>
      </w:pPr>
      <w:r w:rsidRPr="00DE4FFA">
        <w:rPr>
          <w:rFonts w:asciiTheme="minorHAnsi" w:hAnsiTheme="minorHAnsi" w:cstheme="minorHAnsi"/>
          <w:sz w:val="24"/>
          <w:szCs w:val="24"/>
        </w:rPr>
        <w:t>Obliczenie punktów ze względu na powyższe kryteria dokonane będzie według następujących wzorów:</w:t>
      </w:r>
    </w:p>
    <w:p w14:paraId="3E6E8C76" w14:textId="77777777" w:rsidR="00346C31" w:rsidRDefault="00346C31" w:rsidP="00346C31">
      <w:pPr>
        <w:pStyle w:val="Akapitzlist"/>
        <w:tabs>
          <w:tab w:val="left" w:pos="1177"/>
        </w:tabs>
        <w:spacing w:before="46" w:after="0"/>
        <w:ind w:left="928"/>
        <w:contextualSpacing w:val="0"/>
        <w:jc w:val="both"/>
        <w:rPr>
          <w:rFonts w:asciiTheme="minorHAnsi" w:hAnsiTheme="minorHAnsi" w:cstheme="minorHAnsi"/>
          <w:sz w:val="24"/>
          <w:szCs w:val="24"/>
        </w:rPr>
      </w:pPr>
    </w:p>
    <w:p w14:paraId="4FD4B1EE" w14:textId="605DBC8E" w:rsidR="00DE4FFA" w:rsidRPr="00DE4FFA" w:rsidRDefault="00DE4FFA">
      <w:pPr>
        <w:pStyle w:val="Akapitzlist"/>
        <w:numPr>
          <w:ilvl w:val="4"/>
          <w:numId w:val="52"/>
        </w:numPr>
        <w:tabs>
          <w:tab w:val="left" w:pos="1177"/>
        </w:tabs>
        <w:spacing w:before="46" w:after="0"/>
        <w:ind w:left="1418" w:hanging="511"/>
        <w:contextualSpacing w:val="0"/>
        <w:jc w:val="both"/>
        <w:rPr>
          <w:rFonts w:asciiTheme="minorHAnsi" w:hAnsiTheme="minorHAnsi" w:cstheme="minorHAnsi"/>
          <w:sz w:val="28"/>
          <w:szCs w:val="28"/>
        </w:rPr>
      </w:pPr>
      <w:r w:rsidRPr="00DE4FFA">
        <w:rPr>
          <w:sz w:val="24"/>
          <w:szCs w:val="24"/>
        </w:rPr>
        <w:t>w kryterium cena oferty</w:t>
      </w:r>
    </w:p>
    <w:p w14:paraId="07177C57" w14:textId="56675805" w:rsidR="00DE4FFA" w:rsidRPr="00DE4FFA" w:rsidRDefault="00DE4FFA" w:rsidP="00056668">
      <w:pPr>
        <w:tabs>
          <w:tab w:val="left" w:pos="1177"/>
        </w:tabs>
        <w:spacing w:before="46" w:after="0" w:line="276" w:lineRule="auto"/>
        <w:ind w:left="907"/>
        <w:jc w:val="center"/>
        <w:rPr>
          <w:rFonts w:asciiTheme="minorHAnsi" w:hAnsiTheme="minorHAnsi" w:cstheme="minorHAnsi"/>
          <w:b/>
          <w:bCs/>
          <w:sz w:val="28"/>
          <w:szCs w:val="28"/>
        </w:rPr>
      </w:pPr>
      <w:r w:rsidRPr="00DE4FFA">
        <w:rPr>
          <w:rFonts w:asciiTheme="minorHAnsi" w:hAnsiTheme="minorHAnsi" w:cstheme="minorHAnsi"/>
          <w:b/>
          <w:bCs/>
        </w:rPr>
        <w:t>Kc = Cn/Cofb x 60</w:t>
      </w:r>
    </w:p>
    <w:p w14:paraId="6CC6909D" w14:textId="30A7D03A" w:rsidR="000B4B9C" w:rsidRPr="00F627AC" w:rsidRDefault="000B4B9C" w:rsidP="00056668">
      <w:pPr>
        <w:pStyle w:val="Akapitzlist"/>
        <w:tabs>
          <w:tab w:val="left" w:pos="1177"/>
        </w:tabs>
        <w:spacing w:before="46" w:after="0"/>
        <w:ind w:left="928"/>
        <w:contextualSpacing w:val="0"/>
        <w:jc w:val="both"/>
        <w:rPr>
          <w:rFonts w:asciiTheme="minorHAnsi" w:hAnsiTheme="minorHAnsi" w:cstheme="minorHAnsi"/>
          <w:sz w:val="24"/>
          <w:szCs w:val="24"/>
        </w:rPr>
      </w:pPr>
      <w:r w:rsidRPr="00F627AC">
        <w:rPr>
          <w:rFonts w:asciiTheme="minorHAnsi" w:hAnsiTheme="minorHAnsi" w:cstheme="minorHAnsi"/>
          <w:sz w:val="24"/>
          <w:szCs w:val="24"/>
        </w:rPr>
        <w:t>gdzie:</w:t>
      </w:r>
    </w:p>
    <w:p w14:paraId="3B928AF9" w14:textId="36EDE8CA" w:rsidR="00DE4FFA" w:rsidRPr="00DE4FFA" w:rsidRDefault="00DE4FFA" w:rsidP="00056668">
      <w:pPr>
        <w:pStyle w:val="Akapitzlist"/>
        <w:tabs>
          <w:tab w:val="left" w:pos="1177"/>
        </w:tabs>
        <w:spacing w:before="46" w:after="0"/>
        <w:ind w:left="928"/>
        <w:contextualSpacing w:val="0"/>
        <w:jc w:val="both"/>
        <w:rPr>
          <w:sz w:val="24"/>
          <w:szCs w:val="24"/>
        </w:rPr>
      </w:pPr>
      <w:r w:rsidRPr="00DE4FFA">
        <w:rPr>
          <w:sz w:val="24"/>
          <w:szCs w:val="24"/>
        </w:rPr>
        <w:t>Kc</w:t>
      </w:r>
      <w:r w:rsidR="00303E4A">
        <w:rPr>
          <w:sz w:val="24"/>
          <w:szCs w:val="24"/>
        </w:rPr>
        <w:tab/>
      </w:r>
      <w:r w:rsidR="00303E4A">
        <w:rPr>
          <w:sz w:val="24"/>
          <w:szCs w:val="24"/>
        </w:rPr>
        <w:tab/>
      </w:r>
      <w:r w:rsidRPr="00DE4FFA">
        <w:rPr>
          <w:sz w:val="24"/>
          <w:szCs w:val="24"/>
        </w:rPr>
        <w:t xml:space="preserve"> </w:t>
      </w:r>
      <w:r w:rsidR="00EA0B6A">
        <w:rPr>
          <w:sz w:val="24"/>
          <w:szCs w:val="24"/>
        </w:rPr>
        <w:tab/>
      </w:r>
      <w:r w:rsidRPr="00DE4FFA">
        <w:rPr>
          <w:sz w:val="24"/>
          <w:szCs w:val="24"/>
        </w:rPr>
        <w:t xml:space="preserve">– </w:t>
      </w:r>
      <w:r w:rsidR="00EA0B6A">
        <w:rPr>
          <w:sz w:val="24"/>
          <w:szCs w:val="24"/>
        </w:rPr>
        <w:tab/>
      </w:r>
      <w:r w:rsidRPr="00DE4FFA">
        <w:rPr>
          <w:sz w:val="24"/>
          <w:szCs w:val="24"/>
        </w:rPr>
        <w:t>kryterium cena</w:t>
      </w:r>
    </w:p>
    <w:p w14:paraId="5D0E7563" w14:textId="5F3A80B7" w:rsidR="00DE4FFA" w:rsidRPr="00DE4FFA" w:rsidRDefault="00DE4FFA" w:rsidP="00056668">
      <w:pPr>
        <w:pStyle w:val="Akapitzlist"/>
        <w:tabs>
          <w:tab w:val="left" w:pos="1177"/>
        </w:tabs>
        <w:spacing w:before="46" w:after="0"/>
        <w:ind w:left="928"/>
        <w:contextualSpacing w:val="0"/>
        <w:jc w:val="both"/>
        <w:rPr>
          <w:sz w:val="24"/>
          <w:szCs w:val="24"/>
        </w:rPr>
      </w:pPr>
      <w:r w:rsidRPr="00DE4FFA">
        <w:rPr>
          <w:sz w:val="24"/>
          <w:szCs w:val="24"/>
        </w:rPr>
        <w:t xml:space="preserve">Cn </w:t>
      </w:r>
      <w:r w:rsidR="00EA0B6A">
        <w:rPr>
          <w:sz w:val="24"/>
          <w:szCs w:val="24"/>
        </w:rPr>
        <w:tab/>
      </w:r>
      <w:r w:rsidR="00EA0B6A">
        <w:rPr>
          <w:sz w:val="24"/>
          <w:szCs w:val="24"/>
        </w:rPr>
        <w:tab/>
      </w:r>
      <w:r w:rsidRPr="00DE4FFA">
        <w:rPr>
          <w:sz w:val="24"/>
          <w:szCs w:val="24"/>
        </w:rPr>
        <w:t xml:space="preserve">– </w:t>
      </w:r>
      <w:r w:rsidR="00EA0B6A">
        <w:rPr>
          <w:sz w:val="24"/>
          <w:szCs w:val="24"/>
        </w:rPr>
        <w:tab/>
      </w:r>
      <w:r w:rsidRPr="00DE4FFA">
        <w:rPr>
          <w:sz w:val="24"/>
          <w:szCs w:val="24"/>
        </w:rPr>
        <w:t>najniższa cena brutto</w:t>
      </w:r>
      <w:r w:rsidR="00292119">
        <w:rPr>
          <w:sz w:val="24"/>
          <w:szCs w:val="24"/>
        </w:rPr>
        <w:t xml:space="preserve"> </w:t>
      </w:r>
      <w:r w:rsidR="00292119" w:rsidRPr="00292119">
        <w:rPr>
          <w:sz w:val="24"/>
          <w:szCs w:val="24"/>
          <w:lang w:val="pl-PL"/>
        </w:rPr>
        <w:t>spośród ofert niepodlegających odrzuceniu</w:t>
      </w:r>
    </w:p>
    <w:p w14:paraId="2AD5C9F0" w14:textId="6CF611B4" w:rsidR="00DE4FFA" w:rsidRPr="00DE4FFA" w:rsidRDefault="00DE4FFA" w:rsidP="00056668">
      <w:pPr>
        <w:pStyle w:val="Akapitzlist"/>
        <w:tabs>
          <w:tab w:val="left" w:pos="1177"/>
        </w:tabs>
        <w:spacing w:before="46" w:after="0"/>
        <w:ind w:left="928"/>
        <w:contextualSpacing w:val="0"/>
        <w:jc w:val="both"/>
        <w:rPr>
          <w:rFonts w:asciiTheme="minorHAnsi" w:hAnsiTheme="minorHAnsi" w:cstheme="minorHAnsi"/>
          <w:sz w:val="28"/>
          <w:szCs w:val="28"/>
        </w:rPr>
      </w:pPr>
      <w:r w:rsidRPr="00DE4FFA">
        <w:rPr>
          <w:sz w:val="24"/>
          <w:szCs w:val="24"/>
        </w:rPr>
        <w:t xml:space="preserve">Cofb </w:t>
      </w:r>
      <w:r w:rsidR="00EA0B6A">
        <w:rPr>
          <w:sz w:val="24"/>
          <w:szCs w:val="24"/>
        </w:rPr>
        <w:tab/>
      </w:r>
      <w:r w:rsidRPr="00DE4FFA">
        <w:rPr>
          <w:sz w:val="24"/>
          <w:szCs w:val="24"/>
        </w:rPr>
        <w:t xml:space="preserve">– </w:t>
      </w:r>
      <w:r w:rsidR="00EA0B6A">
        <w:rPr>
          <w:sz w:val="24"/>
          <w:szCs w:val="24"/>
        </w:rPr>
        <w:tab/>
      </w:r>
      <w:r w:rsidRPr="00DE4FFA">
        <w:rPr>
          <w:sz w:val="24"/>
          <w:szCs w:val="24"/>
        </w:rPr>
        <w:t>cena brutto oferty badane</w:t>
      </w:r>
      <w:r w:rsidR="00292119">
        <w:rPr>
          <w:sz w:val="24"/>
          <w:szCs w:val="24"/>
        </w:rPr>
        <w:t>j</w:t>
      </w:r>
    </w:p>
    <w:p w14:paraId="32B6E4D6" w14:textId="6AB91F07" w:rsidR="00DE4FFA" w:rsidRDefault="00DE4FFA" w:rsidP="00056668">
      <w:pPr>
        <w:pStyle w:val="Akapitzlist"/>
        <w:tabs>
          <w:tab w:val="left" w:pos="1177"/>
        </w:tabs>
        <w:spacing w:before="46" w:after="0"/>
        <w:ind w:left="928"/>
        <w:contextualSpacing w:val="0"/>
        <w:jc w:val="both"/>
        <w:rPr>
          <w:sz w:val="24"/>
          <w:szCs w:val="24"/>
        </w:rPr>
      </w:pPr>
      <w:r w:rsidRPr="00DE4FFA">
        <w:rPr>
          <w:sz w:val="24"/>
          <w:szCs w:val="24"/>
        </w:rPr>
        <w:t>Zamawiający ustali cenę oferty w sposób następujący: Cena oferty = cena brutto za</w:t>
      </w:r>
      <w:r w:rsidR="0031151A">
        <w:rPr>
          <w:sz w:val="24"/>
          <w:szCs w:val="24"/>
          <w:lang w:val="pl-PL"/>
        </w:rPr>
        <w:t> </w:t>
      </w:r>
      <w:r w:rsidRPr="00DE4FFA">
        <w:rPr>
          <w:sz w:val="24"/>
          <w:szCs w:val="24"/>
        </w:rPr>
        <w:t>1</w:t>
      </w:r>
      <w:r w:rsidR="0031151A">
        <w:rPr>
          <w:sz w:val="24"/>
          <w:szCs w:val="24"/>
          <w:lang w:val="pl-PL"/>
        </w:rPr>
        <w:t> </w:t>
      </w:r>
      <w:r w:rsidRPr="00DE4FFA">
        <w:rPr>
          <w:sz w:val="24"/>
          <w:szCs w:val="24"/>
        </w:rPr>
        <w:t>osobodzień wskazana przez Wykonawcę w formularzu cenowym.</w:t>
      </w:r>
    </w:p>
    <w:p w14:paraId="18BC0F71" w14:textId="37CBCB6C" w:rsidR="00C61639" w:rsidRDefault="00C61639" w:rsidP="00056668">
      <w:pPr>
        <w:pStyle w:val="Akapitzlist"/>
        <w:tabs>
          <w:tab w:val="left" w:pos="1177"/>
        </w:tabs>
        <w:spacing w:before="46" w:after="0"/>
        <w:ind w:left="928"/>
        <w:contextualSpacing w:val="0"/>
        <w:jc w:val="both"/>
        <w:rPr>
          <w:sz w:val="24"/>
          <w:szCs w:val="24"/>
        </w:rPr>
      </w:pPr>
      <w:r w:rsidRPr="00C61639">
        <w:rPr>
          <w:sz w:val="24"/>
          <w:szCs w:val="24"/>
        </w:rPr>
        <w:lastRenderedPageBreak/>
        <w:t xml:space="preserve">Maksymalna liczba punktów do uzyskania w tym kryterium przez wykonawcę wynosi </w:t>
      </w:r>
      <w:r>
        <w:rPr>
          <w:sz w:val="24"/>
          <w:szCs w:val="24"/>
          <w:lang w:val="pl-PL"/>
        </w:rPr>
        <w:t>6</w:t>
      </w:r>
      <w:r w:rsidRPr="00C61639">
        <w:rPr>
          <w:sz w:val="24"/>
          <w:szCs w:val="24"/>
        </w:rPr>
        <w:t>0.</w:t>
      </w:r>
    </w:p>
    <w:p w14:paraId="2047C5FA" w14:textId="77777777" w:rsidR="00C61639" w:rsidRPr="00C61639" w:rsidRDefault="00C61639" w:rsidP="00056668">
      <w:pPr>
        <w:pStyle w:val="Akapitzlist"/>
        <w:tabs>
          <w:tab w:val="left" w:pos="1177"/>
        </w:tabs>
        <w:spacing w:before="46" w:after="0"/>
        <w:ind w:left="928"/>
        <w:contextualSpacing w:val="0"/>
        <w:jc w:val="both"/>
        <w:rPr>
          <w:sz w:val="24"/>
          <w:szCs w:val="24"/>
        </w:rPr>
      </w:pPr>
    </w:p>
    <w:p w14:paraId="54D62747" w14:textId="7D5C4A8E" w:rsidR="00DE4FFA" w:rsidRPr="00EA0B6A" w:rsidRDefault="00DE4FFA">
      <w:pPr>
        <w:pStyle w:val="Akapitzlist"/>
        <w:numPr>
          <w:ilvl w:val="4"/>
          <w:numId w:val="53"/>
        </w:numPr>
        <w:tabs>
          <w:tab w:val="left" w:pos="1177"/>
        </w:tabs>
        <w:spacing w:before="46" w:after="0"/>
        <w:ind w:left="1418" w:hanging="511"/>
        <w:jc w:val="both"/>
        <w:rPr>
          <w:sz w:val="24"/>
          <w:szCs w:val="24"/>
        </w:rPr>
      </w:pPr>
      <w:r w:rsidRPr="00EA0B6A">
        <w:rPr>
          <w:sz w:val="24"/>
          <w:szCs w:val="24"/>
        </w:rPr>
        <w:t>w kryterium wartość wsadu do kotła</w:t>
      </w:r>
    </w:p>
    <w:p w14:paraId="3FB7FA30" w14:textId="27731ED7" w:rsidR="00DE4FFA" w:rsidRPr="00DE4FFA" w:rsidRDefault="00DE4FFA" w:rsidP="00056668">
      <w:pPr>
        <w:tabs>
          <w:tab w:val="left" w:pos="1177"/>
        </w:tabs>
        <w:spacing w:before="46" w:after="0" w:line="276" w:lineRule="auto"/>
        <w:ind w:left="907"/>
        <w:jc w:val="center"/>
        <w:rPr>
          <w:rFonts w:asciiTheme="minorHAnsi" w:hAnsiTheme="minorHAnsi" w:cstheme="minorHAnsi"/>
          <w:b/>
          <w:bCs/>
        </w:rPr>
      </w:pPr>
      <w:r w:rsidRPr="00DE4FFA">
        <w:rPr>
          <w:rFonts w:asciiTheme="minorHAnsi" w:hAnsiTheme="minorHAnsi" w:cstheme="minorHAnsi"/>
          <w:b/>
          <w:bCs/>
        </w:rPr>
        <w:t>Kw = Wofb/Wn x 40</w:t>
      </w:r>
    </w:p>
    <w:p w14:paraId="3DD1F94A" w14:textId="77777777" w:rsidR="00DE4FFA" w:rsidRPr="00F627AC" w:rsidRDefault="00DE4FFA" w:rsidP="00056668">
      <w:pPr>
        <w:pStyle w:val="Akapitzlist"/>
        <w:tabs>
          <w:tab w:val="left" w:pos="1177"/>
        </w:tabs>
        <w:spacing w:before="46" w:after="0"/>
        <w:ind w:left="928"/>
        <w:contextualSpacing w:val="0"/>
        <w:jc w:val="both"/>
        <w:rPr>
          <w:rFonts w:asciiTheme="minorHAnsi" w:hAnsiTheme="minorHAnsi" w:cstheme="minorHAnsi"/>
          <w:sz w:val="24"/>
          <w:szCs w:val="24"/>
        </w:rPr>
      </w:pPr>
      <w:r w:rsidRPr="00F627AC">
        <w:rPr>
          <w:rFonts w:asciiTheme="minorHAnsi" w:hAnsiTheme="minorHAnsi" w:cstheme="minorHAnsi"/>
          <w:sz w:val="24"/>
          <w:szCs w:val="24"/>
        </w:rPr>
        <w:t>gdzie:</w:t>
      </w:r>
    </w:p>
    <w:p w14:paraId="52E4E1A4" w14:textId="2416597A" w:rsidR="00DE4FFA" w:rsidRDefault="00DE4FFA" w:rsidP="00056668">
      <w:pPr>
        <w:pStyle w:val="Akapitzlist"/>
        <w:tabs>
          <w:tab w:val="left" w:pos="1177"/>
        </w:tabs>
        <w:spacing w:before="46" w:after="0"/>
        <w:ind w:left="928"/>
        <w:contextualSpacing w:val="0"/>
        <w:jc w:val="both"/>
        <w:rPr>
          <w:sz w:val="24"/>
          <w:szCs w:val="24"/>
        </w:rPr>
      </w:pPr>
      <w:r w:rsidRPr="00DE4FFA">
        <w:rPr>
          <w:sz w:val="24"/>
          <w:szCs w:val="24"/>
        </w:rPr>
        <w:t xml:space="preserve">Kw </w:t>
      </w:r>
      <w:r w:rsidR="00EA0B6A">
        <w:rPr>
          <w:sz w:val="24"/>
          <w:szCs w:val="24"/>
        </w:rPr>
        <w:tab/>
      </w:r>
      <w:r w:rsidR="00EA0B6A">
        <w:rPr>
          <w:sz w:val="24"/>
          <w:szCs w:val="24"/>
        </w:rPr>
        <w:tab/>
      </w:r>
      <w:r w:rsidRPr="00DE4FFA">
        <w:rPr>
          <w:sz w:val="24"/>
          <w:szCs w:val="24"/>
        </w:rPr>
        <w:t xml:space="preserve">– </w:t>
      </w:r>
      <w:r w:rsidR="00EA0B6A">
        <w:rPr>
          <w:sz w:val="24"/>
          <w:szCs w:val="24"/>
        </w:rPr>
        <w:tab/>
      </w:r>
      <w:r w:rsidRPr="00DE4FFA">
        <w:rPr>
          <w:sz w:val="24"/>
          <w:szCs w:val="24"/>
        </w:rPr>
        <w:t xml:space="preserve">kryterium wartość wsadu do kotła </w:t>
      </w:r>
    </w:p>
    <w:p w14:paraId="492421FC" w14:textId="51ED8BB3" w:rsidR="00DE4FFA" w:rsidRDefault="00DE4FFA" w:rsidP="00056668">
      <w:pPr>
        <w:pStyle w:val="Akapitzlist"/>
        <w:tabs>
          <w:tab w:val="left" w:pos="1177"/>
        </w:tabs>
        <w:spacing w:before="46" w:after="0"/>
        <w:ind w:left="928"/>
        <w:contextualSpacing w:val="0"/>
        <w:jc w:val="both"/>
        <w:rPr>
          <w:sz w:val="24"/>
          <w:szCs w:val="24"/>
        </w:rPr>
      </w:pPr>
      <w:r w:rsidRPr="00DE4FFA">
        <w:rPr>
          <w:sz w:val="24"/>
          <w:szCs w:val="24"/>
        </w:rPr>
        <w:t xml:space="preserve">Wofb </w:t>
      </w:r>
      <w:r w:rsidR="00EA0B6A">
        <w:rPr>
          <w:sz w:val="24"/>
          <w:szCs w:val="24"/>
        </w:rPr>
        <w:tab/>
      </w:r>
      <w:r w:rsidRPr="00DE4FFA">
        <w:rPr>
          <w:sz w:val="24"/>
          <w:szCs w:val="24"/>
        </w:rPr>
        <w:t xml:space="preserve">– </w:t>
      </w:r>
      <w:r w:rsidR="00EA0B6A">
        <w:rPr>
          <w:sz w:val="24"/>
          <w:szCs w:val="24"/>
        </w:rPr>
        <w:tab/>
      </w:r>
      <w:r w:rsidRPr="00DE4FFA">
        <w:rPr>
          <w:sz w:val="24"/>
          <w:szCs w:val="24"/>
        </w:rPr>
        <w:t>wartość wsadu do kotła</w:t>
      </w:r>
      <w:r w:rsidR="00292119">
        <w:rPr>
          <w:sz w:val="24"/>
          <w:szCs w:val="24"/>
        </w:rPr>
        <w:t xml:space="preserve"> netto za 1 osobodzień</w:t>
      </w:r>
      <w:r w:rsidRPr="00DE4FFA">
        <w:rPr>
          <w:sz w:val="24"/>
          <w:szCs w:val="24"/>
        </w:rPr>
        <w:t xml:space="preserve"> oferty badanej (w PLN) </w:t>
      </w:r>
    </w:p>
    <w:p w14:paraId="219D5E52" w14:textId="7BCDA5E8" w:rsidR="00BA2F34" w:rsidRDefault="00DE4FFA" w:rsidP="00056668">
      <w:pPr>
        <w:pStyle w:val="Akapitzlist"/>
        <w:tabs>
          <w:tab w:val="left" w:pos="1177"/>
        </w:tabs>
        <w:spacing w:before="46" w:after="0"/>
        <w:ind w:left="928"/>
        <w:contextualSpacing w:val="0"/>
        <w:jc w:val="both"/>
        <w:rPr>
          <w:sz w:val="24"/>
          <w:szCs w:val="24"/>
        </w:rPr>
      </w:pPr>
      <w:r w:rsidRPr="00DE4FFA">
        <w:rPr>
          <w:sz w:val="24"/>
          <w:szCs w:val="24"/>
        </w:rPr>
        <w:t xml:space="preserve">Wn </w:t>
      </w:r>
      <w:r w:rsidR="00EA0B6A">
        <w:rPr>
          <w:sz w:val="24"/>
          <w:szCs w:val="24"/>
        </w:rPr>
        <w:tab/>
      </w:r>
      <w:r w:rsidR="00EA0B6A">
        <w:rPr>
          <w:sz w:val="24"/>
          <w:szCs w:val="24"/>
        </w:rPr>
        <w:tab/>
      </w:r>
      <w:r w:rsidRPr="00DE4FFA">
        <w:rPr>
          <w:sz w:val="24"/>
          <w:szCs w:val="24"/>
        </w:rPr>
        <w:t xml:space="preserve">– </w:t>
      </w:r>
      <w:r w:rsidR="00EA0B6A">
        <w:rPr>
          <w:sz w:val="24"/>
          <w:szCs w:val="24"/>
        </w:rPr>
        <w:tab/>
      </w:r>
      <w:r w:rsidRPr="00DE4FFA">
        <w:rPr>
          <w:sz w:val="24"/>
          <w:szCs w:val="24"/>
        </w:rPr>
        <w:t>najwyższa wartość wsadu do kotła</w:t>
      </w:r>
      <w:r w:rsidR="00292119">
        <w:rPr>
          <w:sz w:val="24"/>
          <w:szCs w:val="24"/>
        </w:rPr>
        <w:t xml:space="preserve"> netto </w:t>
      </w:r>
      <w:r w:rsidR="00292119" w:rsidRPr="00292119">
        <w:rPr>
          <w:sz w:val="24"/>
          <w:szCs w:val="24"/>
          <w:lang w:val="pl-PL"/>
        </w:rPr>
        <w:t xml:space="preserve">za 1 osobodzień </w:t>
      </w:r>
      <w:r w:rsidR="00292119">
        <w:rPr>
          <w:sz w:val="24"/>
          <w:szCs w:val="24"/>
          <w:lang w:val="pl-PL"/>
        </w:rPr>
        <w:t>s</w:t>
      </w:r>
      <w:r w:rsidR="00292119" w:rsidRPr="00292119">
        <w:rPr>
          <w:sz w:val="24"/>
          <w:szCs w:val="24"/>
          <w:lang w:val="pl-PL"/>
        </w:rPr>
        <w:t>pośród ofert niepodlegających odrzuceniu</w:t>
      </w:r>
      <w:r w:rsidRPr="00DE4FFA">
        <w:rPr>
          <w:sz w:val="24"/>
          <w:szCs w:val="24"/>
        </w:rPr>
        <w:t xml:space="preserve"> (w PLN) </w:t>
      </w:r>
    </w:p>
    <w:p w14:paraId="62D6D604" w14:textId="77777777" w:rsidR="0031151A" w:rsidRDefault="00DE4FFA" w:rsidP="00056668">
      <w:pPr>
        <w:pStyle w:val="Akapitzlist"/>
        <w:tabs>
          <w:tab w:val="left" w:pos="1177"/>
        </w:tabs>
        <w:spacing w:before="46" w:after="0"/>
        <w:ind w:left="928"/>
        <w:contextualSpacing w:val="0"/>
        <w:jc w:val="both"/>
        <w:rPr>
          <w:sz w:val="24"/>
          <w:szCs w:val="24"/>
        </w:rPr>
      </w:pPr>
      <w:r w:rsidRPr="00DE4FFA">
        <w:rPr>
          <w:sz w:val="24"/>
          <w:szCs w:val="24"/>
        </w:rPr>
        <w:t xml:space="preserve">Zamawiający ustali wartość wsadu do kotła w sposób następujący: </w:t>
      </w:r>
    </w:p>
    <w:p w14:paraId="03AA2A96" w14:textId="426015DA" w:rsidR="00DE4FFA" w:rsidRDefault="00DE4FFA" w:rsidP="00056668">
      <w:pPr>
        <w:pStyle w:val="Akapitzlist"/>
        <w:tabs>
          <w:tab w:val="left" w:pos="1177"/>
        </w:tabs>
        <w:spacing w:before="46" w:after="0"/>
        <w:ind w:left="928"/>
        <w:contextualSpacing w:val="0"/>
        <w:jc w:val="both"/>
        <w:rPr>
          <w:sz w:val="24"/>
          <w:szCs w:val="24"/>
        </w:rPr>
      </w:pPr>
      <w:r w:rsidRPr="00DE4FFA">
        <w:rPr>
          <w:sz w:val="24"/>
          <w:szCs w:val="24"/>
        </w:rPr>
        <w:t>Wartość wsadu do kotła = suma cen nabycia netto produktów użytych do przygotowania posiłków w PLN na 1 osobodzień wskazana przez Wykonawcę w formularzu cenowym.</w:t>
      </w:r>
    </w:p>
    <w:p w14:paraId="76B99CBF" w14:textId="484B4E0E" w:rsidR="00C61639" w:rsidRDefault="00C61639" w:rsidP="00056668">
      <w:pPr>
        <w:pStyle w:val="Akapitzlist"/>
        <w:tabs>
          <w:tab w:val="left" w:pos="1177"/>
        </w:tabs>
        <w:spacing w:before="46" w:after="0"/>
        <w:ind w:left="928"/>
        <w:contextualSpacing w:val="0"/>
        <w:jc w:val="both"/>
        <w:rPr>
          <w:sz w:val="24"/>
          <w:szCs w:val="24"/>
        </w:rPr>
      </w:pPr>
      <w:r w:rsidRPr="00C61639">
        <w:rPr>
          <w:sz w:val="24"/>
          <w:szCs w:val="24"/>
        </w:rPr>
        <w:t xml:space="preserve">Maksymalna liczba punktów do uzyskania w tym kryterium przez wykonawcę wynosi </w:t>
      </w:r>
      <w:r>
        <w:rPr>
          <w:sz w:val="24"/>
          <w:szCs w:val="24"/>
          <w:lang w:val="pl-PL"/>
        </w:rPr>
        <w:t>4</w:t>
      </w:r>
      <w:r w:rsidRPr="00C61639">
        <w:rPr>
          <w:sz w:val="24"/>
          <w:szCs w:val="24"/>
        </w:rPr>
        <w:t>0.</w:t>
      </w:r>
    </w:p>
    <w:p w14:paraId="626DA2AB" w14:textId="77777777" w:rsidR="00BA2F34" w:rsidRPr="0031151A" w:rsidRDefault="00BA2F34" w:rsidP="00056668">
      <w:pPr>
        <w:pStyle w:val="Akapitzlist"/>
        <w:tabs>
          <w:tab w:val="left" w:pos="1177"/>
        </w:tabs>
        <w:spacing w:before="46" w:after="0"/>
        <w:ind w:left="928"/>
        <w:contextualSpacing w:val="0"/>
        <w:jc w:val="both"/>
        <w:rPr>
          <w:sz w:val="8"/>
          <w:szCs w:val="8"/>
        </w:rPr>
      </w:pPr>
    </w:p>
    <w:p w14:paraId="6A5520DD" w14:textId="6BCCAA03" w:rsidR="00DE4FFA" w:rsidRPr="00C61639" w:rsidRDefault="00DE4FFA" w:rsidP="00056668">
      <w:pPr>
        <w:pStyle w:val="Akapitzlist"/>
        <w:numPr>
          <w:ilvl w:val="1"/>
          <w:numId w:val="30"/>
        </w:numPr>
        <w:tabs>
          <w:tab w:val="left" w:pos="1177"/>
        </w:tabs>
        <w:spacing w:before="46" w:after="0"/>
        <w:ind w:left="928" w:hanging="361"/>
        <w:contextualSpacing w:val="0"/>
        <w:jc w:val="both"/>
        <w:rPr>
          <w:rFonts w:asciiTheme="minorHAnsi" w:hAnsiTheme="minorHAnsi" w:cstheme="minorHAnsi"/>
          <w:sz w:val="24"/>
          <w:szCs w:val="24"/>
        </w:rPr>
      </w:pPr>
      <w:r w:rsidRPr="00DE4FFA">
        <w:rPr>
          <w:rFonts w:asciiTheme="minorHAnsi" w:hAnsiTheme="minorHAnsi" w:cstheme="minorHAnsi"/>
          <w:sz w:val="24"/>
          <w:szCs w:val="24"/>
        </w:rPr>
        <w:t>Punktacja przyznawana ofertom będzie liczona z dokładnością do dwóch miejsc po</w:t>
      </w:r>
      <w:r w:rsidR="002B6353">
        <w:rPr>
          <w:rFonts w:asciiTheme="minorHAnsi" w:hAnsiTheme="minorHAnsi" w:cstheme="minorHAnsi"/>
          <w:sz w:val="24"/>
          <w:szCs w:val="24"/>
        </w:rPr>
        <w:t> </w:t>
      </w:r>
      <w:r w:rsidRPr="00DE4FFA">
        <w:rPr>
          <w:rFonts w:asciiTheme="minorHAnsi" w:hAnsiTheme="minorHAnsi" w:cstheme="minorHAnsi"/>
          <w:sz w:val="24"/>
          <w:szCs w:val="24"/>
        </w:rPr>
        <w:t>przecinku</w:t>
      </w:r>
      <w:r w:rsidR="00C61639">
        <w:rPr>
          <w:rFonts w:asciiTheme="minorHAnsi" w:hAnsiTheme="minorHAnsi" w:cstheme="minorHAnsi"/>
          <w:sz w:val="24"/>
          <w:szCs w:val="24"/>
          <w:lang w:val="pl-PL"/>
        </w:rPr>
        <w:t xml:space="preserve"> (bez zaokrągleń).</w:t>
      </w:r>
    </w:p>
    <w:p w14:paraId="603AC8ED" w14:textId="60D4EFB8" w:rsidR="00DE4FFA" w:rsidRPr="00C61639" w:rsidRDefault="00DE4FFA" w:rsidP="00056668">
      <w:pPr>
        <w:pStyle w:val="Akapitzlist"/>
        <w:numPr>
          <w:ilvl w:val="1"/>
          <w:numId w:val="30"/>
        </w:numPr>
        <w:tabs>
          <w:tab w:val="left" w:pos="1177"/>
        </w:tabs>
        <w:spacing w:before="46" w:after="0"/>
        <w:ind w:left="928" w:hanging="361"/>
        <w:contextualSpacing w:val="0"/>
        <w:jc w:val="both"/>
        <w:rPr>
          <w:rFonts w:asciiTheme="minorHAnsi" w:hAnsiTheme="minorHAnsi" w:cstheme="minorHAnsi"/>
          <w:sz w:val="24"/>
          <w:szCs w:val="24"/>
        </w:rPr>
      </w:pPr>
      <w:r w:rsidRPr="00DE4FFA">
        <w:rPr>
          <w:rFonts w:asciiTheme="minorHAnsi" w:hAnsiTheme="minorHAnsi" w:cstheme="minorHAnsi"/>
          <w:sz w:val="24"/>
          <w:szCs w:val="24"/>
        </w:rPr>
        <w:t>W toku badania i oceny ofert Zamawiający może żądać od Wykonawcy wyjaśnień dotyczących treści złożonej oferty, w tym zaoferowanej ceny</w:t>
      </w:r>
      <w:r>
        <w:rPr>
          <w:rFonts w:asciiTheme="minorHAnsi" w:hAnsiTheme="minorHAnsi" w:cstheme="minorHAnsi"/>
          <w:sz w:val="24"/>
          <w:szCs w:val="24"/>
          <w:lang w:val="pl-PL"/>
        </w:rPr>
        <w:t>.</w:t>
      </w:r>
    </w:p>
    <w:p w14:paraId="0760F8A7" w14:textId="77777777" w:rsidR="00C61639" w:rsidRPr="00C61639" w:rsidRDefault="00C61639" w:rsidP="00056668">
      <w:pPr>
        <w:pStyle w:val="Akapitzlist"/>
        <w:numPr>
          <w:ilvl w:val="1"/>
          <w:numId w:val="30"/>
        </w:numPr>
        <w:tabs>
          <w:tab w:val="left" w:pos="1177"/>
        </w:tabs>
        <w:spacing w:before="46" w:after="0"/>
        <w:ind w:left="928" w:hanging="361"/>
        <w:contextualSpacing w:val="0"/>
        <w:jc w:val="both"/>
        <w:rPr>
          <w:rFonts w:asciiTheme="minorHAnsi" w:hAnsiTheme="minorHAnsi" w:cstheme="minorHAnsi"/>
          <w:sz w:val="24"/>
          <w:szCs w:val="24"/>
        </w:rPr>
      </w:pPr>
      <w:r w:rsidRPr="00C61639">
        <w:rPr>
          <w:rFonts w:asciiTheme="minorHAnsi" w:hAnsiTheme="minorHAnsi" w:cstheme="minorHAnsi"/>
          <w:sz w:val="24"/>
          <w:szCs w:val="24"/>
        </w:rPr>
        <w:t>Jeżeli zostały złożone oferty o takiej samej cenie, zamawiający wzywa wykonawców, którzy złożyli te oferty, do złożenia w terminie określonym przez zamawiającego ofert dodatkowych.</w:t>
      </w:r>
    </w:p>
    <w:p w14:paraId="41AEB228" w14:textId="77777777" w:rsidR="00C61639" w:rsidRPr="00DE4FFA" w:rsidRDefault="00C61639" w:rsidP="00056668">
      <w:pPr>
        <w:pStyle w:val="Akapitzlist"/>
        <w:numPr>
          <w:ilvl w:val="1"/>
          <w:numId w:val="30"/>
        </w:numPr>
        <w:tabs>
          <w:tab w:val="left" w:pos="1177"/>
        </w:tabs>
        <w:spacing w:before="46" w:after="0"/>
        <w:ind w:left="928" w:hanging="361"/>
        <w:contextualSpacing w:val="0"/>
        <w:jc w:val="both"/>
        <w:rPr>
          <w:rFonts w:asciiTheme="minorHAnsi" w:hAnsiTheme="minorHAnsi" w:cstheme="minorHAnsi"/>
          <w:sz w:val="24"/>
          <w:szCs w:val="24"/>
        </w:rPr>
      </w:pPr>
      <w:r w:rsidRPr="00DE4FFA">
        <w:rPr>
          <w:rFonts w:asciiTheme="minorHAnsi" w:hAnsiTheme="minorHAnsi" w:cstheme="minorHAnsi"/>
          <w:sz w:val="24"/>
          <w:szCs w:val="24"/>
        </w:rPr>
        <w:t>Zamawiający udzieli zamówienia Wykonawcy, którego oferta zostanie uznana za</w:t>
      </w:r>
      <w:r w:rsidRPr="00C61639">
        <w:rPr>
          <w:rFonts w:asciiTheme="minorHAnsi" w:hAnsiTheme="minorHAnsi" w:cstheme="minorHAnsi"/>
          <w:sz w:val="24"/>
          <w:szCs w:val="24"/>
        </w:rPr>
        <w:t> </w:t>
      </w:r>
      <w:r w:rsidRPr="00DE4FFA">
        <w:rPr>
          <w:rFonts w:asciiTheme="minorHAnsi" w:hAnsiTheme="minorHAnsi" w:cstheme="minorHAnsi"/>
          <w:sz w:val="24"/>
          <w:szCs w:val="24"/>
        </w:rPr>
        <w:t>najkorzystniejszą.</w:t>
      </w:r>
    </w:p>
    <w:p w14:paraId="1B61A1C2" w14:textId="77777777" w:rsidR="00453B57" w:rsidRPr="00FE2F20" w:rsidRDefault="00453B57" w:rsidP="00056668">
      <w:pPr>
        <w:pStyle w:val="Akapitzlist"/>
        <w:tabs>
          <w:tab w:val="left" w:pos="1177"/>
        </w:tabs>
        <w:spacing w:before="46" w:after="0"/>
        <w:ind w:left="928"/>
        <w:contextualSpacing w:val="0"/>
        <w:jc w:val="both"/>
        <w:rPr>
          <w:rFonts w:asciiTheme="minorHAnsi" w:hAnsiTheme="minorHAnsi" w:cstheme="minorHAnsi"/>
          <w:sz w:val="24"/>
          <w:szCs w:val="24"/>
        </w:rPr>
      </w:pPr>
    </w:p>
    <w:p w14:paraId="3AC6D9CF" w14:textId="2663CD62" w:rsidR="00E737C4" w:rsidRPr="00E737C4" w:rsidRDefault="00E737C4" w:rsidP="00056668">
      <w:pPr>
        <w:pStyle w:val="Nagwek1"/>
        <w:tabs>
          <w:tab w:val="num" w:pos="568"/>
        </w:tabs>
        <w:spacing w:line="276" w:lineRule="auto"/>
        <w:ind w:left="567" w:firstLine="1"/>
        <w:jc w:val="both"/>
        <w:rPr>
          <w:rFonts w:ascii="Calibri" w:hAnsi="Calibri" w:cs="Calibri"/>
          <w:bCs/>
          <w:sz w:val="24"/>
          <w:szCs w:val="16"/>
        </w:rPr>
      </w:pPr>
      <w:r w:rsidRPr="00E737C4">
        <w:rPr>
          <w:rFonts w:ascii="Calibri" w:hAnsi="Calibri" w:cs="Calibri"/>
          <w:bCs/>
          <w:sz w:val="24"/>
          <w:szCs w:val="16"/>
        </w:rPr>
        <w:t>Termin związania ofertą.</w:t>
      </w:r>
    </w:p>
    <w:p w14:paraId="799EB070" w14:textId="31F37DC8" w:rsidR="00E737C4" w:rsidRPr="00E737C4" w:rsidRDefault="00E737C4" w:rsidP="00056668">
      <w:pPr>
        <w:numPr>
          <w:ilvl w:val="0"/>
          <w:numId w:val="27"/>
        </w:numPr>
        <w:tabs>
          <w:tab w:val="num" w:pos="567"/>
        </w:tabs>
        <w:spacing w:after="0" w:line="276" w:lineRule="auto"/>
        <w:ind w:left="993" w:hanging="426"/>
        <w:contextualSpacing/>
        <w:jc w:val="both"/>
        <w:rPr>
          <w:rFonts w:asciiTheme="minorHAnsi" w:eastAsia="Calibri" w:hAnsiTheme="minorHAnsi" w:cstheme="minorHAnsi"/>
          <w:lang w:eastAsia="en-US"/>
        </w:rPr>
      </w:pPr>
      <w:r w:rsidRPr="00E737C4">
        <w:rPr>
          <w:rFonts w:asciiTheme="minorHAnsi" w:eastAsia="Calibri" w:hAnsiTheme="minorHAnsi" w:cstheme="minorHAnsi"/>
          <w:lang w:eastAsia="en-US"/>
        </w:rPr>
        <w:t>Wykonawca jest związany złożoną ofertą od dnia upływu terminu składania ofert do</w:t>
      </w:r>
      <w:r w:rsidR="000E3036">
        <w:rPr>
          <w:rFonts w:asciiTheme="minorHAnsi" w:eastAsia="Calibri" w:hAnsiTheme="minorHAnsi" w:cstheme="minorHAnsi"/>
          <w:lang w:eastAsia="en-US"/>
        </w:rPr>
        <w:t> </w:t>
      </w:r>
      <w:r w:rsidRPr="00E737C4">
        <w:rPr>
          <w:rFonts w:asciiTheme="minorHAnsi" w:eastAsia="Calibri" w:hAnsiTheme="minorHAnsi" w:cstheme="minorHAnsi"/>
          <w:lang w:eastAsia="en-US"/>
        </w:rPr>
        <w:t xml:space="preserve">dnia </w:t>
      </w:r>
      <w:r w:rsidR="004341C2">
        <w:rPr>
          <w:rFonts w:asciiTheme="minorHAnsi" w:eastAsia="Calibri" w:hAnsiTheme="minorHAnsi" w:cstheme="minorHAnsi"/>
          <w:lang w:eastAsia="en-US"/>
        </w:rPr>
        <w:t>0</w:t>
      </w:r>
      <w:r w:rsidR="00981E96">
        <w:rPr>
          <w:rFonts w:asciiTheme="minorHAnsi" w:eastAsia="Calibri" w:hAnsiTheme="minorHAnsi" w:cstheme="minorHAnsi"/>
          <w:lang w:eastAsia="en-US"/>
        </w:rPr>
        <w:t>4</w:t>
      </w:r>
      <w:r w:rsidR="004341C2">
        <w:rPr>
          <w:rFonts w:asciiTheme="minorHAnsi" w:eastAsia="Calibri" w:hAnsiTheme="minorHAnsi" w:cstheme="minorHAnsi"/>
          <w:lang w:eastAsia="en-US"/>
        </w:rPr>
        <w:t>.06.2026</w:t>
      </w:r>
      <w:r w:rsidR="005E79B8">
        <w:rPr>
          <w:rFonts w:asciiTheme="minorHAnsi" w:eastAsia="Calibri" w:hAnsiTheme="minorHAnsi" w:cstheme="minorHAnsi"/>
          <w:lang w:eastAsia="en-US"/>
        </w:rPr>
        <w:t xml:space="preserve"> r.</w:t>
      </w:r>
      <w:r w:rsidRPr="00E737C4">
        <w:rPr>
          <w:rFonts w:asciiTheme="minorHAnsi" w:eastAsia="Calibri" w:hAnsiTheme="minorHAnsi" w:cstheme="minorHAnsi"/>
          <w:lang w:eastAsia="en-US"/>
        </w:rPr>
        <w:t xml:space="preserve"> włącznie. </w:t>
      </w:r>
    </w:p>
    <w:p w14:paraId="57E3BB83" w14:textId="21E9C7DD" w:rsidR="00E737C4" w:rsidRPr="00E737C4" w:rsidRDefault="00E737C4" w:rsidP="00056668">
      <w:pPr>
        <w:numPr>
          <w:ilvl w:val="0"/>
          <w:numId w:val="27"/>
        </w:numPr>
        <w:tabs>
          <w:tab w:val="num" w:pos="567"/>
        </w:tabs>
        <w:spacing w:after="0" w:line="276" w:lineRule="auto"/>
        <w:ind w:left="993" w:hanging="426"/>
        <w:contextualSpacing/>
        <w:jc w:val="both"/>
        <w:rPr>
          <w:rFonts w:asciiTheme="minorHAnsi" w:eastAsia="Calibri" w:hAnsiTheme="minorHAnsi" w:cstheme="minorHAnsi"/>
          <w:lang w:eastAsia="en-US"/>
        </w:rPr>
      </w:pPr>
      <w:r w:rsidRPr="00E737C4">
        <w:rPr>
          <w:rFonts w:asciiTheme="minorHAnsi" w:eastAsia="Calibri" w:hAnsiTheme="minorHAnsi" w:cstheme="minorHAnsi"/>
          <w:lang w:eastAsia="en-US"/>
        </w:rPr>
        <w:t>W przypadku gdy wybór najkorzystniejszej oferty nie nastąpi przed upływem terminu związania ofert</w:t>
      </w:r>
      <w:r w:rsidR="00741D66">
        <w:rPr>
          <w:rFonts w:asciiTheme="minorHAnsi" w:eastAsia="Calibri" w:hAnsiTheme="minorHAnsi" w:cstheme="minorHAnsi"/>
          <w:lang w:eastAsia="en-US"/>
        </w:rPr>
        <w:t>ą</w:t>
      </w:r>
      <w:r w:rsidRPr="00E737C4">
        <w:rPr>
          <w:rFonts w:asciiTheme="minorHAnsi" w:eastAsia="Calibri" w:hAnsiTheme="minorHAnsi" w:cstheme="minorHAnsi"/>
          <w:lang w:eastAsia="en-US"/>
        </w:rPr>
        <w:t xml:space="preserve"> określonego w SWZ, Zamawiający przed upływem terminu związania oferta zwraca się jednokrotnie do Wykonawców o wyrażenie zgody na przedłużenie tego terminu o wskazywany przez niego okres, nie dłuższy niż 30 dni.</w:t>
      </w:r>
    </w:p>
    <w:p w14:paraId="569D701F" w14:textId="77777777" w:rsidR="00E737C4" w:rsidRPr="00E737C4" w:rsidRDefault="00E737C4" w:rsidP="00056668">
      <w:pPr>
        <w:numPr>
          <w:ilvl w:val="0"/>
          <w:numId w:val="27"/>
        </w:numPr>
        <w:tabs>
          <w:tab w:val="num" w:pos="567"/>
        </w:tabs>
        <w:spacing w:after="0" w:line="276" w:lineRule="auto"/>
        <w:ind w:left="993" w:hanging="426"/>
        <w:contextualSpacing/>
        <w:jc w:val="both"/>
        <w:rPr>
          <w:rFonts w:asciiTheme="minorHAnsi" w:eastAsia="Calibri" w:hAnsiTheme="minorHAnsi" w:cstheme="minorHAnsi"/>
          <w:lang w:eastAsia="en-US"/>
        </w:rPr>
      </w:pPr>
      <w:r w:rsidRPr="00E737C4">
        <w:rPr>
          <w:rFonts w:asciiTheme="minorHAnsi" w:eastAsia="Calibri" w:hAnsiTheme="minorHAnsi" w:cstheme="minorHAnsi"/>
          <w:lang w:eastAsia="en-US"/>
        </w:rPr>
        <w:t>Przedłużenie terminu związania oferta, o którym mowa w ust. 2, wymaga złożenia przez Wykonawcę pisemnego oświadczenia o wyrażeniu zgody na przedłużenie terminu związania ofertą.</w:t>
      </w:r>
    </w:p>
    <w:p w14:paraId="3C01C92F" w14:textId="724BB0DD" w:rsidR="00DE4FFA" w:rsidRPr="00741D66" w:rsidRDefault="00E737C4" w:rsidP="00056668">
      <w:pPr>
        <w:numPr>
          <w:ilvl w:val="0"/>
          <w:numId w:val="27"/>
        </w:numPr>
        <w:tabs>
          <w:tab w:val="num" w:pos="567"/>
        </w:tabs>
        <w:spacing w:before="46" w:after="0" w:line="276" w:lineRule="auto"/>
        <w:ind w:left="993" w:hanging="426"/>
        <w:contextualSpacing/>
        <w:jc w:val="both"/>
        <w:rPr>
          <w:rFonts w:asciiTheme="minorHAnsi" w:hAnsiTheme="minorHAnsi" w:cstheme="minorHAnsi"/>
        </w:rPr>
      </w:pPr>
      <w:r w:rsidRPr="00741D66">
        <w:rPr>
          <w:rFonts w:asciiTheme="minorHAnsi" w:eastAsia="Calibri" w:hAnsiTheme="minorHAnsi" w:cstheme="minorHAnsi"/>
          <w:lang w:eastAsia="en-US"/>
        </w:rPr>
        <w:t>Przedłużenie terminu związania ofertą jest dopuszczalne tylko z jednoczesnym przedłużeniem okresu ważności wadium albo, jeżeli nie jest to możliwe, z wniesieniem nowego wadium na przedłużony okres związania ofertą</w:t>
      </w:r>
      <w:r w:rsidR="00741D66">
        <w:rPr>
          <w:rFonts w:asciiTheme="minorHAnsi" w:eastAsia="Calibri" w:hAnsiTheme="minorHAnsi" w:cstheme="minorHAnsi"/>
          <w:lang w:eastAsia="en-US"/>
        </w:rPr>
        <w:t>.</w:t>
      </w:r>
    </w:p>
    <w:p w14:paraId="5CCCF35D" w14:textId="77777777" w:rsidR="00741D66" w:rsidRPr="00741D66" w:rsidRDefault="00741D66" w:rsidP="00056668">
      <w:pPr>
        <w:spacing w:before="46" w:after="0" w:line="276" w:lineRule="auto"/>
        <w:ind w:left="993"/>
        <w:contextualSpacing/>
        <w:jc w:val="both"/>
        <w:rPr>
          <w:rFonts w:asciiTheme="minorHAnsi" w:hAnsiTheme="minorHAnsi" w:cstheme="minorHAnsi"/>
        </w:rPr>
      </w:pPr>
    </w:p>
    <w:p w14:paraId="054138E4" w14:textId="272C96E0" w:rsidR="00115E5E" w:rsidRPr="006F529D" w:rsidRDefault="00080C28" w:rsidP="00056668">
      <w:pPr>
        <w:pStyle w:val="Nagwek1"/>
        <w:tabs>
          <w:tab w:val="num" w:pos="568"/>
        </w:tabs>
        <w:spacing w:line="276" w:lineRule="auto"/>
        <w:ind w:left="567" w:firstLine="1"/>
        <w:jc w:val="both"/>
        <w:rPr>
          <w:rFonts w:ascii="Calibri" w:hAnsi="Calibri" w:cs="Calibri"/>
          <w:bCs/>
          <w:sz w:val="24"/>
          <w:szCs w:val="24"/>
          <w:lang w:val="pl-PL"/>
        </w:rPr>
      </w:pPr>
      <w:r>
        <w:rPr>
          <w:rFonts w:ascii="Calibri" w:hAnsi="Calibri" w:cs="Calibri"/>
          <w:bCs/>
          <w:sz w:val="24"/>
          <w:szCs w:val="24"/>
          <w:lang w:val="pl-PL"/>
        </w:rPr>
        <w:lastRenderedPageBreak/>
        <w:t>Sposób</w:t>
      </w:r>
      <w:r w:rsidR="008A0DE1">
        <w:rPr>
          <w:rFonts w:ascii="Calibri" w:hAnsi="Calibri" w:cs="Calibri"/>
          <w:bCs/>
          <w:sz w:val="24"/>
          <w:szCs w:val="24"/>
          <w:lang w:val="pl-PL"/>
        </w:rPr>
        <w:t xml:space="preserve"> oraz t</w:t>
      </w:r>
      <w:r w:rsidR="00372FA3">
        <w:rPr>
          <w:rFonts w:ascii="Calibri" w:hAnsi="Calibri" w:cs="Calibri"/>
          <w:bCs/>
          <w:sz w:val="24"/>
          <w:szCs w:val="24"/>
          <w:lang w:val="pl-PL"/>
        </w:rPr>
        <w:t>ermin</w:t>
      </w:r>
      <w:r w:rsidR="00115E5E" w:rsidRPr="006F529D">
        <w:rPr>
          <w:rFonts w:ascii="Calibri" w:hAnsi="Calibri" w:cs="Calibri"/>
          <w:bCs/>
          <w:sz w:val="24"/>
          <w:szCs w:val="24"/>
          <w:lang w:val="pl-PL"/>
        </w:rPr>
        <w:t xml:space="preserve"> składania i otwarcia ofert.</w:t>
      </w:r>
    </w:p>
    <w:p w14:paraId="3230267F" w14:textId="7B0B3FF9" w:rsidR="00115E5E" w:rsidRPr="008A0DE1" w:rsidRDefault="00115E5E" w:rsidP="00056668">
      <w:pPr>
        <w:numPr>
          <w:ilvl w:val="0"/>
          <w:numId w:val="31"/>
        </w:numPr>
        <w:spacing w:after="0" w:line="276" w:lineRule="auto"/>
        <w:ind w:left="993" w:hanging="426"/>
        <w:contextualSpacing/>
        <w:jc w:val="both"/>
        <w:rPr>
          <w:rFonts w:asciiTheme="minorHAnsi" w:hAnsiTheme="minorHAnsi" w:cstheme="minorHAnsi"/>
        </w:rPr>
      </w:pPr>
      <w:r w:rsidRPr="008A0DE1">
        <w:rPr>
          <w:rFonts w:asciiTheme="minorHAnsi" w:eastAsia="Calibri" w:hAnsiTheme="minorHAnsi" w:cstheme="minorHAnsi"/>
          <w:lang w:eastAsia="en-US"/>
        </w:rPr>
        <w:t>Oferty</w:t>
      </w:r>
      <w:r w:rsidRPr="008A0DE1">
        <w:rPr>
          <w:rFonts w:asciiTheme="minorHAnsi" w:hAnsiTheme="minorHAnsi" w:cstheme="minorHAnsi"/>
        </w:rPr>
        <w:t xml:space="preserve"> </w:t>
      </w:r>
      <w:r w:rsidRPr="008A0DE1">
        <w:rPr>
          <w:rFonts w:asciiTheme="minorHAnsi" w:eastAsia="Calibri" w:hAnsiTheme="minorHAnsi" w:cstheme="minorHAnsi"/>
          <w:lang w:eastAsia="en-US"/>
        </w:rPr>
        <w:t>należy</w:t>
      </w:r>
      <w:r w:rsidRPr="008A0DE1">
        <w:rPr>
          <w:rFonts w:asciiTheme="minorHAnsi" w:hAnsiTheme="minorHAnsi" w:cstheme="minorHAnsi"/>
        </w:rPr>
        <w:t xml:space="preserve"> składać w terminie </w:t>
      </w:r>
      <w:r w:rsidRPr="008160E3">
        <w:rPr>
          <w:rFonts w:asciiTheme="minorHAnsi" w:hAnsiTheme="minorHAnsi" w:cstheme="minorHAnsi"/>
          <w:b/>
          <w:bCs/>
        </w:rPr>
        <w:t xml:space="preserve">do dnia </w:t>
      </w:r>
      <w:r w:rsidR="00210A40" w:rsidRPr="00210A40">
        <w:rPr>
          <w:rFonts w:asciiTheme="minorHAnsi" w:hAnsiTheme="minorHAnsi" w:cstheme="minorHAnsi"/>
          <w:b/>
          <w:bCs/>
        </w:rPr>
        <w:t>0</w:t>
      </w:r>
      <w:r w:rsidR="00981E96">
        <w:rPr>
          <w:rFonts w:asciiTheme="minorHAnsi" w:hAnsiTheme="minorHAnsi" w:cstheme="minorHAnsi"/>
          <w:b/>
          <w:bCs/>
        </w:rPr>
        <w:t>6</w:t>
      </w:r>
      <w:r w:rsidR="00210A40" w:rsidRPr="00210A40">
        <w:rPr>
          <w:rFonts w:asciiTheme="minorHAnsi" w:hAnsiTheme="minorHAnsi" w:cstheme="minorHAnsi"/>
          <w:b/>
          <w:bCs/>
        </w:rPr>
        <w:t>.05.2026</w:t>
      </w:r>
      <w:r w:rsidR="003A1F0D" w:rsidRPr="00210A40">
        <w:rPr>
          <w:rFonts w:asciiTheme="minorHAnsi" w:hAnsiTheme="minorHAnsi" w:cstheme="minorHAnsi"/>
          <w:b/>
          <w:bCs/>
        </w:rPr>
        <w:t xml:space="preserve"> </w:t>
      </w:r>
      <w:r w:rsidRPr="008160E3">
        <w:rPr>
          <w:rFonts w:asciiTheme="minorHAnsi" w:hAnsiTheme="minorHAnsi" w:cstheme="minorHAnsi"/>
          <w:b/>
          <w:bCs/>
        </w:rPr>
        <w:t xml:space="preserve">r. do godziny </w:t>
      </w:r>
      <w:r w:rsidR="008160E3">
        <w:rPr>
          <w:rFonts w:asciiTheme="minorHAnsi" w:hAnsiTheme="minorHAnsi" w:cstheme="minorHAnsi"/>
          <w:b/>
          <w:bCs/>
        </w:rPr>
        <w:t>15:00</w:t>
      </w:r>
      <w:r w:rsidRPr="008A0DE1">
        <w:rPr>
          <w:rFonts w:asciiTheme="minorHAnsi" w:hAnsiTheme="minorHAnsi" w:cstheme="minorHAnsi"/>
          <w:b/>
          <w:bCs/>
        </w:rPr>
        <w:t xml:space="preserve"> </w:t>
      </w:r>
      <w:r w:rsidR="008A0DE1" w:rsidRPr="008A0DE1">
        <w:rPr>
          <w:rFonts w:asciiTheme="minorHAnsi" w:hAnsiTheme="minorHAnsi" w:cstheme="minorHAnsi"/>
        </w:rPr>
        <w:t>za</w:t>
      </w:r>
      <w:r w:rsidR="002B6353">
        <w:rPr>
          <w:rFonts w:asciiTheme="minorHAnsi" w:hAnsiTheme="minorHAnsi" w:cstheme="minorHAnsi"/>
        </w:rPr>
        <w:t> </w:t>
      </w:r>
      <w:r w:rsidR="008A0DE1" w:rsidRPr="008A0DE1">
        <w:rPr>
          <w:rFonts w:asciiTheme="minorHAnsi" w:hAnsiTheme="minorHAnsi" w:cstheme="minorHAnsi"/>
        </w:rPr>
        <w:t xml:space="preserve">pośrednictwem zakładki „Oferty/wnioski” na platformie e-Zamówienia: </w:t>
      </w:r>
      <w:hyperlink r:id="rId24" w:history="1">
        <w:r w:rsidR="008A0DE1" w:rsidRPr="008A0DE1">
          <w:rPr>
            <w:rStyle w:val="Hipercze"/>
            <w:rFonts w:asciiTheme="minorHAnsi" w:hAnsiTheme="minorHAnsi" w:cstheme="minorHAnsi"/>
          </w:rPr>
          <w:t>https://ezamowienia.gov.pl/pl/</w:t>
        </w:r>
      </w:hyperlink>
      <w:r w:rsidR="008A0DE1" w:rsidRPr="008A0DE1">
        <w:rPr>
          <w:rStyle w:val="Hipercze"/>
          <w:rFonts w:asciiTheme="minorHAnsi" w:hAnsiTheme="minorHAnsi" w:cstheme="minorHAnsi"/>
        </w:rPr>
        <w:t xml:space="preserve">, </w:t>
      </w:r>
      <w:r w:rsidR="008A0DE1">
        <w:rPr>
          <w:rFonts w:asciiTheme="minorHAnsi" w:hAnsiTheme="minorHAnsi" w:cstheme="minorHAnsi"/>
        </w:rPr>
        <w:t>w sposób</w:t>
      </w:r>
      <w:r w:rsidRPr="008A0DE1">
        <w:rPr>
          <w:rFonts w:asciiTheme="minorHAnsi" w:hAnsiTheme="minorHAnsi" w:cstheme="minorHAnsi"/>
        </w:rPr>
        <w:t xml:space="preserve"> opisany w Rozdziale </w:t>
      </w:r>
      <w:r w:rsidR="000E3036" w:rsidRPr="008A0DE1">
        <w:rPr>
          <w:rFonts w:asciiTheme="minorHAnsi" w:hAnsiTheme="minorHAnsi" w:cstheme="minorHAnsi"/>
        </w:rPr>
        <w:t>1</w:t>
      </w:r>
      <w:r w:rsidR="008A0DE1">
        <w:rPr>
          <w:rFonts w:asciiTheme="minorHAnsi" w:hAnsiTheme="minorHAnsi" w:cstheme="minorHAnsi"/>
        </w:rPr>
        <w:t>0</w:t>
      </w:r>
      <w:r w:rsidRPr="008A0DE1">
        <w:rPr>
          <w:rFonts w:asciiTheme="minorHAnsi" w:hAnsiTheme="minorHAnsi" w:cstheme="minorHAnsi"/>
        </w:rPr>
        <w:t xml:space="preserve"> SWZ.</w:t>
      </w:r>
    </w:p>
    <w:p w14:paraId="7C419B4B" w14:textId="77777777" w:rsidR="00115E5E" w:rsidRPr="00A15C0F" w:rsidRDefault="00115E5E" w:rsidP="00056668">
      <w:pPr>
        <w:numPr>
          <w:ilvl w:val="0"/>
          <w:numId w:val="31"/>
        </w:numPr>
        <w:spacing w:after="0" w:line="276" w:lineRule="auto"/>
        <w:ind w:left="993" w:hanging="426"/>
        <w:contextualSpacing/>
        <w:jc w:val="both"/>
        <w:rPr>
          <w:rFonts w:asciiTheme="minorHAnsi" w:eastAsia="Calibri" w:hAnsiTheme="minorHAnsi" w:cstheme="minorHAnsi"/>
          <w:bCs/>
          <w:lang w:eastAsia="en-US"/>
        </w:rPr>
      </w:pPr>
      <w:r w:rsidRPr="006F529D">
        <w:rPr>
          <w:rFonts w:asciiTheme="minorHAnsi" w:eastAsia="Calibri" w:hAnsiTheme="minorHAnsi" w:cstheme="minorHAnsi"/>
          <w:lang w:eastAsia="en-US"/>
        </w:rPr>
        <w:t xml:space="preserve">Wykonawca przed upływem terminu do składania ofert może wycofać ofertę. </w:t>
      </w:r>
      <w:r w:rsidRPr="006F529D">
        <w:rPr>
          <w:rFonts w:asciiTheme="minorHAnsi" w:eastAsia="Calibri" w:hAnsiTheme="minorHAnsi" w:cstheme="minorHAnsi"/>
          <w:color w:val="000000"/>
          <w:lang w:eastAsia="en-US"/>
        </w:rPr>
        <w:t xml:space="preserve">Sposób wycofania oferty zamieszczono w instrukcji dostępnej adresem: </w:t>
      </w:r>
      <w:hyperlink r:id="rId25" w:history="1">
        <w:r w:rsidRPr="00F05DF8">
          <w:rPr>
            <w:rStyle w:val="Hipercze"/>
            <w:rFonts w:asciiTheme="minorHAnsi" w:eastAsia="Calibri" w:hAnsiTheme="minorHAnsi" w:cstheme="minorHAnsi"/>
            <w:lang w:eastAsia="en-US"/>
          </w:rPr>
          <w:t>https://ezamowienia.gov.pl/pl/</w:t>
        </w:r>
      </w:hyperlink>
      <w:r>
        <w:rPr>
          <w:rFonts w:asciiTheme="minorHAnsi" w:eastAsia="Calibri" w:hAnsiTheme="minorHAnsi" w:cstheme="minorHAnsi"/>
          <w:color w:val="000000"/>
          <w:lang w:eastAsia="en-US"/>
        </w:rPr>
        <w:t xml:space="preserve">. Oferta </w:t>
      </w:r>
      <w:r w:rsidRPr="00A15C0F">
        <w:rPr>
          <w:rFonts w:asciiTheme="minorHAnsi" w:eastAsia="Calibri" w:hAnsiTheme="minorHAnsi" w:cstheme="minorHAnsi"/>
          <w:color w:val="000000"/>
          <w:lang w:eastAsia="en-US"/>
        </w:rPr>
        <w:t xml:space="preserve">nie może zostać wycofana po upływie terminu składania ofert. </w:t>
      </w:r>
    </w:p>
    <w:p w14:paraId="7BEF7F2F" w14:textId="77777777" w:rsidR="00115E5E" w:rsidRPr="006F529D" w:rsidRDefault="00115E5E" w:rsidP="00056668">
      <w:pPr>
        <w:numPr>
          <w:ilvl w:val="0"/>
          <w:numId w:val="31"/>
        </w:numPr>
        <w:spacing w:after="0" w:line="276" w:lineRule="auto"/>
        <w:ind w:left="993" w:hanging="426"/>
        <w:contextualSpacing/>
        <w:jc w:val="both"/>
        <w:rPr>
          <w:rFonts w:asciiTheme="minorHAnsi" w:eastAsia="Calibri" w:hAnsiTheme="minorHAnsi" w:cstheme="minorHAnsi"/>
          <w:bCs/>
          <w:lang w:eastAsia="en-US"/>
        </w:rPr>
      </w:pPr>
      <w:r w:rsidRPr="006F529D">
        <w:rPr>
          <w:rFonts w:asciiTheme="minorHAnsi" w:eastAsia="Calibri" w:hAnsiTheme="minorHAnsi" w:cstheme="minorHAnsi"/>
          <w:lang w:eastAsia="en-US"/>
        </w:rPr>
        <w:t>Zamawiający odrzuci ofertę złożoną po terminie składania ofert.</w:t>
      </w:r>
    </w:p>
    <w:p w14:paraId="2DEF207E" w14:textId="5BE18BF4" w:rsidR="00115E5E" w:rsidRPr="00165179" w:rsidRDefault="00115E5E" w:rsidP="00056668">
      <w:pPr>
        <w:numPr>
          <w:ilvl w:val="0"/>
          <w:numId w:val="31"/>
        </w:numPr>
        <w:spacing w:after="0" w:line="276" w:lineRule="auto"/>
        <w:ind w:left="993" w:hanging="426"/>
        <w:contextualSpacing/>
        <w:jc w:val="both"/>
        <w:rPr>
          <w:rFonts w:asciiTheme="minorHAnsi" w:eastAsia="Calibri" w:hAnsiTheme="minorHAnsi" w:cstheme="minorHAnsi"/>
          <w:bCs/>
          <w:lang w:eastAsia="en-US"/>
        </w:rPr>
      </w:pPr>
      <w:bookmarkStart w:id="23" w:name="_Hlk130994479"/>
      <w:r w:rsidRPr="006F529D">
        <w:rPr>
          <w:rFonts w:asciiTheme="minorHAnsi" w:eastAsia="Calibri" w:hAnsiTheme="minorHAnsi" w:cstheme="minorHAnsi"/>
          <w:lang w:eastAsia="en-US"/>
        </w:rPr>
        <w:t xml:space="preserve">Otwarcie ofert </w:t>
      </w:r>
      <w:r w:rsidRPr="005E79B8">
        <w:rPr>
          <w:rFonts w:asciiTheme="minorHAnsi" w:eastAsia="Calibri" w:hAnsiTheme="minorHAnsi" w:cstheme="minorHAnsi"/>
          <w:lang w:eastAsia="en-US"/>
        </w:rPr>
        <w:t xml:space="preserve">nastąpi </w:t>
      </w:r>
      <w:r w:rsidRPr="005E79B8">
        <w:rPr>
          <w:rFonts w:asciiTheme="minorHAnsi" w:eastAsia="Calibri" w:hAnsiTheme="minorHAnsi" w:cstheme="minorHAnsi"/>
          <w:b/>
          <w:lang w:eastAsia="en-US"/>
        </w:rPr>
        <w:t xml:space="preserve">w </w:t>
      </w:r>
      <w:r w:rsidRPr="008160E3">
        <w:rPr>
          <w:rFonts w:asciiTheme="minorHAnsi" w:eastAsia="Calibri" w:hAnsiTheme="minorHAnsi" w:cstheme="minorHAnsi"/>
          <w:b/>
          <w:lang w:eastAsia="en-US"/>
        </w:rPr>
        <w:t xml:space="preserve">dnia </w:t>
      </w:r>
      <w:r w:rsidR="00210A40" w:rsidRPr="00210A40">
        <w:rPr>
          <w:rFonts w:asciiTheme="minorHAnsi" w:hAnsiTheme="minorHAnsi" w:cstheme="minorHAnsi"/>
          <w:b/>
          <w:bCs/>
        </w:rPr>
        <w:t>0</w:t>
      </w:r>
      <w:r w:rsidR="00981E96">
        <w:rPr>
          <w:rFonts w:asciiTheme="minorHAnsi" w:hAnsiTheme="minorHAnsi" w:cstheme="minorHAnsi"/>
          <w:b/>
          <w:bCs/>
        </w:rPr>
        <w:t>6</w:t>
      </w:r>
      <w:r w:rsidR="00210A40" w:rsidRPr="00210A40">
        <w:rPr>
          <w:rFonts w:asciiTheme="minorHAnsi" w:hAnsiTheme="minorHAnsi" w:cstheme="minorHAnsi"/>
          <w:b/>
          <w:bCs/>
        </w:rPr>
        <w:t>.05.2026</w:t>
      </w:r>
      <w:r w:rsidRPr="008160E3">
        <w:rPr>
          <w:rFonts w:asciiTheme="minorHAnsi" w:eastAsia="Calibri" w:hAnsiTheme="minorHAnsi" w:cstheme="minorHAnsi"/>
          <w:b/>
          <w:lang w:eastAsia="en-US"/>
        </w:rPr>
        <w:t xml:space="preserve">r., o godzinie </w:t>
      </w:r>
      <w:r w:rsidR="008160E3">
        <w:rPr>
          <w:rFonts w:asciiTheme="minorHAnsi" w:eastAsia="Calibri" w:hAnsiTheme="minorHAnsi" w:cstheme="minorHAnsi"/>
          <w:b/>
          <w:lang w:eastAsia="en-US"/>
        </w:rPr>
        <w:t>15:</w:t>
      </w:r>
      <w:r w:rsidR="006552F5">
        <w:rPr>
          <w:rFonts w:asciiTheme="minorHAnsi" w:eastAsia="Calibri" w:hAnsiTheme="minorHAnsi" w:cstheme="minorHAnsi"/>
          <w:b/>
          <w:lang w:eastAsia="en-US"/>
        </w:rPr>
        <w:t>3</w:t>
      </w:r>
      <w:r w:rsidR="008160E3">
        <w:rPr>
          <w:rFonts w:asciiTheme="minorHAnsi" w:eastAsia="Calibri" w:hAnsiTheme="minorHAnsi" w:cstheme="minorHAnsi"/>
          <w:b/>
          <w:lang w:eastAsia="en-US"/>
        </w:rPr>
        <w:t>0</w:t>
      </w:r>
      <w:r w:rsidRPr="005E79B8">
        <w:rPr>
          <w:rFonts w:asciiTheme="minorHAnsi" w:eastAsia="Calibri" w:hAnsiTheme="minorHAnsi" w:cstheme="minorHAnsi"/>
          <w:b/>
          <w:lang w:eastAsia="en-US"/>
        </w:rPr>
        <w:t xml:space="preserve"> </w:t>
      </w:r>
      <w:r w:rsidRPr="005E79B8">
        <w:rPr>
          <w:rFonts w:asciiTheme="minorHAnsi" w:eastAsia="Calibri" w:hAnsiTheme="minorHAnsi" w:cstheme="minorHAnsi"/>
          <w:lang w:eastAsia="en-US"/>
        </w:rPr>
        <w:t>za</w:t>
      </w:r>
      <w:r w:rsidRPr="00A24CAF">
        <w:rPr>
          <w:rFonts w:asciiTheme="minorHAnsi" w:eastAsia="Calibri" w:hAnsiTheme="minorHAnsi" w:cstheme="minorHAnsi"/>
          <w:lang w:eastAsia="en-US"/>
        </w:rPr>
        <w:t xml:space="preserve"> pośrednictwem </w:t>
      </w:r>
      <w:r w:rsidRPr="00011AAB">
        <w:rPr>
          <w:rFonts w:asciiTheme="minorHAnsi" w:eastAsia="Calibri" w:hAnsiTheme="minorHAnsi" w:cstheme="minorHAnsi"/>
          <w:lang w:eastAsia="en-US"/>
        </w:rPr>
        <w:t xml:space="preserve">platformy e-Zamówienia: </w:t>
      </w:r>
      <w:hyperlink r:id="rId26" w:history="1">
        <w:r w:rsidRPr="00011AAB">
          <w:rPr>
            <w:rStyle w:val="Hipercze"/>
            <w:rFonts w:asciiTheme="minorHAnsi" w:hAnsiTheme="minorHAnsi" w:cstheme="minorHAnsi"/>
          </w:rPr>
          <w:t>https://ezamowienia.gov.pl/pl/</w:t>
        </w:r>
      </w:hyperlink>
      <w:r w:rsidRPr="00011AAB">
        <w:rPr>
          <w:rFonts w:asciiTheme="minorHAnsi" w:eastAsia="Calibri" w:hAnsiTheme="minorHAnsi" w:cstheme="minorHAnsi"/>
          <w:lang w:eastAsia="en-US"/>
        </w:rPr>
        <w:t>.</w:t>
      </w:r>
    </w:p>
    <w:p w14:paraId="3C002D90" w14:textId="66E5245E" w:rsidR="00165179" w:rsidRPr="005329A8" w:rsidRDefault="00165179" w:rsidP="007E08B7">
      <w:pPr>
        <w:numPr>
          <w:ilvl w:val="0"/>
          <w:numId w:val="31"/>
        </w:numPr>
        <w:spacing w:after="0" w:line="276" w:lineRule="auto"/>
        <w:ind w:left="993" w:hanging="426"/>
        <w:contextualSpacing/>
        <w:jc w:val="both"/>
        <w:rPr>
          <w:rFonts w:asciiTheme="minorHAnsi" w:hAnsiTheme="minorHAnsi" w:cstheme="minorHAnsi"/>
        </w:rPr>
      </w:pPr>
      <w:r w:rsidRPr="005329A8">
        <w:rPr>
          <w:rFonts w:asciiTheme="minorHAnsi" w:hAnsiTheme="minorHAnsi" w:cstheme="minorHAnsi"/>
        </w:rPr>
        <w:t xml:space="preserve">W </w:t>
      </w:r>
      <w:r w:rsidRPr="005329A8">
        <w:rPr>
          <w:rFonts w:asciiTheme="minorHAnsi" w:eastAsia="Calibri" w:hAnsiTheme="minorHAnsi" w:cstheme="minorHAnsi"/>
          <w:lang w:eastAsia="en-US"/>
        </w:rPr>
        <w:t>przypadku</w:t>
      </w:r>
      <w:r w:rsidRPr="005329A8">
        <w:rPr>
          <w:rFonts w:asciiTheme="minorHAnsi" w:hAnsiTheme="minorHAnsi" w:cstheme="minorHAnsi"/>
        </w:rPr>
        <w:t xml:space="preserve"> zmiany terminu składania ofert zamawiający zamieści informację o   jego   przedłużeniu na</w:t>
      </w:r>
      <w:r w:rsidR="00D54536" w:rsidRPr="005329A8">
        <w:rPr>
          <w:rFonts w:asciiTheme="minorHAnsi" w:hAnsiTheme="minorHAnsi" w:cstheme="minorHAnsi"/>
        </w:rPr>
        <w:t xml:space="preserve"> </w:t>
      </w:r>
      <w:hyperlink r:id="rId27" w:history="1">
        <w:r w:rsidR="00210A40" w:rsidRPr="00193728">
          <w:rPr>
            <w:rStyle w:val="Hipercze"/>
            <w:rFonts w:asciiTheme="minorHAnsi" w:eastAsia="Calibri" w:hAnsiTheme="minorHAnsi" w:cstheme="minorHAnsi"/>
            <w:lang w:eastAsia="en-US"/>
          </w:rPr>
          <w:t>https://ezamowienia.gov.pl/mp-client/tenders/ocds-148610-95bb13b3-eb01-4f13-a74f-25932dcd1a2b</w:t>
        </w:r>
      </w:hyperlink>
      <w:r w:rsidR="00210A40">
        <w:rPr>
          <w:rFonts w:asciiTheme="minorHAnsi" w:eastAsia="Calibri" w:hAnsiTheme="minorHAnsi" w:cstheme="minorHAnsi"/>
          <w:lang w:eastAsia="en-US"/>
        </w:rPr>
        <w:t xml:space="preserve">, </w:t>
      </w:r>
      <w:r w:rsidR="00D54536" w:rsidRPr="005329A8">
        <w:rPr>
          <w:rFonts w:asciiTheme="minorHAnsi" w:hAnsiTheme="minorHAnsi" w:cstheme="minorHAnsi"/>
          <w:bCs/>
        </w:rPr>
        <w:t xml:space="preserve">w </w:t>
      </w:r>
      <w:r w:rsidRPr="005329A8">
        <w:rPr>
          <w:rFonts w:asciiTheme="minorHAnsi" w:hAnsiTheme="minorHAnsi" w:cstheme="minorHAnsi"/>
          <w:bCs/>
        </w:rPr>
        <w:t>zakładce właściwej dla prowadzonego postępowania.</w:t>
      </w:r>
    </w:p>
    <w:bookmarkEnd w:id="23"/>
    <w:p w14:paraId="49BE4356" w14:textId="77777777" w:rsidR="00115E5E" w:rsidRPr="006F529D" w:rsidRDefault="00115E5E" w:rsidP="00056668">
      <w:pPr>
        <w:numPr>
          <w:ilvl w:val="0"/>
          <w:numId w:val="31"/>
        </w:numPr>
        <w:tabs>
          <w:tab w:val="center" w:pos="4536"/>
          <w:tab w:val="right" w:pos="9072"/>
        </w:tabs>
        <w:spacing w:after="0" w:line="276" w:lineRule="auto"/>
        <w:ind w:left="993" w:hanging="426"/>
        <w:jc w:val="both"/>
        <w:rPr>
          <w:rFonts w:asciiTheme="minorHAnsi" w:hAnsiTheme="minorHAnsi" w:cstheme="minorHAnsi"/>
        </w:rPr>
      </w:pPr>
      <w:r w:rsidRPr="006F529D">
        <w:rPr>
          <w:rFonts w:asciiTheme="minorHAnsi" w:hAnsiTheme="minorHAnsi" w:cstheme="minorHAnsi"/>
        </w:rPr>
        <w:t>W przypadku awarii systemu teleinformatycznego, skutkującej brakiem możliwości otwarcia ofert w terminie określonym przez zamawiającego, otwarcie ofert nastąpi niezwłocznie po usunięciu awarii.</w:t>
      </w:r>
    </w:p>
    <w:p w14:paraId="232A119C" w14:textId="79D6B673" w:rsidR="00115E5E" w:rsidRPr="006F529D" w:rsidRDefault="00115E5E" w:rsidP="00056668">
      <w:pPr>
        <w:numPr>
          <w:ilvl w:val="0"/>
          <w:numId w:val="31"/>
        </w:numPr>
        <w:tabs>
          <w:tab w:val="center" w:pos="4536"/>
          <w:tab w:val="right" w:pos="9072"/>
        </w:tabs>
        <w:spacing w:after="0" w:line="276" w:lineRule="auto"/>
        <w:ind w:left="993" w:hanging="426"/>
        <w:jc w:val="both"/>
        <w:rPr>
          <w:rFonts w:asciiTheme="minorHAnsi" w:hAnsiTheme="minorHAnsi" w:cstheme="minorHAnsi"/>
        </w:rPr>
      </w:pPr>
      <w:r w:rsidRPr="006F529D">
        <w:rPr>
          <w:rFonts w:asciiTheme="minorHAnsi" w:hAnsiTheme="minorHAnsi" w:cstheme="minorHAnsi"/>
        </w:rPr>
        <w:t>Zamawiający najpóźniej przed otwarciem ofert udostępni</w:t>
      </w:r>
      <w:r>
        <w:rPr>
          <w:rFonts w:asciiTheme="minorHAnsi" w:hAnsiTheme="minorHAnsi" w:cstheme="minorHAnsi"/>
        </w:rPr>
        <w:t xml:space="preserve"> </w:t>
      </w:r>
      <w:r w:rsidRPr="006F529D">
        <w:rPr>
          <w:rFonts w:asciiTheme="minorHAnsi" w:hAnsiTheme="minorHAnsi" w:cstheme="minorHAnsi"/>
        </w:rPr>
        <w:t>na stronie internetowej prowadzonego postępowania informację o kwocie, jaką zamierza przeznaczyć na</w:t>
      </w:r>
      <w:r w:rsidR="002B6353">
        <w:rPr>
          <w:rFonts w:asciiTheme="minorHAnsi" w:hAnsiTheme="minorHAnsi" w:cstheme="minorHAnsi"/>
        </w:rPr>
        <w:t> </w:t>
      </w:r>
      <w:r w:rsidRPr="006F529D">
        <w:rPr>
          <w:rFonts w:asciiTheme="minorHAnsi" w:hAnsiTheme="minorHAnsi" w:cstheme="minorHAnsi"/>
        </w:rPr>
        <w:t>sfinansowanie zamówienia.</w:t>
      </w:r>
    </w:p>
    <w:p w14:paraId="1FF25F92" w14:textId="77777777" w:rsidR="00115E5E" w:rsidRPr="006F529D" w:rsidRDefault="00115E5E" w:rsidP="00056668">
      <w:pPr>
        <w:numPr>
          <w:ilvl w:val="0"/>
          <w:numId w:val="31"/>
        </w:numPr>
        <w:tabs>
          <w:tab w:val="center" w:pos="4536"/>
          <w:tab w:val="right" w:pos="9072"/>
        </w:tabs>
        <w:spacing w:after="0" w:line="276" w:lineRule="auto"/>
        <w:ind w:left="993" w:hanging="426"/>
        <w:jc w:val="both"/>
        <w:rPr>
          <w:rFonts w:asciiTheme="minorHAnsi" w:hAnsiTheme="minorHAnsi" w:cstheme="minorHAnsi"/>
        </w:rPr>
      </w:pPr>
      <w:r w:rsidRPr="006F529D">
        <w:rPr>
          <w:rFonts w:asciiTheme="minorHAnsi" w:hAnsiTheme="minorHAnsi" w:cstheme="minorHAnsi"/>
        </w:rPr>
        <w:t>Zamawiający niezwłocznie po otwarciu ofert, udostępni na stronie internetowej prowadzonego postępowania informacje o:</w:t>
      </w:r>
    </w:p>
    <w:p w14:paraId="30492BF9" w14:textId="77777777" w:rsidR="00115E5E" w:rsidRPr="006F529D" w:rsidRDefault="00115E5E" w:rsidP="00056668">
      <w:pPr>
        <w:pStyle w:val="Akapitzlist"/>
        <w:numPr>
          <w:ilvl w:val="0"/>
          <w:numId w:val="29"/>
        </w:numPr>
        <w:tabs>
          <w:tab w:val="left" w:pos="708"/>
          <w:tab w:val="center" w:pos="4536"/>
          <w:tab w:val="right" w:pos="9072"/>
        </w:tabs>
        <w:spacing w:after="0"/>
        <w:ind w:left="1324"/>
        <w:jc w:val="both"/>
        <w:rPr>
          <w:rFonts w:asciiTheme="minorHAnsi" w:hAnsiTheme="minorHAnsi" w:cstheme="minorHAnsi"/>
          <w:sz w:val="24"/>
          <w:szCs w:val="24"/>
        </w:rPr>
      </w:pPr>
      <w:r w:rsidRPr="006F529D">
        <w:rPr>
          <w:rFonts w:asciiTheme="minorHAnsi" w:hAnsiTheme="minorHAnsi" w:cstheme="minorHAnsi"/>
          <w:sz w:val="24"/>
          <w:szCs w:val="24"/>
        </w:rPr>
        <w:t>nazwach albo imionach i nazwiskach oraz siedzibach lub miejscach prowadzonej działalności gospodarczej albo miejscach zamieszkania wykonawców, których oferty zostały</w:t>
      </w:r>
      <w:r w:rsidRPr="006F529D">
        <w:rPr>
          <w:rFonts w:asciiTheme="minorHAnsi" w:hAnsiTheme="minorHAnsi" w:cstheme="minorHAnsi"/>
          <w:spacing w:val="-3"/>
          <w:sz w:val="24"/>
          <w:szCs w:val="24"/>
        </w:rPr>
        <w:t xml:space="preserve"> </w:t>
      </w:r>
      <w:r w:rsidRPr="006F529D">
        <w:rPr>
          <w:rFonts w:asciiTheme="minorHAnsi" w:hAnsiTheme="minorHAnsi" w:cstheme="minorHAnsi"/>
          <w:sz w:val="24"/>
          <w:szCs w:val="24"/>
        </w:rPr>
        <w:t>otwarte;</w:t>
      </w:r>
    </w:p>
    <w:p w14:paraId="0228B153" w14:textId="77777777" w:rsidR="00115E5E" w:rsidRPr="006F529D" w:rsidRDefault="00115E5E" w:rsidP="00056668">
      <w:pPr>
        <w:pStyle w:val="Akapitzlist"/>
        <w:numPr>
          <w:ilvl w:val="0"/>
          <w:numId w:val="29"/>
        </w:numPr>
        <w:tabs>
          <w:tab w:val="left" w:pos="708"/>
          <w:tab w:val="center" w:pos="4536"/>
          <w:tab w:val="right" w:pos="9072"/>
        </w:tabs>
        <w:spacing w:after="0"/>
        <w:ind w:left="1324"/>
        <w:jc w:val="both"/>
        <w:rPr>
          <w:rFonts w:asciiTheme="minorHAnsi" w:hAnsiTheme="minorHAnsi" w:cstheme="minorHAnsi"/>
          <w:sz w:val="24"/>
          <w:szCs w:val="24"/>
        </w:rPr>
      </w:pPr>
      <w:r w:rsidRPr="006F529D">
        <w:rPr>
          <w:rFonts w:asciiTheme="minorHAnsi" w:hAnsiTheme="minorHAnsi" w:cstheme="minorHAnsi"/>
          <w:sz w:val="24"/>
          <w:szCs w:val="24"/>
        </w:rPr>
        <w:t>cenach lub kosztach zawartych w</w:t>
      </w:r>
      <w:r w:rsidRPr="006F529D">
        <w:rPr>
          <w:rFonts w:asciiTheme="minorHAnsi" w:hAnsiTheme="minorHAnsi" w:cstheme="minorHAnsi"/>
          <w:spacing w:val="-4"/>
          <w:sz w:val="24"/>
          <w:szCs w:val="24"/>
        </w:rPr>
        <w:t xml:space="preserve"> </w:t>
      </w:r>
      <w:r w:rsidRPr="006F529D">
        <w:rPr>
          <w:rFonts w:asciiTheme="minorHAnsi" w:hAnsiTheme="minorHAnsi" w:cstheme="minorHAnsi"/>
          <w:sz w:val="24"/>
          <w:szCs w:val="24"/>
        </w:rPr>
        <w:t>ofertach.</w:t>
      </w:r>
    </w:p>
    <w:p w14:paraId="6E2763AA" w14:textId="77777777" w:rsidR="00115E5E" w:rsidRPr="006F529D" w:rsidRDefault="00115E5E" w:rsidP="00056668">
      <w:pPr>
        <w:numPr>
          <w:ilvl w:val="0"/>
          <w:numId w:val="31"/>
        </w:numPr>
        <w:tabs>
          <w:tab w:val="center" w:pos="4536"/>
          <w:tab w:val="right" w:pos="9072"/>
        </w:tabs>
        <w:spacing w:after="0" w:line="276" w:lineRule="auto"/>
        <w:ind w:left="993" w:hanging="426"/>
        <w:jc w:val="both"/>
        <w:rPr>
          <w:rFonts w:asciiTheme="minorHAnsi" w:hAnsiTheme="minorHAnsi" w:cstheme="minorHAnsi"/>
        </w:rPr>
      </w:pPr>
      <w:r w:rsidRPr="006F529D">
        <w:rPr>
          <w:rFonts w:asciiTheme="minorHAnsi" w:hAnsiTheme="minorHAnsi" w:cstheme="minorHAnsi"/>
        </w:rPr>
        <w:t>Zamawiający nie przewiduje przeprowadzania jawnej sesji otwarcia ofert z udziałem wykonawców, jak też transmitowania sesji otwarcia za pośrednictwem elektronicznych narzędzi do przekazu wideo on-line.</w:t>
      </w:r>
    </w:p>
    <w:p w14:paraId="05CD8798" w14:textId="2862604D" w:rsidR="002F5AB2" w:rsidRPr="00835310" w:rsidRDefault="002F5AB2" w:rsidP="00056668">
      <w:pPr>
        <w:spacing w:line="276" w:lineRule="auto"/>
        <w:ind w:left="567"/>
        <w:jc w:val="both"/>
      </w:pPr>
    </w:p>
    <w:p w14:paraId="2BBC7A5D" w14:textId="008081DB" w:rsidR="00FA1FF6" w:rsidRPr="00FA1FF6" w:rsidRDefault="00FA1FF6" w:rsidP="00056668">
      <w:pPr>
        <w:pStyle w:val="Nagwek1"/>
        <w:tabs>
          <w:tab w:val="num" w:pos="568"/>
        </w:tabs>
        <w:spacing w:line="276" w:lineRule="auto"/>
        <w:ind w:left="567" w:firstLine="1"/>
        <w:jc w:val="both"/>
        <w:rPr>
          <w:rFonts w:ascii="Calibri" w:hAnsi="Calibri" w:cs="Calibri"/>
          <w:bCs/>
          <w:sz w:val="24"/>
          <w:szCs w:val="24"/>
          <w:lang w:val="pl-PL"/>
        </w:rPr>
      </w:pPr>
      <w:r w:rsidRPr="00FA1FF6">
        <w:rPr>
          <w:rFonts w:ascii="Calibri" w:hAnsi="Calibri" w:cs="Calibri"/>
          <w:bCs/>
          <w:sz w:val="24"/>
          <w:szCs w:val="24"/>
          <w:lang w:val="pl-PL"/>
        </w:rPr>
        <w:t>Wymagania dotyczące zabezpieczenia należytego wykonania umowy.</w:t>
      </w:r>
    </w:p>
    <w:p w14:paraId="78AF1148" w14:textId="2402A798" w:rsidR="00FA1FF6" w:rsidRDefault="00FA1FF6" w:rsidP="00056668">
      <w:pPr>
        <w:pStyle w:val="Nagwek1"/>
        <w:numPr>
          <w:ilvl w:val="0"/>
          <w:numId w:val="0"/>
        </w:numPr>
        <w:spacing w:line="276" w:lineRule="auto"/>
        <w:ind w:left="568"/>
        <w:jc w:val="both"/>
        <w:rPr>
          <w:rFonts w:ascii="Calibri" w:hAnsi="Calibri" w:cs="Calibri"/>
          <w:b w:val="0"/>
          <w:sz w:val="24"/>
          <w:szCs w:val="24"/>
          <w:lang w:val="pl-PL"/>
        </w:rPr>
      </w:pPr>
      <w:r w:rsidRPr="00600F22">
        <w:rPr>
          <w:rFonts w:ascii="Calibri" w:hAnsi="Calibri" w:cs="Calibri"/>
          <w:b w:val="0"/>
          <w:sz w:val="24"/>
          <w:szCs w:val="24"/>
          <w:lang w:val="pl-PL"/>
        </w:rPr>
        <w:t>W przedmiotowym post</w:t>
      </w:r>
      <w:r w:rsidR="0023400D">
        <w:rPr>
          <w:rFonts w:ascii="Calibri" w:hAnsi="Calibri" w:cs="Calibri"/>
          <w:b w:val="0"/>
          <w:sz w:val="24"/>
          <w:szCs w:val="24"/>
          <w:lang w:val="pl-PL"/>
        </w:rPr>
        <w:t>ę</w:t>
      </w:r>
      <w:r w:rsidRPr="00600F22">
        <w:rPr>
          <w:rFonts w:ascii="Calibri" w:hAnsi="Calibri" w:cs="Calibri"/>
          <w:b w:val="0"/>
          <w:sz w:val="24"/>
          <w:szCs w:val="24"/>
          <w:lang w:val="pl-PL"/>
        </w:rPr>
        <w:t>powaniu Zamawiający nie wymaga wniesienia</w:t>
      </w:r>
      <w:r>
        <w:rPr>
          <w:rFonts w:ascii="Calibri" w:hAnsi="Calibri" w:cs="Calibri"/>
          <w:b w:val="0"/>
          <w:sz w:val="24"/>
          <w:szCs w:val="24"/>
          <w:lang w:val="pl-PL"/>
        </w:rPr>
        <w:t xml:space="preserve"> zabezpieczenia należytego wykonania umowy. </w:t>
      </w:r>
      <w:r w:rsidRPr="00600F22">
        <w:rPr>
          <w:rFonts w:ascii="Calibri" w:hAnsi="Calibri" w:cs="Calibri"/>
          <w:b w:val="0"/>
          <w:sz w:val="24"/>
          <w:szCs w:val="24"/>
          <w:lang w:val="pl-PL"/>
        </w:rPr>
        <w:t xml:space="preserve"> </w:t>
      </w:r>
    </w:p>
    <w:p w14:paraId="4D2A35D9" w14:textId="77777777" w:rsidR="00635C4D" w:rsidRDefault="00635C4D" w:rsidP="00056668">
      <w:pPr>
        <w:pStyle w:val="Nagwek1"/>
        <w:numPr>
          <w:ilvl w:val="0"/>
          <w:numId w:val="0"/>
        </w:numPr>
        <w:spacing w:after="0" w:line="276" w:lineRule="auto"/>
        <w:ind w:left="568"/>
        <w:jc w:val="both"/>
        <w:rPr>
          <w:rFonts w:ascii="Calibri" w:hAnsi="Calibri" w:cs="Calibri"/>
          <w:b w:val="0"/>
          <w:sz w:val="24"/>
          <w:szCs w:val="24"/>
          <w:lang w:val="pl-PL"/>
        </w:rPr>
      </w:pPr>
    </w:p>
    <w:p w14:paraId="38D77523" w14:textId="56BCE9CE" w:rsidR="002F5AB2" w:rsidRPr="002F5AB2" w:rsidRDefault="002F5AB2" w:rsidP="00056668">
      <w:pPr>
        <w:pStyle w:val="Nagwek1"/>
        <w:tabs>
          <w:tab w:val="num" w:pos="568"/>
        </w:tabs>
        <w:spacing w:line="276" w:lineRule="auto"/>
        <w:ind w:left="567" w:firstLine="1"/>
        <w:jc w:val="both"/>
        <w:rPr>
          <w:rFonts w:ascii="Calibri" w:hAnsi="Calibri" w:cs="Calibri"/>
          <w:bCs/>
          <w:sz w:val="24"/>
          <w:szCs w:val="24"/>
          <w:lang w:val="pl-PL"/>
        </w:rPr>
      </w:pPr>
      <w:r w:rsidRPr="002F5AB2">
        <w:rPr>
          <w:rFonts w:ascii="Calibri" w:hAnsi="Calibri" w:cs="Calibri"/>
          <w:bCs/>
          <w:sz w:val="24"/>
          <w:szCs w:val="24"/>
          <w:lang w:val="pl-PL"/>
        </w:rPr>
        <w:t>Informacje o formalnościach, jakie powinny zostać dopełnione po wyborze oferty w celu zawarcia umowy w sprawie zamówienia publicznego.</w:t>
      </w:r>
    </w:p>
    <w:p w14:paraId="3CB58BEB" w14:textId="77777777" w:rsidR="002F5AB2" w:rsidRPr="002F5AB2" w:rsidRDefault="002F5AB2" w:rsidP="00056668">
      <w:pPr>
        <w:numPr>
          <w:ilvl w:val="3"/>
          <w:numId w:val="32"/>
        </w:numPr>
        <w:spacing w:after="0" w:line="276" w:lineRule="auto"/>
        <w:ind w:left="964" w:hanging="426"/>
        <w:jc w:val="both"/>
        <w:rPr>
          <w:rFonts w:asciiTheme="minorHAnsi" w:hAnsiTheme="minorHAnsi" w:cstheme="minorHAnsi"/>
          <w:color w:val="000000"/>
        </w:rPr>
      </w:pPr>
      <w:r w:rsidRPr="002F5AB2">
        <w:rPr>
          <w:rFonts w:asciiTheme="minorHAnsi" w:hAnsiTheme="minorHAnsi" w:cstheme="minorHAnsi"/>
          <w:color w:val="000000"/>
        </w:rPr>
        <w:t>Przed podpisaniem umowy wykonawca powinien złożyć:</w:t>
      </w:r>
    </w:p>
    <w:p w14:paraId="1BC585CC" w14:textId="6B445419" w:rsidR="002F5AB2" w:rsidRPr="002F5AB2" w:rsidRDefault="002F5AB2" w:rsidP="00056668">
      <w:pPr>
        <w:pStyle w:val="Akapitzlist"/>
        <w:numPr>
          <w:ilvl w:val="0"/>
          <w:numId w:val="33"/>
        </w:numPr>
        <w:spacing w:after="0"/>
        <w:ind w:left="1332" w:hanging="425"/>
        <w:jc w:val="both"/>
        <w:rPr>
          <w:rFonts w:asciiTheme="minorHAnsi" w:hAnsiTheme="minorHAnsi" w:cstheme="minorHAnsi"/>
          <w:sz w:val="24"/>
          <w:szCs w:val="24"/>
        </w:rPr>
      </w:pPr>
      <w:r w:rsidRPr="002F5AB2">
        <w:rPr>
          <w:rFonts w:asciiTheme="minorHAnsi" w:hAnsiTheme="minorHAnsi" w:cstheme="minorHAnsi"/>
          <w:sz w:val="24"/>
          <w:szCs w:val="24"/>
        </w:rPr>
        <w:lastRenderedPageBreak/>
        <w:t>kopię umowy(-ów) określającej podstawy i zasady wspólnego ubiegania się</w:t>
      </w:r>
      <w:r w:rsidR="002B6353">
        <w:rPr>
          <w:rFonts w:asciiTheme="minorHAnsi" w:hAnsiTheme="minorHAnsi" w:cstheme="minorHAnsi"/>
          <w:sz w:val="24"/>
          <w:szCs w:val="24"/>
        </w:rPr>
        <w:t> </w:t>
      </w:r>
      <w:r w:rsidRPr="002F5AB2">
        <w:rPr>
          <w:rFonts w:asciiTheme="minorHAnsi" w:hAnsiTheme="minorHAnsi" w:cstheme="minorHAnsi"/>
          <w:sz w:val="24"/>
          <w:szCs w:val="24"/>
        </w:rPr>
        <w:t>o udzielenie zamówienia publicznego – w przypadku złożenia oferty przez podmioty występujące wspólnie (tj. konsorcjum).</w:t>
      </w:r>
    </w:p>
    <w:p w14:paraId="03AAAB45" w14:textId="4843FDE0" w:rsidR="002F5AB2" w:rsidRDefault="002F5AB2" w:rsidP="00056668">
      <w:pPr>
        <w:pStyle w:val="Akapitzlist"/>
        <w:numPr>
          <w:ilvl w:val="0"/>
          <w:numId w:val="33"/>
        </w:numPr>
        <w:spacing w:after="0"/>
        <w:ind w:left="1332" w:hanging="425"/>
        <w:jc w:val="both"/>
        <w:rPr>
          <w:rFonts w:asciiTheme="minorHAnsi" w:hAnsiTheme="minorHAnsi" w:cstheme="minorHAnsi"/>
          <w:sz w:val="24"/>
          <w:szCs w:val="24"/>
        </w:rPr>
      </w:pPr>
      <w:r w:rsidRPr="002F5AB2">
        <w:rPr>
          <w:rFonts w:asciiTheme="minorHAnsi" w:hAnsiTheme="minorHAnsi" w:cstheme="minorHAnsi"/>
          <w:sz w:val="24"/>
          <w:szCs w:val="24"/>
        </w:rPr>
        <w:t>wykaz podwykonawców z zakresem powierzanych im zadań, o ile przewiduje się ich udział w realizacji zamówienia.</w:t>
      </w:r>
    </w:p>
    <w:p w14:paraId="50567320" w14:textId="46C83E63" w:rsidR="000A0A45" w:rsidRPr="000A0A45" w:rsidRDefault="000A0A45" w:rsidP="00056668">
      <w:pPr>
        <w:numPr>
          <w:ilvl w:val="3"/>
          <w:numId w:val="32"/>
        </w:numPr>
        <w:spacing w:after="0" w:line="276" w:lineRule="auto"/>
        <w:ind w:left="964" w:hanging="426"/>
        <w:jc w:val="both"/>
        <w:rPr>
          <w:rFonts w:asciiTheme="minorHAnsi" w:hAnsiTheme="minorHAnsi" w:cstheme="minorHAnsi"/>
          <w:color w:val="000000"/>
        </w:rPr>
      </w:pPr>
      <w:r w:rsidRPr="000A0A45">
        <w:rPr>
          <w:rFonts w:asciiTheme="minorHAnsi" w:hAnsiTheme="minorHAnsi" w:cstheme="minorHAnsi"/>
          <w:color w:val="000000"/>
        </w:rPr>
        <w:t>Zamawiający zawiera umowę w sprawie zamówienia publicznego, z</w:t>
      </w:r>
      <w:r w:rsidR="002B6353">
        <w:rPr>
          <w:rFonts w:asciiTheme="minorHAnsi" w:hAnsiTheme="minorHAnsi" w:cstheme="minorHAnsi"/>
          <w:color w:val="000000"/>
        </w:rPr>
        <w:t> </w:t>
      </w:r>
      <w:r w:rsidRPr="000A0A45">
        <w:rPr>
          <w:rFonts w:asciiTheme="minorHAnsi" w:hAnsiTheme="minorHAnsi" w:cstheme="minorHAnsi"/>
          <w:color w:val="000000"/>
        </w:rPr>
        <w:t xml:space="preserve">uwzględnieniem </w:t>
      </w:r>
      <w:r w:rsidR="0023400D">
        <w:rPr>
          <w:rFonts w:asciiTheme="minorHAnsi" w:hAnsiTheme="minorHAnsi" w:cstheme="minorHAnsi"/>
          <w:color w:val="000000"/>
        </w:rPr>
        <w:t> </w:t>
      </w:r>
      <w:r w:rsidRPr="000A0A45">
        <w:rPr>
          <w:rFonts w:asciiTheme="minorHAnsi" w:hAnsiTheme="minorHAnsi" w:cstheme="minorHAnsi"/>
          <w:color w:val="000000"/>
        </w:rPr>
        <w:t>art.</w:t>
      </w:r>
      <w:r w:rsidR="002B6353">
        <w:rPr>
          <w:rFonts w:asciiTheme="minorHAnsi" w:hAnsiTheme="minorHAnsi" w:cstheme="minorHAnsi"/>
          <w:color w:val="000000"/>
        </w:rPr>
        <w:t> </w:t>
      </w:r>
      <w:r w:rsidRPr="000A0A45">
        <w:rPr>
          <w:rFonts w:asciiTheme="minorHAnsi" w:hAnsiTheme="minorHAnsi" w:cstheme="minorHAnsi"/>
          <w:color w:val="000000"/>
        </w:rPr>
        <w:t>577 Pzp, w terminie nie krótszym niż 5 dni od dnia przesłania zawiadomienia o wyborze najkorzystniejszej oferty, jeżeli zawiadomienie to zostało przesłane przy użyciu środków komunikacji elektronicznej, albo 10  dni, jeżeli zostało przesłane w inny sposób.</w:t>
      </w:r>
    </w:p>
    <w:p w14:paraId="1F8B613A" w14:textId="40CCA30C" w:rsidR="000A0A45" w:rsidRPr="000A0A45" w:rsidRDefault="000A0A45" w:rsidP="00056668">
      <w:pPr>
        <w:numPr>
          <w:ilvl w:val="3"/>
          <w:numId w:val="32"/>
        </w:numPr>
        <w:spacing w:after="0" w:line="276" w:lineRule="auto"/>
        <w:ind w:left="964" w:hanging="426"/>
        <w:jc w:val="both"/>
        <w:rPr>
          <w:rFonts w:asciiTheme="minorHAnsi" w:hAnsiTheme="minorHAnsi" w:cstheme="minorHAnsi"/>
          <w:color w:val="000000"/>
        </w:rPr>
      </w:pPr>
      <w:r w:rsidRPr="000A0A45">
        <w:rPr>
          <w:rFonts w:asciiTheme="minorHAnsi" w:hAnsiTheme="minorHAnsi" w:cstheme="minorHAnsi"/>
          <w:color w:val="000000"/>
        </w:rPr>
        <w:t xml:space="preserve">Zamawiający może zawrzeć umowę̨ w sprawie zamówienia publicznego przed upływem terminu, o którym mowa w ust. </w:t>
      </w:r>
      <w:r>
        <w:rPr>
          <w:rFonts w:asciiTheme="minorHAnsi" w:hAnsiTheme="minorHAnsi" w:cstheme="minorHAnsi"/>
          <w:color w:val="000000"/>
        </w:rPr>
        <w:t>2</w:t>
      </w:r>
      <w:r w:rsidRPr="000A0A45">
        <w:rPr>
          <w:rFonts w:asciiTheme="minorHAnsi" w:hAnsiTheme="minorHAnsi" w:cstheme="minorHAnsi"/>
          <w:color w:val="000000"/>
        </w:rPr>
        <w:t>, jeżeli w postępowaniu o udzielenie zamówienia złożono tylko jedną  ofertę.</w:t>
      </w:r>
    </w:p>
    <w:p w14:paraId="411DB64D" w14:textId="79C84AE9" w:rsidR="000A0A45" w:rsidRDefault="000A0A45" w:rsidP="00056668">
      <w:pPr>
        <w:numPr>
          <w:ilvl w:val="3"/>
          <w:numId w:val="32"/>
        </w:numPr>
        <w:spacing w:after="0" w:line="276" w:lineRule="auto"/>
        <w:ind w:left="964" w:hanging="426"/>
        <w:jc w:val="both"/>
        <w:rPr>
          <w:rFonts w:asciiTheme="minorHAnsi" w:hAnsiTheme="minorHAnsi" w:cstheme="minorHAnsi"/>
          <w:color w:val="000000"/>
        </w:rPr>
      </w:pPr>
      <w:r w:rsidRPr="000A0A45">
        <w:rPr>
          <w:rFonts w:asciiTheme="minorHAnsi" w:hAnsiTheme="minorHAnsi" w:cstheme="minorHAnsi"/>
          <w:color w:val="000000"/>
        </w:rPr>
        <w:t>Wykonawca, którego oferta została wybrana jako najkorzystniejsza, zostanie poinformowany  przez Zamawiającego o miejscu i terminie  podpisania umowy.</w:t>
      </w:r>
    </w:p>
    <w:p w14:paraId="2BE785B6" w14:textId="07760DF2" w:rsidR="000A0A45" w:rsidRPr="000A0A45" w:rsidRDefault="000A0A45" w:rsidP="00056668">
      <w:pPr>
        <w:numPr>
          <w:ilvl w:val="3"/>
          <w:numId w:val="32"/>
        </w:numPr>
        <w:spacing w:after="0" w:line="276" w:lineRule="auto"/>
        <w:ind w:left="964" w:hanging="426"/>
        <w:jc w:val="both"/>
        <w:rPr>
          <w:rFonts w:asciiTheme="minorHAnsi" w:hAnsiTheme="minorHAnsi" w:cstheme="minorHAnsi"/>
          <w:color w:val="000000"/>
        </w:rPr>
      </w:pPr>
      <w:r w:rsidRPr="002F5AB2">
        <w:rPr>
          <w:rFonts w:asciiTheme="minorHAnsi" w:hAnsiTheme="minorHAnsi" w:cstheme="minorHAnsi"/>
          <w:color w:val="000000"/>
        </w:rPr>
        <w:t>Wybrany Wykonawca jest zobowiązany do zawarcia umowy w terminie i miejscu wyznaczonym przez Zamawiającego</w:t>
      </w:r>
      <w:r>
        <w:rPr>
          <w:rFonts w:asciiTheme="minorHAnsi" w:hAnsiTheme="minorHAnsi" w:cstheme="minorHAnsi"/>
          <w:color w:val="000000"/>
        </w:rPr>
        <w:t xml:space="preserve"> </w:t>
      </w:r>
      <w:r w:rsidRPr="000A0A45">
        <w:rPr>
          <w:rFonts w:asciiTheme="minorHAnsi" w:hAnsiTheme="minorHAnsi" w:cstheme="minorHAnsi"/>
          <w:color w:val="000000"/>
        </w:rPr>
        <w:t xml:space="preserve">na warunkach określonych w projektowanych postanowieniach umowy, które stanowią załącznik nr </w:t>
      </w:r>
      <w:r w:rsidR="006B5627">
        <w:rPr>
          <w:rFonts w:asciiTheme="minorHAnsi" w:hAnsiTheme="minorHAnsi" w:cstheme="minorHAnsi"/>
          <w:color w:val="000000"/>
        </w:rPr>
        <w:t>1</w:t>
      </w:r>
      <w:r w:rsidR="008E66C7">
        <w:rPr>
          <w:rFonts w:asciiTheme="minorHAnsi" w:hAnsiTheme="minorHAnsi" w:cstheme="minorHAnsi"/>
          <w:color w:val="000000"/>
        </w:rPr>
        <w:t>2</w:t>
      </w:r>
      <w:r w:rsidR="00E27AF6">
        <w:rPr>
          <w:rFonts w:asciiTheme="minorHAnsi" w:hAnsiTheme="minorHAnsi" w:cstheme="minorHAnsi"/>
          <w:color w:val="000000"/>
        </w:rPr>
        <w:t xml:space="preserve"> do SWZ</w:t>
      </w:r>
      <w:r w:rsidRPr="000A0A45">
        <w:rPr>
          <w:rFonts w:asciiTheme="minorHAnsi" w:hAnsiTheme="minorHAnsi" w:cstheme="minorHAnsi"/>
          <w:color w:val="000000"/>
        </w:rPr>
        <w:t>. Umowa zostanie uzupełniona o zapisy wynikające ze złożonej oferty.</w:t>
      </w:r>
    </w:p>
    <w:p w14:paraId="45025344" w14:textId="17524503" w:rsidR="00115E5E" w:rsidRDefault="00115E5E" w:rsidP="00056668">
      <w:pPr>
        <w:tabs>
          <w:tab w:val="left" w:pos="1177"/>
        </w:tabs>
        <w:spacing w:before="46" w:after="0" w:line="276" w:lineRule="auto"/>
        <w:jc w:val="both"/>
        <w:rPr>
          <w:rFonts w:asciiTheme="minorHAnsi" w:hAnsiTheme="minorHAnsi" w:cstheme="minorHAnsi"/>
        </w:rPr>
      </w:pPr>
    </w:p>
    <w:p w14:paraId="5D761F91" w14:textId="7A5D93F5" w:rsidR="00FA1FF6" w:rsidRPr="00FA1FF6" w:rsidRDefault="00FA1FF6" w:rsidP="00056668">
      <w:pPr>
        <w:pStyle w:val="Nagwek1"/>
        <w:tabs>
          <w:tab w:val="num" w:pos="568"/>
        </w:tabs>
        <w:spacing w:line="276" w:lineRule="auto"/>
        <w:ind w:left="567" w:firstLine="1"/>
        <w:jc w:val="both"/>
        <w:rPr>
          <w:rFonts w:ascii="Calibri" w:hAnsi="Calibri" w:cs="Calibri"/>
          <w:bCs/>
          <w:sz w:val="24"/>
          <w:szCs w:val="24"/>
          <w:lang w:val="pl-PL"/>
        </w:rPr>
      </w:pPr>
      <w:r w:rsidRPr="00FA1FF6">
        <w:rPr>
          <w:rFonts w:ascii="Calibri" w:hAnsi="Calibri" w:cs="Calibri"/>
          <w:bCs/>
          <w:sz w:val="24"/>
          <w:szCs w:val="24"/>
          <w:lang w:val="pl-PL"/>
        </w:rPr>
        <w:t>Projektowane postanowienia umowy</w:t>
      </w:r>
      <w:r>
        <w:rPr>
          <w:rFonts w:ascii="Calibri" w:hAnsi="Calibri" w:cs="Calibri"/>
          <w:bCs/>
          <w:sz w:val="24"/>
          <w:szCs w:val="24"/>
          <w:lang w:val="pl-PL"/>
        </w:rPr>
        <w:t>.</w:t>
      </w:r>
    </w:p>
    <w:p w14:paraId="2DB5B586" w14:textId="7632057F" w:rsidR="00891699" w:rsidRPr="00891699" w:rsidRDefault="00891699" w:rsidP="00056668">
      <w:pPr>
        <w:numPr>
          <w:ilvl w:val="0"/>
          <w:numId w:val="34"/>
        </w:numPr>
        <w:spacing w:after="0" w:line="276" w:lineRule="auto"/>
        <w:ind w:left="927"/>
        <w:jc w:val="both"/>
        <w:rPr>
          <w:rFonts w:asciiTheme="minorHAnsi" w:hAnsiTheme="minorHAnsi" w:cstheme="minorHAnsi"/>
          <w:color w:val="000000"/>
        </w:rPr>
      </w:pPr>
      <w:r w:rsidRPr="00891699">
        <w:rPr>
          <w:rFonts w:asciiTheme="minorHAnsi" w:hAnsiTheme="minorHAnsi" w:cstheme="minorHAnsi"/>
          <w:color w:val="000000"/>
        </w:rPr>
        <w:t xml:space="preserve">Projektowane postanowienia umowy w sprawie zamówienia publicznego, które zostaną wprowadzone do treści tej umowy, określone zostały w załączniku nr </w:t>
      </w:r>
      <w:r w:rsidR="006B5627">
        <w:rPr>
          <w:rFonts w:asciiTheme="minorHAnsi" w:hAnsiTheme="minorHAnsi" w:cstheme="minorHAnsi"/>
          <w:color w:val="000000"/>
        </w:rPr>
        <w:t>1</w:t>
      </w:r>
      <w:r w:rsidR="008E66C7">
        <w:rPr>
          <w:rFonts w:asciiTheme="minorHAnsi" w:hAnsiTheme="minorHAnsi" w:cstheme="minorHAnsi"/>
          <w:color w:val="000000"/>
        </w:rPr>
        <w:t>2</w:t>
      </w:r>
      <w:r w:rsidR="003E5EDF">
        <w:rPr>
          <w:rFonts w:asciiTheme="minorHAnsi" w:hAnsiTheme="minorHAnsi" w:cstheme="minorHAnsi"/>
          <w:color w:val="000000"/>
        </w:rPr>
        <w:t xml:space="preserve"> </w:t>
      </w:r>
      <w:r w:rsidR="003E5EDF" w:rsidRPr="00891699">
        <w:rPr>
          <w:rFonts w:asciiTheme="minorHAnsi" w:hAnsiTheme="minorHAnsi" w:cstheme="minorHAnsi"/>
          <w:color w:val="000000"/>
        </w:rPr>
        <w:t>do SWZ</w:t>
      </w:r>
      <w:r w:rsidR="00800EF9">
        <w:rPr>
          <w:rFonts w:asciiTheme="minorHAnsi" w:hAnsiTheme="minorHAnsi" w:cstheme="minorHAnsi"/>
          <w:color w:val="000000"/>
        </w:rPr>
        <w:t>.</w:t>
      </w:r>
    </w:p>
    <w:p w14:paraId="2F0193CC" w14:textId="2E25A1DF" w:rsidR="00891699" w:rsidRDefault="00891699" w:rsidP="00056668">
      <w:pPr>
        <w:numPr>
          <w:ilvl w:val="0"/>
          <w:numId w:val="34"/>
        </w:numPr>
        <w:spacing w:after="0" w:line="276" w:lineRule="auto"/>
        <w:ind w:left="927"/>
        <w:jc w:val="both"/>
        <w:rPr>
          <w:rFonts w:asciiTheme="minorHAnsi" w:hAnsiTheme="minorHAnsi" w:cstheme="minorHAnsi"/>
          <w:color w:val="000000"/>
        </w:rPr>
      </w:pPr>
      <w:r w:rsidRPr="00891699">
        <w:rPr>
          <w:rFonts w:asciiTheme="minorHAnsi" w:hAnsiTheme="minorHAnsi" w:cstheme="minorHAnsi"/>
          <w:color w:val="000000"/>
        </w:rPr>
        <w:t xml:space="preserve">Zamawiający przewiduje możliwość zmiany zawartej umowy w stosunku do treści wybranej oferty w zakresie uregulowanym w art. 454-455 ustawy Pzp oraz wskazanym we wzorze umowy, stanowiącym załącznik nr </w:t>
      </w:r>
      <w:r w:rsidR="006B5627">
        <w:rPr>
          <w:rFonts w:asciiTheme="minorHAnsi" w:hAnsiTheme="minorHAnsi" w:cstheme="minorHAnsi"/>
          <w:color w:val="000000"/>
        </w:rPr>
        <w:t>1</w:t>
      </w:r>
      <w:r w:rsidR="008E66C7">
        <w:rPr>
          <w:rFonts w:asciiTheme="minorHAnsi" w:hAnsiTheme="minorHAnsi" w:cstheme="minorHAnsi"/>
          <w:color w:val="000000"/>
        </w:rPr>
        <w:t>2</w:t>
      </w:r>
      <w:r w:rsidR="003E5EDF">
        <w:rPr>
          <w:rFonts w:asciiTheme="minorHAnsi" w:hAnsiTheme="minorHAnsi" w:cstheme="minorHAnsi"/>
          <w:color w:val="000000"/>
        </w:rPr>
        <w:t xml:space="preserve"> do SWZ</w:t>
      </w:r>
      <w:r w:rsidR="00800EF9">
        <w:rPr>
          <w:rFonts w:asciiTheme="minorHAnsi" w:hAnsiTheme="minorHAnsi" w:cstheme="minorHAnsi"/>
          <w:color w:val="000000"/>
        </w:rPr>
        <w:t>.</w:t>
      </w:r>
    </w:p>
    <w:p w14:paraId="276C3A64" w14:textId="2B8311D2" w:rsidR="00811C1E" w:rsidRDefault="00811C1E" w:rsidP="00056668">
      <w:pPr>
        <w:spacing w:after="0" w:line="276" w:lineRule="auto"/>
        <w:ind w:left="927"/>
        <w:jc w:val="both"/>
        <w:rPr>
          <w:rFonts w:asciiTheme="minorHAnsi" w:hAnsiTheme="minorHAnsi" w:cstheme="minorHAnsi"/>
          <w:color w:val="000000"/>
        </w:rPr>
      </w:pPr>
    </w:p>
    <w:p w14:paraId="3253CBCE" w14:textId="33882B8F" w:rsidR="009B1328" w:rsidRPr="009B1328" w:rsidRDefault="00A017F4" w:rsidP="00056668">
      <w:pPr>
        <w:pStyle w:val="Nagwek1"/>
        <w:tabs>
          <w:tab w:val="num" w:pos="284"/>
          <w:tab w:val="num" w:pos="568"/>
        </w:tabs>
        <w:spacing w:line="276" w:lineRule="auto"/>
        <w:ind w:left="567" w:firstLine="1"/>
        <w:jc w:val="both"/>
        <w:rPr>
          <w:rFonts w:ascii="Calibri" w:hAnsi="Calibri" w:cs="Calibri"/>
          <w:bCs/>
          <w:sz w:val="24"/>
          <w:szCs w:val="24"/>
          <w:lang w:val="pl-PL"/>
        </w:rPr>
      </w:pPr>
      <w:r w:rsidRPr="009B1328">
        <w:rPr>
          <w:rFonts w:ascii="Calibri" w:hAnsi="Calibri" w:cs="Calibri"/>
          <w:bCs/>
          <w:sz w:val="24"/>
          <w:szCs w:val="24"/>
          <w:lang w:val="pl-PL"/>
        </w:rPr>
        <w:t>Podwykonawcy</w:t>
      </w:r>
      <w:r w:rsidR="009B1328" w:rsidRPr="009B1328">
        <w:rPr>
          <w:rFonts w:ascii="Calibri" w:hAnsi="Calibri" w:cs="Calibri"/>
          <w:bCs/>
          <w:sz w:val="24"/>
          <w:szCs w:val="24"/>
          <w:lang w:val="pl-PL"/>
        </w:rPr>
        <w:t>.</w:t>
      </w:r>
    </w:p>
    <w:p w14:paraId="4442CB19" w14:textId="7A93D8A9" w:rsidR="00B54946" w:rsidRPr="00B54946" w:rsidRDefault="001D01DC" w:rsidP="00B54946">
      <w:pPr>
        <w:numPr>
          <w:ilvl w:val="0"/>
          <w:numId w:val="39"/>
        </w:numPr>
        <w:spacing w:after="0" w:line="276" w:lineRule="auto"/>
        <w:ind w:left="927"/>
        <w:jc w:val="both"/>
        <w:rPr>
          <w:rFonts w:asciiTheme="minorHAnsi" w:hAnsiTheme="minorHAnsi" w:cstheme="minorHAnsi"/>
          <w:color w:val="000000"/>
        </w:rPr>
      </w:pPr>
      <w:r w:rsidRPr="001D01DC">
        <w:rPr>
          <w:rFonts w:asciiTheme="minorHAnsi" w:hAnsiTheme="minorHAnsi" w:cstheme="minorHAnsi"/>
          <w:color w:val="000000"/>
        </w:rPr>
        <w:t>Zamawiający zastrzega obowiązek osobistego wykonania przez Wykonawcę kluczowych części zamówienia. Z uwagi na specyfikę przedmiotu zamówienia – w szczególności konieczność zapewnienia odpowiedniej jakości posiłków oraz ich kontroli w szpitalu dziecięcym – uznaje się, że cel ten może zostać osiągnięty wyłącznie poprzez bezpośrednią realizację usługi przez Wykonawcę. W związku z powyższym zastrzega się, że kluczowa część zamówienia, tj. wytwarzanie posiłków, musi być realizowana osobiście przez Wykonawcę.</w:t>
      </w:r>
      <w:r w:rsidR="00B54946" w:rsidRPr="00B54946">
        <w:t xml:space="preserve"> </w:t>
      </w:r>
      <w:r w:rsidR="00B54946" w:rsidRPr="00B54946">
        <w:rPr>
          <w:rFonts w:asciiTheme="minorHAnsi" w:hAnsiTheme="minorHAnsi" w:cstheme="minorHAnsi"/>
          <w:color w:val="000000"/>
        </w:rPr>
        <w:t>Ponadto realizacja tej części zamówienia powinna odbywać się w zakładzie, dla którego Wykonawca posiada aktualną decyzję Państwowego Powiatowego Inspektora Sanitarnego zatwierdzającą działalność w zakresie produkcji i obrotu żywnością, obejmującą przygotowanie posiłków od surowca do gotowej potrawy, wraz z zezwoleniem na prowadzenie żywienia zbiorowego oraz świadczenie usług cateringowych lub</w:t>
      </w:r>
      <w:r w:rsidR="00A2279F">
        <w:rPr>
          <w:rFonts w:asciiTheme="minorHAnsi" w:hAnsiTheme="minorHAnsi" w:cstheme="minorHAnsi"/>
          <w:color w:val="000000"/>
        </w:rPr>
        <w:t> </w:t>
      </w:r>
      <w:r w:rsidR="00B54946" w:rsidRPr="00B54946">
        <w:rPr>
          <w:rFonts w:asciiTheme="minorHAnsi" w:hAnsiTheme="minorHAnsi" w:cstheme="minorHAnsi"/>
          <w:color w:val="000000"/>
        </w:rPr>
        <w:t>równoważnym zakresem uprawnień.</w:t>
      </w:r>
      <w:r w:rsidR="00B54946" w:rsidRPr="00B54946">
        <w:t xml:space="preserve"> </w:t>
      </w:r>
    </w:p>
    <w:p w14:paraId="3B2160B5" w14:textId="15EF4B25" w:rsidR="008E7316" w:rsidRPr="008E7316" w:rsidRDefault="00E46D7E" w:rsidP="00056668">
      <w:pPr>
        <w:numPr>
          <w:ilvl w:val="0"/>
          <w:numId w:val="39"/>
        </w:numPr>
        <w:spacing w:after="0" w:line="276" w:lineRule="auto"/>
        <w:ind w:left="927"/>
        <w:jc w:val="both"/>
        <w:rPr>
          <w:rFonts w:asciiTheme="minorHAnsi" w:hAnsiTheme="minorHAnsi" w:cstheme="minorHAnsi"/>
          <w:color w:val="000000"/>
        </w:rPr>
      </w:pPr>
      <w:r>
        <w:rPr>
          <w:rFonts w:asciiTheme="minorHAnsi" w:hAnsiTheme="minorHAnsi" w:cstheme="minorHAnsi"/>
        </w:rPr>
        <w:lastRenderedPageBreak/>
        <w:t>Zamawiający</w:t>
      </w:r>
      <w:r w:rsidRPr="008E7316">
        <w:rPr>
          <w:rFonts w:asciiTheme="minorHAnsi" w:hAnsiTheme="minorHAnsi" w:cstheme="minorHAnsi"/>
        </w:rPr>
        <w:t xml:space="preserve"> dopuszcza powierzenie części zamówienia Podwykonawcom w zakresie transportu.</w:t>
      </w:r>
    </w:p>
    <w:p w14:paraId="6D5008E8" w14:textId="08AEF609" w:rsidR="008E7316" w:rsidRPr="008E7316" w:rsidRDefault="008E7316" w:rsidP="00056668">
      <w:pPr>
        <w:numPr>
          <w:ilvl w:val="0"/>
          <w:numId w:val="39"/>
        </w:numPr>
        <w:spacing w:after="0" w:line="276" w:lineRule="auto"/>
        <w:ind w:left="927"/>
        <w:jc w:val="both"/>
        <w:rPr>
          <w:rFonts w:asciiTheme="minorHAnsi" w:hAnsiTheme="minorHAnsi" w:cstheme="minorHAnsi"/>
          <w:color w:val="000000"/>
        </w:rPr>
      </w:pPr>
      <w:r w:rsidRPr="008E7316">
        <w:rPr>
          <w:rFonts w:asciiTheme="minorHAnsi" w:hAnsiTheme="minorHAnsi" w:cstheme="minorHAnsi"/>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06FE030F" w14:textId="6A095C94" w:rsidR="0023400D" w:rsidRDefault="009B1328" w:rsidP="00056668">
      <w:pPr>
        <w:numPr>
          <w:ilvl w:val="0"/>
          <w:numId w:val="39"/>
        </w:numPr>
        <w:spacing w:after="0" w:line="276" w:lineRule="auto"/>
        <w:ind w:left="927"/>
        <w:jc w:val="both"/>
        <w:rPr>
          <w:rFonts w:asciiTheme="minorHAnsi" w:hAnsiTheme="minorHAnsi" w:cstheme="minorHAnsi"/>
          <w:color w:val="000000"/>
        </w:rPr>
      </w:pPr>
      <w:r w:rsidRPr="0023400D">
        <w:rPr>
          <w:rFonts w:asciiTheme="minorHAnsi" w:hAnsiTheme="minorHAnsi" w:cstheme="minorHAnsi"/>
        </w:rPr>
        <w:t>Wykonawca odpowiada wobec Zamawiającego za wszelkie działania lub zaniechania podwykonawców, jego przedstawicieli oraz jego pracowników, jak za swoje własne działania</w:t>
      </w:r>
      <w:r w:rsidR="0023400D" w:rsidRPr="0023400D">
        <w:rPr>
          <w:rFonts w:asciiTheme="minorHAnsi" w:hAnsiTheme="minorHAnsi" w:cstheme="minorHAnsi"/>
          <w:color w:val="000000"/>
        </w:rPr>
        <w:t xml:space="preserve"> </w:t>
      </w:r>
      <w:r w:rsidR="0023400D" w:rsidRPr="008E7316">
        <w:rPr>
          <w:rFonts w:asciiTheme="minorHAnsi" w:hAnsiTheme="minorHAnsi" w:cstheme="minorHAnsi"/>
          <w:color w:val="000000"/>
        </w:rPr>
        <w:t>lub zaniechania.</w:t>
      </w:r>
    </w:p>
    <w:p w14:paraId="02AE276B" w14:textId="77777777" w:rsidR="001D01DC" w:rsidRDefault="001D01DC" w:rsidP="001D01DC">
      <w:pPr>
        <w:spacing w:after="0" w:line="276" w:lineRule="auto"/>
        <w:ind w:left="927"/>
        <w:jc w:val="both"/>
        <w:rPr>
          <w:rFonts w:asciiTheme="minorHAnsi" w:hAnsiTheme="minorHAnsi" w:cstheme="minorHAnsi"/>
          <w:color w:val="000000"/>
        </w:rPr>
      </w:pPr>
    </w:p>
    <w:p w14:paraId="30F9CBC2" w14:textId="77777777" w:rsidR="001D01DC" w:rsidRPr="0023400D" w:rsidRDefault="001D01DC" w:rsidP="001D01DC">
      <w:pPr>
        <w:pStyle w:val="Nagwek1"/>
        <w:tabs>
          <w:tab w:val="num" w:pos="568"/>
        </w:tabs>
        <w:spacing w:line="276" w:lineRule="auto"/>
        <w:ind w:left="567" w:firstLine="1"/>
        <w:jc w:val="both"/>
        <w:rPr>
          <w:rFonts w:asciiTheme="minorHAnsi" w:hAnsiTheme="minorHAnsi" w:cstheme="minorHAnsi"/>
          <w:color w:val="000000"/>
          <w:sz w:val="24"/>
          <w:szCs w:val="16"/>
        </w:rPr>
      </w:pPr>
      <w:r w:rsidRPr="0023400D">
        <w:rPr>
          <w:rFonts w:asciiTheme="minorHAnsi" w:hAnsiTheme="minorHAnsi" w:cstheme="minorHAnsi"/>
          <w:color w:val="000000"/>
          <w:sz w:val="24"/>
          <w:szCs w:val="16"/>
        </w:rPr>
        <w:t xml:space="preserve">Postanowienia ogólne. </w:t>
      </w:r>
    </w:p>
    <w:p w14:paraId="7A0A9A4E" w14:textId="77777777" w:rsidR="001D01DC" w:rsidRDefault="001D01DC" w:rsidP="001D01DC">
      <w:pPr>
        <w:pStyle w:val="Nagwek1"/>
        <w:numPr>
          <w:ilvl w:val="1"/>
          <w:numId w:val="38"/>
        </w:numPr>
        <w:spacing w:after="0" w:line="276" w:lineRule="auto"/>
        <w:ind w:left="927"/>
        <w:jc w:val="both"/>
        <w:rPr>
          <w:rFonts w:ascii="Calibri" w:hAnsi="Calibri" w:cs="Calibri"/>
          <w:b w:val="0"/>
          <w:bCs/>
          <w:sz w:val="24"/>
          <w:szCs w:val="16"/>
        </w:rPr>
      </w:pPr>
      <w:r w:rsidRPr="00F73BB8">
        <w:rPr>
          <w:rFonts w:ascii="Calibri" w:hAnsi="Calibri" w:cs="Calibri"/>
          <w:b w:val="0"/>
          <w:bCs/>
          <w:sz w:val="24"/>
          <w:szCs w:val="16"/>
        </w:rPr>
        <w:t>Zamawiający</w:t>
      </w:r>
      <w:r>
        <w:rPr>
          <w:rFonts w:ascii="Calibri" w:hAnsi="Calibri" w:cs="Calibri"/>
          <w:b w:val="0"/>
          <w:bCs/>
          <w:sz w:val="24"/>
          <w:szCs w:val="16"/>
          <w:lang w:val="pl-PL"/>
        </w:rPr>
        <w:t xml:space="preserve"> nie</w:t>
      </w:r>
      <w:r w:rsidRPr="00F73BB8">
        <w:rPr>
          <w:rFonts w:ascii="Calibri" w:hAnsi="Calibri" w:cs="Calibri"/>
          <w:b w:val="0"/>
          <w:bCs/>
          <w:sz w:val="24"/>
          <w:szCs w:val="16"/>
        </w:rPr>
        <w:t xml:space="preserve"> dopuszcza składani</w:t>
      </w:r>
      <w:r>
        <w:rPr>
          <w:rFonts w:ascii="Calibri" w:hAnsi="Calibri" w:cs="Calibri"/>
          <w:b w:val="0"/>
          <w:bCs/>
          <w:sz w:val="24"/>
          <w:szCs w:val="16"/>
          <w:lang w:val="pl-PL"/>
        </w:rPr>
        <w:t>a</w:t>
      </w:r>
      <w:r w:rsidRPr="00F73BB8">
        <w:rPr>
          <w:rFonts w:ascii="Calibri" w:hAnsi="Calibri" w:cs="Calibri"/>
          <w:b w:val="0"/>
          <w:bCs/>
          <w:sz w:val="24"/>
          <w:szCs w:val="16"/>
        </w:rPr>
        <w:t xml:space="preserve"> ofert częściowych.  </w:t>
      </w:r>
    </w:p>
    <w:p w14:paraId="5B64640C" w14:textId="77777777" w:rsidR="00145F83" w:rsidRPr="00145F83" w:rsidRDefault="00145F83" w:rsidP="00145F83">
      <w:pPr>
        <w:pStyle w:val="Nagwek1"/>
        <w:numPr>
          <w:ilvl w:val="0"/>
          <w:numId w:val="0"/>
        </w:numPr>
        <w:spacing w:after="0" w:line="276" w:lineRule="auto"/>
        <w:ind w:left="927"/>
        <w:jc w:val="both"/>
        <w:rPr>
          <w:rFonts w:ascii="Calibri" w:hAnsi="Calibri" w:cs="Calibri"/>
          <w:b w:val="0"/>
          <w:bCs/>
          <w:sz w:val="24"/>
          <w:szCs w:val="16"/>
        </w:rPr>
      </w:pPr>
      <w:r w:rsidRPr="00145F83">
        <w:rPr>
          <w:rFonts w:ascii="Calibri" w:hAnsi="Calibri" w:cs="Calibri"/>
          <w:b w:val="0"/>
          <w:bCs/>
          <w:sz w:val="24"/>
          <w:szCs w:val="16"/>
        </w:rPr>
        <w:t>Podział zamówienia na części byłby niecelowy ze względu na jego charakter oraz wymóg zapewnienia jednolitego standardu jakości świadczonych usług. Przedmiot zamówienia obejmuje kompleksową usługę przygotowania i dostarczania posiłków dla szpitala dziecięcego, co wymaga zachowania spójności organizacyjnej, technologicznej oraz sanitarnej na każdym etapie realizacji. Powierzenie realizacji zamówienia jednemu wykonawcy umożliwia pełną kontrolę nad procesem produkcji posiłków, ich jakością oraz bezpieczeństwem żywności.</w:t>
      </w:r>
    </w:p>
    <w:p w14:paraId="355F152C" w14:textId="77777777" w:rsidR="00145F83" w:rsidRPr="00145F83" w:rsidRDefault="00145F83" w:rsidP="00145F83">
      <w:pPr>
        <w:pStyle w:val="Nagwek1"/>
        <w:numPr>
          <w:ilvl w:val="0"/>
          <w:numId w:val="0"/>
        </w:numPr>
        <w:spacing w:after="0" w:line="276" w:lineRule="auto"/>
        <w:ind w:left="927"/>
        <w:jc w:val="both"/>
        <w:rPr>
          <w:rFonts w:ascii="Calibri" w:hAnsi="Calibri" w:cs="Calibri"/>
          <w:b w:val="0"/>
          <w:bCs/>
          <w:sz w:val="24"/>
          <w:szCs w:val="16"/>
        </w:rPr>
      </w:pPr>
      <w:r w:rsidRPr="00145F83">
        <w:rPr>
          <w:rFonts w:ascii="Calibri" w:hAnsi="Calibri" w:cs="Calibri"/>
          <w:b w:val="0"/>
          <w:bCs/>
          <w:sz w:val="24"/>
          <w:szCs w:val="16"/>
        </w:rPr>
        <w:t>Ewentualny podział zamówienia na części wiązałby się z koniecznością koordynacji działań kilku wykonawców, co mogłoby prowadzić do trudności organizacyjnych, zwiększenia kosztów realizacji oraz ryzyka zakłóceń w terminowym i prawidłowym wykonywaniu usługi. W szczególności mogłoby to negatywnie wpłynąć na ciągłość żywienia pacjentów oraz utrzymanie wymaganych standardów jakościowych i sanitarnych.</w:t>
      </w:r>
    </w:p>
    <w:p w14:paraId="1BBC19A5" w14:textId="47531AC5" w:rsidR="00145F83" w:rsidRPr="00145F83" w:rsidRDefault="00145F83" w:rsidP="00145F83">
      <w:pPr>
        <w:pStyle w:val="Nagwek1"/>
        <w:numPr>
          <w:ilvl w:val="0"/>
          <w:numId w:val="0"/>
        </w:numPr>
        <w:spacing w:after="0" w:line="276" w:lineRule="auto"/>
        <w:ind w:left="927"/>
        <w:jc w:val="both"/>
        <w:rPr>
          <w:rFonts w:ascii="Calibri" w:hAnsi="Calibri" w:cs="Calibri"/>
          <w:b w:val="0"/>
          <w:bCs/>
          <w:sz w:val="24"/>
          <w:szCs w:val="16"/>
        </w:rPr>
      </w:pPr>
      <w:r w:rsidRPr="00145F83">
        <w:rPr>
          <w:rFonts w:ascii="Calibri" w:hAnsi="Calibri" w:cs="Calibri"/>
          <w:b w:val="0"/>
          <w:bCs/>
          <w:sz w:val="24"/>
          <w:szCs w:val="16"/>
        </w:rPr>
        <w:t>Dodatkowo realizacja zamówienia przez jednego wykonawcę pozwala na jednoznaczne przypisanie odpowiedzialności za wykonanie usługi, co ma istotne znaczenie z punktu widzenia nadzoru, egzekwowania wymagań umownych oraz zapewnienia szybkiej reakcji w sytuacjach wymagających interwencji. Rozproszenie odpowiedzialności pomiędzy kilku wykonawców mogłoby utrudniać skuteczne zarządzanie realizacją zamówienia oraz</w:t>
      </w:r>
      <w:r w:rsidR="00A2279F">
        <w:rPr>
          <w:rFonts w:ascii="Calibri" w:hAnsi="Calibri" w:cs="Calibri"/>
          <w:b w:val="0"/>
          <w:bCs/>
          <w:sz w:val="24"/>
          <w:szCs w:val="16"/>
        </w:rPr>
        <w:t> </w:t>
      </w:r>
      <w:r w:rsidRPr="00145F83">
        <w:rPr>
          <w:rFonts w:ascii="Calibri" w:hAnsi="Calibri" w:cs="Calibri"/>
          <w:b w:val="0"/>
          <w:bCs/>
          <w:sz w:val="24"/>
          <w:szCs w:val="16"/>
        </w:rPr>
        <w:t>obniżyć efektywność kontroli.</w:t>
      </w:r>
    </w:p>
    <w:p w14:paraId="1A308E8F" w14:textId="3196FFF6" w:rsidR="00145F83" w:rsidRPr="00145F83" w:rsidRDefault="00145F83" w:rsidP="00145F83">
      <w:pPr>
        <w:pStyle w:val="Nagwek1"/>
        <w:numPr>
          <w:ilvl w:val="0"/>
          <w:numId w:val="0"/>
        </w:numPr>
        <w:spacing w:after="0" w:line="276" w:lineRule="auto"/>
        <w:ind w:left="927"/>
        <w:jc w:val="both"/>
        <w:rPr>
          <w:rFonts w:ascii="Calibri" w:hAnsi="Calibri" w:cs="Calibri"/>
          <w:b w:val="0"/>
          <w:bCs/>
          <w:sz w:val="24"/>
          <w:szCs w:val="16"/>
        </w:rPr>
      </w:pPr>
      <w:r w:rsidRPr="00145F83">
        <w:rPr>
          <w:rFonts w:ascii="Calibri" w:hAnsi="Calibri" w:cs="Calibri"/>
          <w:b w:val="0"/>
          <w:bCs/>
          <w:sz w:val="24"/>
          <w:szCs w:val="16"/>
        </w:rPr>
        <w:t>Zamawiający uznaje, że realizacja zamówienia przez jednego wykonawcę stanowi najbardziej efektywne rozwiązanie zarówno pod względem technicznym, jak</w:t>
      </w:r>
      <w:r w:rsidR="00A2279F">
        <w:rPr>
          <w:rFonts w:ascii="Calibri" w:hAnsi="Calibri" w:cs="Calibri"/>
          <w:b w:val="0"/>
          <w:bCs/>
          <w:sz w:val="24"/>
          <w:szCs w:val="16"/>
        </w:rPr>
        <w:t> </w:t>
      </w:r>
      <w:r w:rsidRPr="00145F83">
        <w:rPr>
          <w:rFonts w:ascii="Calibri" w:hAnsi="Calibri" w:cs="Calibri"/>
          <w:b w:val="0"/>
          <w:bCs/>
          <w:sz w:val="24"/>
          <w:szCs w:val="16"/>
        </w:rPr>
        <w:t>i</w:t>
      </w:r>
      <w:r w:rsidR="00A2279F">
        <w:rPr>
          <w:rFonts w:ascii="Calibri" w:hAnsi="Calibri" w:cs="Calibri"/>
          <w:b w:val="0"/>
          <w:bCs/>
          <w:sz w:val="24"/>
          <w:szCs w:val="16"/>
        </w:rPr>
        <w:t> </w:t>
      </w:r>
      <w:r w:rsidRPr="00145F83">
        <w:rPr>
          <w:rFonts w:ascii="Calibri" w:hAnsi="Calibri" w:cs="Calibri"/>
          <w:b w:val="0"/>
          <w:bCs/>
          <w:sz w:val="24"/>
          <w:szCs w:val="16"/>
        </w:rPr>
        <w:t xml:space="preserve">ekonomicznym. Jednocześnie brak podziału zamówienia na części nie ogranicza konkurencji ani możliwości ubiegania się o zamówienie przez małych i średnich </w:t>
      </w:r>
      <w:r w:rsidRPr="00145F83">
        <w:rPr>
          <w:rFonts w:ascii="Calibri" w:hAnsi="Calibri" w:cs="Calibri"/>
          <w:b w:val="0"/>
          <w:bCs/>
          <w:sz w:val="24"/>
          <w:szCs w:val="16"/>
        </w:rPr>
        <w:lastRenderedPageBreak/>
        <w:t>przedsiębiorców, którzy mogą samodzielnie spełnić warunki udziału w postępowaniu lub</w:t>
      </w:r>
      <w:r w:rsidR="00A2279F">
        <w:rPr>
          <w:rFonts w:ascii="Calibri" w:hAnsi="Calibri" w:cs="Calibri"/>
          <w:b w:val="0"/>
          <w:bCs/>
          <w:sz w:val="24"/>
          <w:szCs w:val="16"/>
        </w:rPr>
        <w:t> </w:t>
      </w:r>
      <w:r w:rsidRPr="00145F83">
        <w:rPr>
          <w:rFonts w:ascii="Calibri" w:hAnsi="Calibri" w:cs="Calibri"/>
          <w:b w:val="0"/>
          <w:bCs/>
          <w:sz w:val="24"/>
          <w:szCs w:val="16"/>
        </w:rPr>
        <w:t>działać w ramach konsorcjum.</w:t>
      </w:r>
    </w:p>
    <w:p w14:paraId="26AEF75E" w14:textId="77777777" w:rsidR="001D01DC" w:rsidRPr="00F73BB8" w:rsidRDefault="001D01DC" w:rsidP="001D01DC">
      <w:pPr>
        <w:pStyle w:val="Nagwek1"/>
        <w:numPr>
          <w:ilvl w:val="1"/>
          <w:numId w:val="38"/>
        </w:numPr>
        <w:spacing w:after="0" w:line="276" w:lineRule="auto"/>
        <w:ind w:left="927"/>
        <w:jc w:val="both"/>
        <w:rPr>
          <w:rFonts w:ascii="Calibri" w:hAnsi="Calibri" w:cs="Calibri"/>
          <w:b w:val="0"/>
          <w:bCs/>
          <w:sz w:val="24"/>
          <w:szCs w:val="16"/>
        </w:rPr>
      </w:pPr>
      <w:r w:rsidRPr="00F73BB8">
        <w:rPr>
          <w:rFonts w:ascii="Calibri" w:hAnsi="Calibri" w:cs="Calibri"/>
          <w:b w:val="0"/>
          <w:bCs/>
          <w:sz w:val="24"/>
          <w:szCs w:val="16"/>
        </w:rPr>
        <w:t>Zamawiający nie dopuszcza składania ofert wariantowych.</w:t>
      </w:r>
    </w:p>
    <w:p w14:paraId="21549E07" w14:textId="77777777" w:rsidR="001D01DC" w:rsidRPr="00F73BB8" w:rsidRDefault="001D01DC" w:rsidP="001D01DC">
      <w:pPr>
        <w:pStyle w:val="Nagwek1"/>
        <w:numPr>
          <w:ilvl w:val="1"/>
          <w:numId w:val="38"/>
        </w:numPr>
        <w:spacing w:after="0" w:line="276" w:lineRule="auto"/>
        <w:ind w:left="927"/>
        <w:jc w:val="both"/>
        <w:rPr>
          <w:rFonts w:ascii="Calibri" w:hAnsi="Calibri" w:cs="Calibri"/>
          <w:b w:val="0"/>
          <w:bCs/>
          <w:sz w:val="24"/>
          <w:szCs w:val="16"/>
        </w:rPr>
      </w:pPr>
      <w:r w:rsidRPr="00F73BB8">
        <w:rPr>
          <w:rFonts w:ascii="Calibri" w:hAnsi="Calibri" w:cs="Calibri"/>
          <w:b w:val="0"/>
          <w:bCs/>
          <w:sz w:val="24"/>
          <w:szCs w:val="16"/>
        </w:rPr>
        <w:t xml:space="preserve">Zamawiający nie zamierza zwołać zebrania Wykonawców. </w:t>
      </w:r>
    </w:p>
    <w:p w14:paraId="463F33F5" w14:textId="77777777" w:rsidR="001D01DC" w:rsidRPr="00F73BB8" w:rsidRDefault="001D01DC" w:rsidP="001D01DC">
      <w:pPr>
        <w:pStyle w:val="Nagwek1"/>
        <w:numPr>
          <w:ilvl w:val="1"/>
          <w:numId w:val="38"/>
        </w:numPr>
        <w:spacing w:after="0" w:line="276" w:lineRule="auto"/>
        <w:ind w:left="927"/>
        <w:jc w:val="both"/>
        <w:rPr>
          <w:rFonts w:ascii="Calibri" w:hAnsi="Calibri" w:cs="Calibri"/>
          <w:b w:val="0"/>
          <w:bCs/>
          <w:sz w:val="24"/>
          <w:szCs w:val="16"/>
        </w:rPr>
      </w:pPr>
      <w:r w:rsidRPr="00F73BB8">
        <w:rPr>
          <w:rFonts w:ascii="Calibri" w:hAnsi="Calibri" w:cs="Calibri"/>
          <w:b w:val="0"/>
          <w:bCs/>
          <w:sz w:val="24"/>
          <w:szCs w:val="16"/>
        </w:rPr>
        <w:t xml:space="preserve">Zamawiający nie przewiduje wyboru najkorzystniejszej oferty z zastosowaniem aukcji elektronicznej. </w:t>
      </w:r>
    </w:p>
    <w:p w14:paraId="082655B3" w14:textId="71C0A756" w:rsidR="00F73BB8" w:rsidRPr="00F73BB8" w:rsidRDefault="00F73BB8" w:rsidP="00056668">
      <w:pPr>
        <w:pStyle w:val="Nagwek1"/>
        <w:numPr>
          <w:ilvl w:val="1"/>
          <w:numId w:val="38"/>
        </w:numPr>
        <w:spacing w:after="0" w:line="276" w:lineRule="auto"/>
        <w:ind w:left="927"/>
        <w:jc w:val="both"/>
        <w:rPr>
          <w:rFonts w:ascii="Calibri" w:hAnsi="Calibri" w:cs="Calibri"/>
          <w:b w:val="0"/>
          <w:bCs/>
          <w:sz w:val="24"/>
          <w:szCs w:val="16"/>
        </w:rPr>
      </w:pPr>
      <w:r w:rsidRPr="00F73BB8">
        <w:rPr>
          <w:rFonts w:ascii="Calibri" w:hAnsi="Calibri" w:cs="Calibri"/>
          <w:b w:val="0"/>
          <w:bCs/>
          <w:sz w:val="24"/>
          <w:szCs w:val="16"/>
        </w:rPr>
        <w:t>Zamawiający nie przewiduje możliwości udzielenia zamówień, o których mowa w art. 214 ust. 1 pkt</w:t>
      </w:r>
      <w:r w:rsidR="00094C59">
        <w:rPr>
          <w:rFonts w:ascii="Calibri" w:hAnsi="Calibri" w:cs="Calibri"/>
          <w:b w:val="0"/>
          <w:bCs/>
          <w:sz w:val="24"/>
          <w:szCs w:val="16"/>
          <w:lang w:val="pl-PL"/>
        </w:rPr>
        <w:t xml:space="preserve"> 7 i 8</w:t>
      </w:r>
      <w:r w:rsidRPr="00F73BB8">
        <w:rPr>
          <w:rFonts w:ascii="Calibri" w:hAnsi="Calibri" w:cs="Calibri"/>
          <w:b w:val="0"/>
          <w:bCs/>
          <w:sz w:val="24"/>
          <w:szCs w:val="16"/>
        </w:rPr>
        <w:t xml:space="preserve"> ustawy Pzp. </w:t>
      </w:r>
    </w:p>
    <w:p w14:paraId="4DD3010C" w14:textId="77777777" w:rsidR="00F73BB8" w:rsidRPr="00F73BB8" w:rsidRDefault="00F73BB8" w:rsidP="00056668">
      <w:pPr>
        <w:pStyle w:val="Nagwek1"/>
        <w:numPr>
          <w:ilvl w:val="1"/>
          <w:numId w:val="38"/>
        </w:numPr>
        <w:spacing w:after="0" w:line="276" w:lineRule="auto"/>
        <w:ind w:left="927"/>
        <w:jc w:val="both"/>
        <w:rPr>
          <w:rFonts w:ascii="Calibri" w:hAnsi="Calibri" w:cs="Calibri"/>
          <w:b w:val="0"/>
          <w:bCs/>
          <w:sz w:val="24"/>
          <w:szCs w:val="16"/>
        </w:rPr>
      </w:pPr>
      <w:r w:rsidRPr="00F73BB8">
        <w:rPr>
          <w:rFonts w:ascii="Calibri" w:hAnsi="Calibri" w:cs="Calibri"/>
          <w:b w:val="0"/>
          <w:bCs/>
          <w:sz w:val="24"/>
          <w:szCs w:val="16"/>
        </w:rPr>
        <w:t xml:space="preserve">Zamawiający nie przewiduje zawarcia umowy ramowej. </w:t>
      </w:r>
    </w:p>
    <w:p w14:paraId="3B771D2D" w14:textId="77777777" w:rsidR="00F73BB8" w:rsidRPr="00F73BB8" w:rsidRDefault="00F73BB8" w:rsidP="00056668">
      <w:pPr>
        <w:pStyle w:val="Nagwek1"/>
        <w:numPr>
          <w:ilvl w:val="1"/>
          <w:numId w:val="38"/>
        </w:numPr>
        <w:spacing w:after="0" w:line="276" w:lineRule="auto"/>
        <w:ind w:left="927"/>
        <w:jc w:val="both"/>
        <w:rPr>
          <w:rFonts w:ascii="Calibri" w:hAnsi="Calibri" w:cs="Calibri"/>
          <w:b w:val="0"/>
          <w:bCs/>
          <w:sz w:val="24"/>
          <w:szCs w:val="16"/>
        </w:rPr>
      </w:pPr>
      <w:r w:rsidRPr="00F73BB8">
        <w:rPr>
          <w:rFonts w:ascii="Calibri" w:hAnsi="Calibri" w:cs="Calibri"/>
          <w:b w:val="0"/>
          <w:bCs/>
          <w:sz w:val="24"/>
          <w:szCs w:val="16"/>
        </w:rPr>
        <w:t>Zamawiający nie wymaga ani nie dopuszcza możliwości złożenia oferty w postaci katalogów elektronicznych lub dołączenia katalogów elektronicznych do oferty.</w:t>
      </w:r>
    </w:p>
    <w:p w14:paraId="7382B90E" w14:textId="6A9493A8" w:rsidR="00F73BB8" w:rsidRPr="00F73BB8" w:rsidRDefault="00F73BB8" w:rsidP="00056668">
      <w:pPr>
        <w:pStyle w:val="Nagwek1"/>
        <w:numPr>
          <w:ilvl w:val="1"/>
          <w:numId w:val="38"/>
        </w:numPr>
        <w:spacing w:after="0" w:line="276" w:lineRule="auto"/>
        <w:ind w:left="927"/>
        <w:jc w:val="both"/>
        <w:rPr>
          <w:rFonts w:ascii="Calibri" w:hAnsi="Calibri" w:cs="Calibri"/>
          <w:b w:val="0"/>
          <w:bCs/>
          <w:sz w:val="24"/>
          <w:szCs w:val="16"/>
        </w:rPr>
      </w:pPr>
      <w:r w:rsidRPr="00F73BB8">
        <w:rPr>
          <w:rFonts w:ascii="Calibri" w:hAnsi="Calibri" w:cs="Calibri"/>
          <w:b w:val="0"/>
          <w:bCs/>
          <w:sz w:val="24"/>
          <w:szCs w:val="16"/>
        </w:rPr>
        <w:t>Zamawiający nie określa dodatkowych wymagań związanych z zatrudnianiem osób, o</w:t>
      </w:r>
      <w:r w:rsidR="00413E11">
        <w:rPr>
          <w:rFonts w:ascii="Calibri" w:hAnsi="Calibri" w:cs="Calibri"/>
          <w:b w:val="0"/>
          <w:bCs/>
          <w:sz w:val="24"/>
          <w:szCs w:val="16"/>
          <w:lang w:val="pl-PL"/>
        </w:rPr>
        <w:t> </w:t>
      </w:r>
      <w:r w:rsidRPr="00F73BB8">
        <w:rPr>
          <w:rFonts w:ascii="Calibri" w:hAnsi="Calibri" w:cs="Calibri"/>
          <w:b w:val="0"/>
          <w:bCs/>
          <w:sz w:val="24"/>
          <w:szCs w:val="16"/>
        </w:rPr>
        <w:t xml:space="preserve">których mowa w art. 96 ust. 2 pkt 2 ustawy Pzp. </w:t>
      </w:r>
    </w:p>
    <w:p w14:paraId="53B899BE" w14:textId="4DFFE6D1" w:rsidR="00F73BB8" w:rsidRDefault="00F73BB8" w:rsidP="00056668">
      <w:pPr>
        <w:pStyle w:val="Nagwek1"/>
        <w:numPr>
          <w:ilvl w:val="1"/>
          <w:numId w:val="38"/>
        </w:numPr>
        <w:spacing w:after="0" w:line="276" w:lineRule="auto"/>
        <w:ind w:left="927"/>
        <w:jc w:val="both"/>
        <w:rPr>
          <w:rFonts w:ascii="Calibri" w:hAnsi="Calibri" w:cs="Calibri"/>
          <w:b w:val="0"/>
          <w:bCs/>
          <w:sz w:val="24"/>
          <w:szCs w:val="16"/>
        </w:rPr>
      </w:pPr>
      <w:r w:rsidRPr="00F73BB8">
        <w:rPr>
          <w:rFonts w:ascii="Calibri" w:hAnsi="Calibri" w:cs="Calibri"/>
          <w:b w:val="0"/>
          <w:bCs/>
          <w:sz w:val="24"/>
          <w:szCs w:val="16"/>
        </w:rPr>
        <w:t xml:space="preserve">Zamawiający nie zastrzega możliwości ubiegania się o udzielenie zamówienia wyłącznie przez wykonawców, o których mowa w art. 94 ustawy Pzp. </w:t>
      </w:r>
    </w:p>
    <w:p w14:paraId="6D46C873" w14:textId="7DB37578" w:rsidR="00413E11" w:rsidRDefault="00413E11" w:rsidP="00056668">
      <w:pPr>
        <w:pStyle w:val="Nagwek1"/>
        <w:numPr>
          <w:ilvl w:val="1"/>
          <w:numId w:val="38"/>
        </w:numPr>
        <w:spacing w:after="0" w:line="276" w:lineRule="auto"/>
        <w:ind w:left="927"/>
        <w:jc w:val="both"/>
        <w:rPr>
          <w:rFonts w:ascii="Calibri" w:hAnsi="Calibri" w:cs="Calibri"/>
          <w:b w:val="0"/>
          <w:bCs/>
          <w:sz w:val="24"/>
          <w:szCs w:val="16"/>
        </w:rPr>
      </w:pPr>
      <w:r w:rsidRPr="00F73BB8">
        <w:rPr>
          <w:rFonts w:ascii="Calibri" w:hAnsi="Calibri" w:cs="Calibri"/>
          <w:b w:val="0"/>
          <w:bCs/>
          <w:sz w:val="24"/>
          <w:szCs w:val="16"/>
        </w:rPr>
        <w:t>Zamawiający nie przewiduje</w:t>
      </w:r>
      <w:r w:rsidRPr="00413E11">
        <w:rPr>
          <w:rFonts w:ascii="Calibri" w:hAnsi="Calibri" w:cs="Calibri"/>
          <w:b w:val="0"/>
          <w:bCs/>
          <w:sz w:val="24"/>
          <w:szCs w:val="16"/>
        </w:rPr>
        <w:t xml:space="preserve"> wizji lokalnej lub sprawdzenia dokumentów niezbędnych do</w:t>
      </w:r>
      <w:r w:rsidR="00D87F8C">
        <w:rPr>
          <w:rFonts w:ascii="Calibri" w:hAnsi="Calibri" w:cs="Calibri"/>
          <w:b w:val="0"/>
          <w:bCs/>
          <w:sz w:val="24"/>
          <w:szCs w:val="16"/>
        </w:rPr>
        <w:t> </w:t>
      </w:r>
      <w:r w:rsidRPr="00413E11">
        <w:rPr>
          <w:rFonts w:ascii="Calibri" w:hAnsi="Calibri" w:cs="Calibri"/>
          <w:b w:val="0"/>
          <w:bCs/>
          <w:sz w:val="24"/>
          <w:szCs w:val="16"/>
        </w:rPr>
        <w:t>realizacji zamówienia, o których mowa w art. 131 ust. 2</w:t>
      </w:r>
      <w:r>
        <w:rPr>
          <w:rFonts w:ascii="Calibri" w:hAnsi="Calibri" w:cs="Calibri"/>
          <w:b w:val="0"/>
          <w:bCs/>
          <w:sz w:val="24"/>
          <w:szCs w:val="16"/>
          <w:lang w:val="pl-PL"/>
        </w:rPr>
        <w:t xml:space="preserve"> ustawy Pzp. </w:t>
      </w:r>
    </w:p>
    <w:p w14:paraId="1AB65887" w14:textId="5FF68EA3" w:rsidR="00F73BB8" w:rsidRDefault="00F73BB8" w:rsidP="00056668">
      <w:pPr>
        <w:pStyle w:val="Nagwek1"/>
        <w:numPr>
          <w:ilvl w:val="1"/>
          <w:numId w:val="38"/>
        </w:numPr>
        <w:spacing w:after="0" w:line="276" w:lineRule="auto"/>
        <w:ind w:left="927"/>
        <w:jc w:val="both"/>
        <w:rPr>
          <w:rFonts w:ascii="Calibri" w:hAnsi="Calibri" w:cs="Calibri"/>
          <w:b w:val="0"/>
          <w:bCs/>
          <w:sz w:val="24"/>
          <w:szCs w:val="16"/>
        </w:rPr>
      </w:pPr>
      <w:r w:rsidRPr="00F73BB8">
        <w:rPr>
          <w:rFonts w:ascii="Calibri" w:hAnsi="Calibri" w:cs="Calibri"/>
          <w:b w:val="0"/>
          <w:bCs/>
          <w:sz w:val="24"/>
          <w:szCs w:val="16"/>
        </w:rPr>
        <w:t xml:space="preserve">Zamawiający nie przewiduje zwrotu kosztów udziału w postępowaniu. </w:t>
      </w:r>
    </w:p>
    <w:p w14:paraId="04F642BC" w14:textId="77777777" w:rsidR="006462A4" w:rsidRDefault="006462A4" w:rsidP="00056668">
      <w:pPr>
        <w:spacing w:after="0" w:line="276" w:lineRule="auto"/>
        <w:ind w:left="927"/>
        <w:jc w:val="both"/>
        <w:rPr>
          <w:rFonts w:asciiTheme="minorHAnsi" w:hAnsiTheme="minorHAnsi" w:cstheme="minorHAnsi"/>
          <w:color w:val="000000"/>
        </w:rPr>
      </w:pPr>
    </w:p>
    <w:p w14:paraId="603D0764" w14:textId="77777777" w:rsidR="00B03CE9" w:rsidRPr="001B724F" w:rsidRDefault="00B03CE9" w:rsidP="00B03CE9">
      <w:pPr>
        <w:pStyle w:val="Nagwek1"/>
        <w:tabs>
          <w:tab w:val="num" w:pos="568"/>
        </w:tabs>
        <w:spacing w:line="276" w:lineRule="auto"/>
        <w:ind w:left="567" w:firstLine="1"/>
        <w:jc w:val="both"/>
        <w:rPr>
          <w:rFonts w:asciiTheme="minorHAnsi" w:hAnsiTheme="minorHAnsi" w:cstheme="minorHAnsi"/>
          <w:color w:val="000000"/>
          <w:sz w:val="24"/>
          <w:szCs w:val="24"/>
        </w:rPr>
      </w:pPr>
      <w:r w:rsidRPr="001B724F">
        <w:rPr>
          <w:rFonts w:asciiTheme="minorHAnsi" w:hAnsiTheme="minorHAnsi" w:cstheme="minorHAnsi"/>
          <w:bCs/>
          <w:sz w:val="24"/>
          <w:szCs w:val="24"/>
          <w:lang w:val="pl-PL"/>
        </w:rPr>
        <w:t>Możliwość</w:t>
      </w:r>
      <w:r w:rsidRPr="001B724F">
        <w:rPr>
          <w:rFonts w:asciiTheme="minorHAnsi" w:hAnsiTheme="minorHAnsi" w:cstheme="minorHAnsi"/>
          <w:color w:val="000000"/>
          <w:sz w:val="24"/>
          <w:szCs w:val="24"/>
        </w:rPr>
        <w:t xml:space="preserve"> prowadzenia negocjacji treści oferty w zakresie kryteriów oceny ofert.</w:t>
      </w:r>
    </w:p>
    <w:p w14:paraId="2051601F" w14:textId="77777777" w:rsidR="00B03CE9" w:rsidRPr="001B724F" w:rsidRDefault="00B03CE9">
      <w:pPr>
        <w:pStyle w:val="Akapitzlist"/>
        <w:numPr>
          <w:ilvl w:val="0"/>
          <w:numId w:val="58"/>
        </w:numPr>
        <w:spacing w:before="120" w:after="120"/>
        <w:ind w:left="927"/>
        <w:jc w:val="both"/>
        <w:rPr>
          <w:rFonts w:asciiTheme="minorHAnsi" w:hAnsiTheme="minorHAnsi" w:cstheme="minorHAnsi"/>
          <w:sz w:val="24"/>
          <w:szCs w:val="24"/>
        </w:rPr>
      </w:pPr>
      <w:r w:rsidRPr="001B724F">
        <w:rPr>
          <w:rFonts w:asciiTheme="minorHAnsi" w:hAnsiTheme="minorHAnsi" w:cstheme="minorHAnsi"/>
          <w:sz w:val="24"/>
          <w:szCs w:val="24"/>
        </w:rPr>
        <w:t xml:space="preserve">Zamawiający nie korzysta z uprawnienia do ograniczenia ilość wykonawców których zaprosi do negocjacji ofert, o jakim stanowi art. 288 ust. 1 ustawy Pzp. </w:t>
      </w:r>
    </w:p>
    <w:p w14:paraId="6CE1421A" w14:textId="77777777" w:rsidR="00B03CE9" w:rsidRPr="001B724F" w:rsidRDefault="00B03CE9">
      <w:pPr>
        <w:pStyle w:val="Akapitzlist"/>
        <w:numPr>
          <w:ilvl w:val="0"/>
          <w:numId w:val="58"/>
        </w:numPr>
        <w:spacing w:before="120" w:after="120"/>
        <w:ind w:left="927"/>
        <w:jc w:val="both"/>
        <w:rPr>
          <w:rFonts w:asciiTheme="minorHAnsi" w:hAnsiTheme="minorHAnsi" w:cstheme="minorHAnsi"/>
          <w:sz w:val="24"/>
          <w:szCs w:val="24"/>
        </w:rPr>
      </w:pPr>
      <w:r w:rsidRPr="001B724F">
        <w:rPr>
          <w:rFonts w:asciiTheme="minorHAnsi" w:hAnsiTheme="minorHAnsi" w:cstheme="minorHAnsi"/>
          <w:sz w:val="24"/>
          <w:szCs w:val="24"/>
        </w:rPr>
        <w:t xml:space="preserve">W przypadku skorzystania przez zamawiającego z możliwości negocjowania treści ofert, negocjacje dotyczyć będą wyłącznie tych elementów treści ofert, które podlegają ocenie </w:t>
      </w:r>
      <w:r w:rsidRPr="001B724F">
        <w:rPr>
          <w:rFonts w:asciiTheme="minorHAnsi" w:hAnsiTheme="minorHAnsi" w:cstheme="minorHAnsi"/>
          <w:sz w:val="24"/>
          <w:szCs w:val="24"/>
        </w:rPr>
        <w:br/>
        <w:t xml:space="preserve">w ramach kryteriów oceny ofert, o których mowa w </w:t>
      </w:r>
      <w:r w:rsidRPr="001B724F">
        <w:rPr>
          <w:rFonts w:asciiTheme="minorHAnsi" w:hAnsiTheme="minorHAnsi" w:cstheme="minorHAnsi"/>
          <w:sz w:val="24"/>
          <w:szCs w:val="24"/>
          <w:lang w:val="pl-PL"/>
        </w:rPr>
        <w:t xml:space="preserve">rozdziale 15 </w:t>
      </w:r>
      <w:r w:rsidRPr="001B724F">
        <w:rPr>
          <w:rFonts w:asciiTheme="minorHAnsi" w:hAnsiTheme="minorHAnsi" w:cstheme="minorHAnsi"/>
          <w:sz w:val="24"/>
          <w:szCs w:val="24"/>
        </w:rPr>
        <w:t xml:space="preserve">SWZ. </w:t>
      </w:r>
    </w:p>
    <w:p w14:paraId="18B1CC2B" w14:textId="07B7F996" w:rsidR="00B03CE9" w:rsidRPr="001B724F" w:rsidRDefault="00B03CE9">
      <w:pPr>
        <w:pStyle w:val="Akapitzlist"/>
        <w:numPr>
          <w:ilvl w:val="0"/>
          <w:numId w:val="58"/>
        </w:numPr>
        <w:spacing w:after="0"/>
        <w:ind w:left="927"/>
        <w:jc w:val="both"/>
        <w:rPr>
          <w:rFonts w:asciiTheme="minorHAnsi" w:hAnsiTheme="minorHAnsi" w:cstheme="minorHAnsi"/>
          <w:sz w:val="24"/>
          <w:szCs w:val="24"/>
        </w:rPr>
      </w:pPr>
      <w:r w:rsidRPr="001B724F">
        <w:rPr>
          <w:rFonts w:asciiTheme="minorHAnsi" w:hAnsiTheme="minorHAnsi" w:cstheme="minorHAnsi"/>
          <w:sz w:val="24"/>
          <w:szCs w:val="24"/>
        </w:rPr>
        <w:t>W przypadku podjęcia decyzji o prowadzeniu negocjacji w pierwszym kroku zamawiający poinformuje równocześnie wszystkich wykonawców, którzy złożyli oferty, o</w:t>
      </w:r>
      <w:r w:rsidR="00A2279F">
        <w:rPr>
          <w:rFonts w:asciiTheme="minorHAnsi" w:hAnsiTheme="minorHAnsi" w:cstheme="minorHAnsi"/>
          <w:sz w:val="24"/>
          <w:szCs w:val="24"/>
        </w:rPr>
        <w:t> </w:t>
      </w:r>
      <w:r w:rsidRPr="001B724F">
        <w:rPr>
          <w:rFonts w:asciiTheme="minorHAnsi" w:hAnsiTheme="minorHAnsi" w:cstheme="minorHAnsi"/>
          <w:sz w:val="24"/>
          <w:szCs w:val="24"/>
        </w:rPr>
        <w:t xml:space="preserve">wykonawcach: </w:t>
      </w:r>
    </w:p>
    <w:p w14:paraId="77F256AC" w14:textId="77777777" w:rsidR="00B03CE9" w:rsidRPr="001B724F" w:rsidRDefault="00B03CE9">
      <w:pPr>
        <w:pStyle w:val="Akapitzlist"/>
        <w:numPr>
          <w:ilvl w:val="0"/>
          <w:numId w:val="59"/>
        </w:numPr>
        <w:spacing w:before="120" w:after="120"/>
        <w:ind w:left="1324"/>
        <w:jc w:val="both"/>
        <w:rPr>
          <w:rFonts w:asciiTheme="minorHAnsi" w:hAnsiTheme="minorHAnsi" w:cstheme="minorHAnsi"/>
          <w:sz w:val="24"/>
          <w:szCs w:val="24"/>
        </w:rPr>
      </w:pPr>
      <w:r w:rsidRPr="001B724F">
        <w:rPr>
          <w:rFonts w:asciiTheme="minorHAnsi" w:hAnsiTheme="minorHAnsi" w:cstheme="minorHAnsi"/>
          <w:sz w:val="24"/>
          <w:szCs w:val="24"/>
        </w:rPr>
        <w:t xml:space="preserve">których oferty nie zostały odrzucone, oraz punktacji przyznanej ofertom w każdym kryterium oceny ofert i łącznej punktacji, </w:t>
      </w:r>
    </w:p>
    <w:p w14:paraId="26F40883" w14:textId="77777777" w:rsidR="00B03CE9" w:rsidRPr="001B724F" w:rsidRDefault="00B03CE9">
      <w:pPr>
        <w:pStyle w:val="Akapitzlist"/>
        <w:numPr>
          <w:ilvl w:val="0"/>
          <w:numId w:val="59"/>
        </w:numPr>
        <w:spacing w:before="120" w:after="120"/>
        <w:ind w:left="1324"/>
        <w:jc w:val="both"/>
        <w:rPr>
          <w:rFonts w:asciiTheme="minorHAnsi" w:hAnsiTheme="minorHAnsi" w:cstheme="minorHAnsi"/>
          <w:sz w:val="24"/>
          <w:szCs w:val="24"/>
        </w:rPr>
      </w:pPr>
      <w:r w:rsidRPr="001B724F">
        <w:rPr>
          <w:rFonts w:asciiTheme="minorHAnsi" w:hAnsiTheme="minorHAnsi" w:cstheme="minorHAnsi"/>
          <w:sz w:val="24"/>
          <w:szCs w:val="24"/>
        </w:rPr>
        <w:t xml:space="preserve">których oferty zostały odrzucone, </w:t>
      </w:r>
    </w:p>
    <w:p w14:paraId="7AF73F29" w14:textId="77777777" w:rsidR="00B03CE9" w:rsidRPr="001B724F" w:rsidRDefault="00B03CE9" w:rsidP="00B03CE9">
      <w:pPr>
        <w:pStyle w:val="Akapitzlist"/>
        <w:spacing w:before="120" w:after="120"/>
        <w:ind w:left="907"/>
        <w:jc w:val="both"/>
        <w:rPr>
          <w:rFonts w:asciiTheme="minorHAnsi" w:hAnsiTheme="minorHAnsi" w:cstheme="minorHAnsi"/>
          <w:sz w:val="24"/>
          <w:szCs w:val="24"/>
        </w:rPr>
      </w:pPr>
      <w:r w:rsidRPr="001B724F">
        <w:rPr>
          <w:rFonts w:asciiTheme="minorHAnsi" w:hAnsiTheme="minorHAnsi" w:cstheme="minorHAnsi"/>
          <w:sz w:val="24"/>
          <w:szCs w:val="24"/>
        </w:rPr>
        <w:t xml:space="preserve">- podając uzasadnienie faktyczne i prawne. </w:t>
      </w:r>
    </w:p>
    <w:p w14:paraId="7A3F0339" w14:textId="77777777" w:rsidR="00B03CE9" w:rsidRPr="001B724F" w:rsidRDefault="00B03CE9">
      <w:pPr>
        <w:pStyle w:val="Akapitzlist"/>
        <w:numPr>
          <w:ilvl w:val="0"/>
          <w:numId w:val="58"/>
        </w:numPr>
        <w:spacing w:before="120" w:after="120"/>
        <w:ind w:left="927"/>
        <w:jc w:val="both"/>
        <w:rPr>
          <w:rFonts w:asciiTheme="minorHAnsi" w:hAnsiTheme="minorHAnsi" w:cstheme="minorHAnsi"/>
          <w:sz w:val="24"/>
          <w:szCs w:val="24"/>
        </w:rPr>
      </w:pPr>
      <w:r w:rsidRPr="001B724F">
        <w:rPr>
          <w:rFonts w:asciiTheme="minorHAnsi" w:hAnsiTheme="minorHAnsi" w:cstheme="minorHAnsi"/>
          <w:sz w:val="24"/>
          <w:szCs w:val="24"/>
        </w:rPr>
        <w:t xml:space="preserve">Zamawiający w zaproszeniu do negocjacji wskaże miejsce, termin i sposób prowadzenia negocjacji oraz kryteria oceny ofert, w ramach których będą prowadzone negocjacje </w:t>
      </w:r>
      <w:r w:rsidRPr="001B724F">
        <w:rPr>
          <w:rFonts w:asciiTheme="minorHAnsi" w:hAnsiTheme="minorHAnsi" w:cstheme="minorHAnsi"/>
          <w:sz w:val="24"/>
          <w:szCs w:val="24"/>
        </w:rPr>
        <w:br/>
        <w:t xml:space="preserve">w celu ulepszenia treści ofert. </w:t>
      </w:r>
    </w:p>
    <w:p w14:paraId="5E6BA14F" w14:textId="77777777" w:rsidR="00B03CE9" w:rsidRPr="001B724F" w:rsidRDefault="00B03CE9">
      <w:pPr>
        <w:pStyle w:val="Akapitzlist"/>
        <w:numPr>
          <w:ilvl w:val="0"/>
          <w:numId w:val="58"/>
        </w:numPr>
        <w:spacing w:before="120" w:after="120"/>
        <w:ind w:left="927"/>
        <w:jc w:val="both"/>
        <w:rPr>
          <w:rFonts w:asciiTheme="minorHAnsi" w:hAnsiTheme="minorHAnsi" w:cstheme="minorHAnsi"/>
          <w:sz w:val="24"/>
          <w:szCs w:val="24"/>
        </w:rPr>
      </w:pPr>
      <w:r w:rsidRPr="001B724F">
        <w:rPr>
          <w:rFonts w:asciiTheme="minorHAnsi" w:hAnsiTheme="minorHAnsi" w:cstheme="minorHAnsi"/>
          <w:sz w:val="24"/>
          <w:szCs w:val="24"/>
        </w:rPr>
        <w:t xml:space="preserve">Prowadzone negocjacje mają poufny charakter. Żadna ze stron nie może, bez zgody drugiej strony, ujawniać informacji technicznych i handlowych związanych z negocjacjami. Zgoda jest udzielana w odniesieniu do konkretnych informacji i przed ich ujawnieniem. </w:t>
      </w:r>
    </w:p>
    <w:p w14:paraId="62183A6D" w14:textId="77777777" w:rsidR="00B03CE9" w:rsidRPr="001B724F" w:rsidRDefault="00B03CE9">
      <w:pPr>
        <w:pStyle w:val="Akapitzlist"/>
        <w:numPr>
          <w:ilvl w:val="0"/>
          <w:numId w:val="58"/>
        </w:numPr>
        <w:spacing w:before="120" w:after="120"/>
        <w:ind w:left="927"/>
        <w:jc w:val="both"/>
        <w:rPr>
          <w:rFonts w:asciiTheme="minorHAnsi" w:hAnsiTheme="minorHAnsi" w:cstheme="minorHAnsi"/>
          <w:sz w:val="24"/>
          <w:szCs w:val="24"/>
        </w:rPr>
      </w:pPr>
      <w:r w:rsidRPr="001B724F">
        <w:rPr>
          <w:rFonts w:asciiTheme="minorHAnsi" w:hAnsiTheme="minorHAnsi" w:cstheme="minorHAnsi"/>
          <w:sz w:val="24"/>
          <w:szCs w:val="24"/>
        </w:rPr>
        <w:t xml:space="preserve">Po zakończeniu negocjacji z wszystkimi wykonawcami, zamawiający informuje o tym fakcie uczestników negocjacji oraz zaprasza ich do składania ofert dodatkowych. </w:t>
      </w:r>
    </w:p>
    <w:p w14:paraId="5686428F" w14:textId="77777777" w:rsidR="00B03CE9" w:rsidRPr="001B724F" w:rsidRDefault="00B03CE9">
      <w:pPr>
        <w:pStyle w:val="Akapitzlist"/>
        <w:numPr>
          <w:ilvl w:val="0"/>
          <w:numId w:val="58"/>
        </w:numPr>
        <w:spacing w:before="120" w:after="120"/>
        <w:ind w:left="927"/>
        <w:jc w:val="both"/>
        <w:rPr>
          <w:rFonts w:asciiTheme="minorHAnsi" w:hAnsiTheme="minorHAnsi" w:cstheme="minorHAnsi"/>
          <w:sz w:val="24"/>
          <w:szCs w:val="24"/>
        </w:rPr>
      </w:pPr>
      <w:r w:rsidRPr="001B724F">
        <w:rPr>
          <w:rFonts w:asciiTheme="minorHAnsi" w:hAnsiTheme="minorHAnsi" w:cstheme="minorHAnsi"/>
          <w:sz w:val="24"/>
          <w:szCs w:val="24"/>
        </w:rPr>
        <w:lastRenderedPageBreak/>
        <w:t xml:space="preserve">Wykonawca może złożyć ofertę dodatkową, która zawiera nowe propozycje w zakresie treści oferty podlegających ocenie w ramach kryteriów oceny ofert wskazanych przez zamawiającego w zaproszeniu do negocjacji.  </w:t>
      </w:r>
    </w:p>
    <w:p w14:paraId="77B4556B" w14:textId="581A1F56" w:rsidR="00B03CE9" w:rsidRPr="001B724F" w:rsidRDefault="00B03CE9">
      <w:pPr>
        <w:pStyle w:val="Akapitzlist"/>
        <w:numPr>
          <w:ilvl w:val="0"/>
          <w:numId w:val="58"/>
        </w:numPr>
        <w:spacing w:before="120" w:after="120"/>
        <w:ind w:left="927"/>
        <w:jc w:val="both"/>
        <w:rPr>
          <w:rFonts w:asciiTheme="minorHAnsi" w:hAnsiTheme="minorHAnsi" w:cstheme="minorHAnsi"/>
          <w:sz w:val="24"/>
          <w:szCs w:val="24"/>
        </w:rPr>
      </w:pPr>
      <w:r w:rsidRPr="001B724F">
        <w:rPr>
          <w:rFonts w:asciiTheme="minorHAnsi" w:hAnsiTheme="minorHAnsi" w:cstheme="minorHAnsi"/>
          <w:sz w:val="24"/>
          <w:szCs w:val="24"/>
        </w:rPr>
        <w:t>Oferta dodatkowa nie może być mniej korzystna w żadnym z kryteriów oceny ofert wskazanych w zaproszeniu do negocjacji niż oferta złożona w odpowiedzi na ogłoszenie o</w:t>
      </w:r>
      <w:r w:rsidR="00A2279F">
        <w:rPr>
          <w:rFonts w:asciiTheme="minorHAnsi" w:hAnsiTheme="minorHAnsi" w:cstheme="minorHAnsi"/>
          <w:sz w:val="24"/>
          <w:szCs w:val="24"/>
        </w:rPr>
        <w:t> </w:t>
      </w:r>
      <w:r w:rsidRPr="001B724F">
        <w:rPr>
          <w:rFonts w:asciiTheme="minorHAnsi" w:hAnsiTheme="minorHAnsi" w:cstheme="minorHAnsi"/>
          <w:sz w:val="24"/>
          <w:szCs w:val="24"/>
        </w:rPr>
        <w:t xml:space="preserve">zamówieniu.  </w:t>
      </w:r>
    </w:p>
    <w:p w14:paraId="5C3DD22B" w14:textId="77777777" w:rsidR="00B03CE9" w:rsidRPr="001B724F" w:rsidRDefault="00B03CE9">
      <w:pPr>
        <w:pStyle w:val="Akapitzlist"/>
        <w:numPr>
          <w:ilvl w:val="0"/>
          <w:numId w:val="58"/>
        </w:numPr>
        <w:spacing w:before="120" w:after="120"/>
        <w:ind w:left="927"/>
        <w:jc w:val="both"/>
        <w:rPr>
          <w:rFonts w:asciiTheme="minorHAnsi" w:hAnsiTheme="minorHAnsi" w:cstheme="minorHAnsi"/>
          <w:sz w:val="24"/>
          <w:szCs w:val="24"/>
        </w:rPr>
      </w:pPr>
      <w:r w:rsidRPr="001B724F">
        <w:rPr>
          <w:rFonts w:asciiTheme="minorHAnsi" w:hAnsiTheme="minorHAnsi" w:cstheme="minorHAnsi"/>
          <w:sz w:val="24"/>
          <w:szCs w:val="24"/>
        </w:rPr>
        <w:t xml:space="preserve">Oferta przestaje wiązać wykonawcę w zakresie, w jakim złoży on ofertę dodatkową zawierającą korzystniejsze propozycje w ramach każdego z kryteriów oceny ofert wskazanych w zaproszeniu do negocjacji. </w:t>
      </w:r>
    </w:p>
    <w:p w14:paraId="4AB4B5D4" w14:textId="77777777" w:rsidR="00B03CE9" w:rsidRPr="001B724F" w:rsidRDefault="00B03CE9">
      <w:pPr>
        <w:pStyle w:val="Akapitzlist"/>
        <w:numPr>
          <w:ilvl w:val="0"/>
          <w:numId w:val="58"/>
        </w:numPr>
        <w:spacing w:before="120" w:after="0"/>
        <w:ind w:left="927"/>
        <w:jc w:val="both"/>
        <w:rPr>
          <w:rFonts w:asciiTheme="minorHAnsi" w:hAnsiTheme="minorHAnsi" w:cstheme="minorHAnsi"/>
          <w:sz w:val="24"/>
          <w:szCs w:val="24"/>
        </w:rPr>
      </w:pPr>
      <w:r w:rsidRPr="001B724F">
        <w:rPr>
          <w:rFonts w:asciiTheme="minorHAnsi" w:hAnsiTheme="minorHAnsi" w:cstheme="minorHAnsi"/>
          <w:sz w:val="24"/>
          <w:szCs w:val="24"/>
        </w:rPr>
        <w:t>Oferta dodatkowa, która jest mniej korzystna w którymkolwiek z kryteriów oceny ofert wskazanych w zaproszeniu do negocjacji niż oferta złożona w odpowiedzi na ogłoszenie o zamówieniu, podlega odrzuceniu.</w:t>
      </w:r>
    </w:p>
    <w:p w14:paraId="1AEBB9A1" w14:textId="77777777" w:rsidR="00B03CE9" w:rsidRPr="00B03CE9" w:rsidRDefault="00B03CE9" w:rsidP="00056668">
      <w:pPr>
        <w:spacing w:after="0" w:line="276" w:lineRule="auto"/>
        <w:ind w:left="927"/>
        <w:jc w:val="both"/>
        <w:rPr>
          <w:rFonts w:asciiTheme="minorHAnsi" w:hAnsiTheme="minorHAnsi" w:cstheme="minorHAnsi"/>
          <w:color w:val="000000"/>
          <w:lang w:val="x-none"/>
        </w:rPr>
      </w:pPr>
    </w:p>
    <w:p w14:paraId="032B7ADA" w14:textId="6DEBA50A" w:rsidR="00811C1E" w:rsidRPr="00811C1E" w:rsidRDefault="00811C1E" w:rsidP="00056668">
      <w:pPr>
        <w:pStyle w:val="Nagwek1"/>
        <w:tabs>
          <w:tab w:val="num" w:pos="568"/>
        </w:tabs>
        <w:spacing w:line="276" w:lineRule="auto"/>
        <w:ind w:left="567" w:firstLine="1"/>
        <w:jc w:val="both"/>
        <w:rPr>
          <w:rFonts w:ascii="Calibri" w:hAnsi="Calibri" w:cs="Calibri"/>
          <w:bCs/>
          <w:sz w:val="24"/>
          <w:szCs w:val="24"/>
          <w:lang w:val="pl-PL"/>
        </w:rPr>
      </w:pPr>
      <w:r w:rsidRPr="00811C1E">
        <w:rPr>
          <w:rFonts w:ascii="Calibri" w:hAnsi="Calibri" w:cs="Calibri"/>
          <w:bCs/>
          <w:sz w:val="24"/>
          <w:szCs w:val="24"/>
          <w:lang w:val="pl-PL"/>
        </w:rPr>
        <w:t xml:space="preserve">Pouczenie o środkach ochrony prawnej przysługujących </w:t>
      </w:r>
      <w:r>
        <w:rPr>
          <w:rFonts w:ascii="Calibri" w:hAnsi="Calibri" w:cs="Calibri"/>
          <w:bCs/>
          <w:sz w:val="24"/>
          <w:szCs w:val="24"/>
          <w:lang w:val="pl-PL"/>
        </w:rPr>
        <w:t>W</w:t>
      </w:r>
      <w:r w:rsidRPr="00811C1E">
        <w:rPr>
          <w:rFonts w:ascii="Calibri" w:hAnsi="Calibri" w:cs="Calibri"/>
          <w:bCs/>
          <w:sz w:val="24"/>
          <w:szCs w:val="24"/>
          <w:lang w:val="pl-PL"/>
        </w:rPr>
        <w:t>ykonawcy</w:t>
      </w:r>
      <w:r>
        <w:rPr>
          <w:rFonts w:ascii="Calibri" w:hAnsi="Calibri" w:cs="Calibri"/>
          <w:bCs/>
          <w:sz w:val="24"/>
          <w:szCs w:val="24"/>
          <w:lang w:val="pl-PL"/>
        </w:rPr>
        <w:t>.</w:t>
      </w:r>
    </w:p>
    <w:p w14:paraId="08F3110C" w14:textId="5AEB32CE" w:rsidR="00481B7F" w:rsidRPr="00563B80" w:rsidRDefault="00481B7F" w:rsidP="00056668">
      <w:pPr>
        <w:pStyle w:val="Akapitzlist"/>
        <w:numPr>
          <w:ilvl w:val="3"/>
          <w:numId w:val="35"/>
        </w:numPr>
        <w:autoSpaceDE w:val="0"/>
        <w:autoSpaceDN w:val="0"/>
        <w:adjustRightInd w:val="0"/>
        <w:spacing w:after="58"/>
        <w:ind w:left="907"/>
        <w:jc w:val="both"/>
        <w:rPr>
          <w:rFonts w:eastAsiaTheme="minorHAnsi" w:cs="Calibri"/>
          <w:color w:val="000000"/>
          <w:sz w:val="24"/>
          <w:szCs w:val="24"/>
        </w:rPr>
      </w:pPr>
      <w:r w:rsidRPr="00563B80">
        <w:rPr>
          <w:rFonts w:eastAsiaTheme="minorHAnsi" w:cs="Calibri"/>
          <w:color w:val="000000"/>
          <w:sz w:val="24"/>
          <w:szCs w:val="24"/>
        </w:rPr>
        <w:t>Środki ochrony prawnej przysługują wykonawcy oraz innemu podmiotowi, jeżeli ma</w:t>
      </w:r>
      <w:r w:rsidR="00A2279F">
        <w:rPr>
          <w:rFonts w:eastAsiaTheme="minorHAnsi" w:cs="Calibri"/>
          <w:color w:val="000000"/>
          <w:sz w:val="24"/>
          <w:szCs w:val="24"/>
        </w:rPr>
        <w:t> </w:t>
      </w:r>
      <w:r w:rsidRPr="00563B80">
        <w:rPr>
          <w:rFonts w:eastAsiaTheme="minorHAnsi" w:cs="Calibri"/>
          <w:color w:val="000000"/>
          <w:sz w:val="24"/>
          <w:szCs w:val="24"/>
        </w:rPr>
        <w:t>lub</w:t>
      </w:r>
      <w:r w:rsidR="00A2279F">
        <w:rPr>
          <w:rFonts w:eastAsiaTheme="minorHAnsi" w:cs="Calibri"/>
          <w:color w:val="000000"/>
          <w:sz w:val="24"/>
          <w:szCs w:val="24"/>
        </w:rPr>
        <w:t> </w:t>
      </w:r>
      <w:r w:rsidRPr="00563B80">
        <w:rPr>
          <w:rFonts w:eastAsiaTheme="minorHAnsi" w:cs="Calibri"/>
          <w:color w:val="000000"/>
          <w:sz w:val="24"/>
          <w:szCs w:val="24"/>
        </w:rPr>
        <w:t>miał interes w uzyskaniu zamówienia oraz poniósł lub może ponieść szkodę w</w:t>
      </w:r>
      <w:r w:rsidR="00A2279F">
        <w:rPr>
          <w:rFonts w:eastAsiaTheme="minorHAnsi" w:cs="Calibri"/>
          <w:color w:val="000000"/>
          <w:sz w:val="24"/>
          <w:szCs w:val="24"/>
        </w:rPr>
        <w:t> </w:t>
      </w:r>
      <w:r w:rsidRPr="00563B80">
        <w:rPr>
          <w:rFonts w:eastAsiaTheme="minorHAnsi" w:cs="Calibri"/>
          <w:color w:val="000000"/>
          <w:sz w:val="24"/>
          <w:szCs w:val="24"/>
        </w:rPr>
        <w:t xml:space="preserve">wyniku naruszenia przez </w:t>
      </w:r>
      <w:r>
        <w:rPr>
          <w:rFonts w:eastAsiaTheme="minorHAnsi" w:cs="Calibri"/>
          <w:color w:val="000000"/>
          <w:sz w:val="24"/>
          <w:szCs w:val="24"/>
          <w:lang w:val="pl-PL"/>
        </w:rPr>
        <w:t>Z</w:t>
      </w:r>
      <w:r w:rsidRPr="00563B80">
        <w:rPr>
          <w:rFonts w:eastAsiaTheme="minorHAnsi" w:cs="Calibri"/>
          <w:color w:val="000000"/>
          <w:sz w:val="24"/>
          <w:szCs w:val="24"/>
        </w:rPr>
        <w:t xml:space="preserve">amawiającego przepisów ustawy Pzp. </w:t>
      </w:r>
    </w:p>
    <w:p w14:paraId="6FE1BBE5" w14:textId="0B9FFA02" w:rsidR="00481B7F" w:rsidRPr="00563B80" w:rsidRDefault="00481B7F" w:rsidP="00056668">
      <w:pPr>
        <w:pStyle w:val="Akapitzlist"/>
        <w:numPr>
          <w:ilvl w:val="3"/>
          <w:numId w:val="35"/>
        </w:numPr>
        <w:autoSpaceDE w:val="0"/>
        <w:autoSpaceDN w:val="0"/>
        <w:adjustRightInd w:val="0"/>
        <w:spacing w:after="58"/>
        <w:ind w:left="907"/>
        <w:jc w:val="both"/>
        <w:rPr>
          <w:rFonts w:eastAsiaTheme="minorHAnsi" w:cs="Calibri"/>
          <w:color w:val="000000"/>
          <w:sz w:val="24"/>
          <w:szCs w:val="24"/>
        </w:rPr>
      </w:pPr>
      <w:r w:rsidRPr="00563B80">
        <w:rPr>
          <w:rFonts w:eastAsiaTheme="minorHAnsi" w:cs="Calibri"/>
          <w:color w:val="000000"/>
          <w:sz w:val="24"/>
          <w:szCs w:val="24"/>
        </w:rPr>
        <w:t>Środki ochrony prawnej wobec ogłoszenia wszczynającego postępowanie o udzielenie zamówienia oraz dokumentów zamówienia przysługują również organizacjom wpisanym na listę, o której mowa w art. 469 pkt 15 ustawy Pzp oraz Rzecznikowi Małych i Średnich Przedsiębiorców</w:t>
      </w:r>
      <w:r w:rsidR="0036714E">
        <w:rPr>
          <w:rFonts w:eastAsiaTheme="minorHAnsi" w:cs="Calibri"/>
          <w:color w:val="000000"/>
          <w:sz w:val="24"/>
          <w:szCs w:val="24"/>
          <w:lang w:val="pl-PL"/>
        </w:rPr>
        <w:t>.</w:t>
      </w:r>
      <w:r w:rsidRPr="00563B80">
        <w:rPr>
          <w:rFonts w:eastAsiaTheme="minorHAnsi" w:cs="Calibri"/>
          <w:color w:val="000000"/>
          <w:sz w:val="24"/>
          <w:szCs w:val="24"/>
        </w:rPr>
        <w:t xml:space="preserve"> </w:t>
      </w:r>
    </w:p>
    <w:p w14:paraId="41F2256B" w14:textId="77777777" w:rsidR="00481B7F" w:rsidRPr="00563B80" w:rsidRDefault="00481B7F" w:rsidP="00056668">
      <w:pPr>
        <w:pStyle w:val="Akapitzlist"/>
        <w:numPr>
          <w:ilvl w:val="3"/>
          <w:numId w:val="35"/>
        </w:numPr>
        <w:autoSpaceDE w:val="0"/>
        <w:autoSpaceDN w:val="0"/>
        <w:adjustRightInd w:val="0"/>
        <w:spacing w:after="58"/>
        <w:ind w:left="907"/>
        <w:jc w:val="both"/>
        <w:rPr>
          <w:rFonts w:eastAsiaTheme="minorHAnsi" w:cs="Calibri"/>
          <w:color w:val="000000"/>
          <w:sz w:val="24"/>
          <w:szCs w:val="24"/>
        </w:rPr>
      </w:pPr>
      <w:r w:rsidRPr="00563B80">
        <w:rPr>
          <w:rFonts w:eastAsiaTheme="minorHAnsi" w:cs="Calibri"/>
          <w:color w:val="000000"/>
          <w:sz w:val="24"/>
          <w:szCs w:val="24"/>
        </w:rPr>
        <w:t xml:space="preserve">Odwołanie przysługuje na: </w:t>
      </w:r>
    </w:p>
    <w:p w14:paraId="01926300" w14:textId="312CA106" w:rsidR="00481B7F" w:rsidRPr="00563B80" w:rsidRDefault="00481B7F" w:rsidP="00056668">
      <w:pPr>
        <w:pStyle w:val="Akapitzlist"/>
        <w:numPr>
          <w:ilvl w:val="1"/>
          <w:numId w:val="37"/>
        </w:numPr>
        <w:autoSpaceDE w:val="0"/>
        <w:autoSpaceDN w:val="0"/>
        <w:adjustRightInd w:val="0"/>
        <w:spacing w:after="58"/>
        <w:ind w:left="1267"/>
        <w:jc w:val="both"/>
        <w:rPr>
          <w:rFonts w:eastAsiaTheme="minorHAnsi" w:cs="Calibri"/>
          <w:color w:val="000000"/>
          <w:sz w:val="24"/>
          <w:szCs w:val="24"/>
        </w:rPr>
      </w:pPr>
      <w:r w:rsidRPr="00563B80">
        <w:rPr>
          <w:rFonts w:eastAsiaTheme="minorHAnsi" w:cs="Calibri"/>
          <w:color w:val="000000"/>
          <w:sz w:val="24"/>
          <w:szCs w:val="24"/>
        </w:rPr>
        <w:t>niezgodną z przepisami ustawy Pzp czynność Zamawiającego, podjętą w</w:t>
      </w:r>
      <w:r w:rsidR="00702BE9">
        <w:rPr>
          <w:rFonts w:eastAsiaTheme="minorHAnsi" w:cs="Calibri"/>
          <w:color w:val="000000"/>
          <w:sz w:val="24"/>
          <w:szCs w:val="24"/>
          <w:lang w:val="pl-PL"/>
        </w:rPr>
        <w:t> </w:t>
      </w:r>
      <w:r w:rsidRPr="00563B80">
        <w:rPr>
          <w:rFonts w:eastAsiaTheme="minorHAnsi" w:cs="Calibri"/>
          <w:color w:val="000000"/>
          <w:sz w:val="24"/>
          <w:szCs w:val="24"/>
        </w:rPr>
        <w:t>postępowaniu o</w:t>
      </w:r>
      <w:r>
        <w:rPr>
          <w:rFonts w:eastAsiaTheme="minorHAnsi" w:cs="Calibri"/>
          <w:color w:val="000000"/>
          <w:sz w:val="24"/>
          <w:szCs w:val="24"/>
          <w:lang w:val="pl-PL"/>
        </w:rPr>
        <w:t> </w:t>
      </w:r>
      <w:r w:rsidRPr="00563B80">
        <w:rPr>
          <w:rFonts w:eastAsiaTheme="minorHAnsi" w:cs="Calibri"/>
          <w:color w:val="000000"/>
          <w:sz w:val="24"/>
          <w:szCs w:val="24"/>
        </w:rPr>
        <w:t xml:space="preserve">udzielenie zamówienia, w tym na projektowane postanowienie umowy; </w:t>
      </w:r>
    </w:p>
    <w:p w14:paraId="67ECA468" w14:textId="77777777" w:rsidR="00481B7F" w:rsidRPr="00563B80" w:rsidRDefault="00481B7F" w:rsidP="00056668">
      <w:pPr>
        <w:pStyle w:val="Akapitzlist"/>
        <w:numPr>
          <w:ilvl w:val="1"/>
          <w:numId w:val="37"/>
        </w:numPr>
        <w:autoSpaceDE w:val="0"/>
        <w:autoSpaceDN w:val="0"/>
        <w:adjustRightInd w:val="0"/>
        <w:spacing w:after="58"/>
        <w:ind w:left="1267"/>
        <w:jc w:val="both"/>
        <w:rPr>
          <w:rFonts w:eastAsiaTheme="minorHAnsi" w:cs="Calibri"/>
          <w:color w:val="000000"/>
          <w:sz w:val="24"/>
          <w:szCs w:val="24"/>
        </w:rPr>
      </w:pPr>
      <w:r w:rsidRPr="00563B80">
        <w:rPr>
          <w:rFonts w:eastAsiaTheme="minorHAnsi" w:cs="Calibri"/>
          <w:color w:val="000000"/>
          <w:sz w:val="24"/>
          <w:szCs w:val="24"/>
        </w:rPr>
        <w:t xml:space="preserve">zaniechanie czynności w postępowaniu o udzielenie zamówienia do której zamawiający był obowiązany na podstawie ustawy Pzp; </w:t>
      </w:r>
    </w:p>
    <w:p w14:paraId="7C6C0677" w14:textId="05DD138E" w:rsidR="00481B7F" w:rsidRPr="00563B80" w:rsidRDefault="00481B7F" w:rsidP="00056668">
      <w:pPr>
        <w:pStyle w:val="Akapitzlist"/>
        <w:numPr>
          <w:ilvl w:val="3"/>
          <w:numId w:val="35"/>
        </w:numPr>
        <w:autoSpaceDE w:val="0"/>
        <w:autoSpaceDN w:val="0"/>
        <w:adjustRightInd w:val="0"/>
        <w:spacing w:after="58"/>
        <w:ind w:left="907"/>
        <w:jc w:val="both"/>
        <w:rPr>
          <w:rFonts w:eastAsiaTheme="minorHAnsi" w:cs="Calibri"/>
          <w:color w:val="000000"/>
          <w:sz w:val="24"/>
          <w:szCs w:val="24"/>
        </w:rPr>
      </w:pPr>
      <w:r w:rsidRPr="00563B80">
        <w:rPr>
          <w:rFonts w:eastAsiaTheme="minorHAnsi" w:cs="Calibri"/>
          <w:color w:val="000000"/>
          <w:sz w:val="24"/>
          <w:szCs w:val="24"/>
        </w:rPr>
        <w:t>Odwołanie wnosi się do Prezesa Krajowej Izby Odwoławczej, zwanej dalej „Izbą”. Odwołanie wnosi się w formie pisemnej albo w formie elektronicznej albo w postaci elektronicznej opatrzonej podpisem zaufanym. Odwołujący przekazuje Zamawiającemu odwołanie wniesione w formie elektronicznej albo postaci elektronicznej albo kopię tego odwołania, jeżeli zostało ono wniesione w formie pisemnej, przed upływem terminu do</w:t>
      </w:r>
      <w:r w:rsidR="00D87F8C">
        <w:rPr>
          <w:rFonts w:eastAsiaTheme="minorHAnsi" w:cs="Calibri"/>
          <w:color w:val="000000"/>
          <w:sz w:val="24"/>
          <w:szCs w:val="24"/>
        </w:rPr>
        <w:t> </w:t>
      </w:r>
      <w:r w:rsidRPr="00563B80">
        <w:rPr>
          <w:rFonts w:eastAsiaTheme="minorHAnsi" w:cs="Calibri"/>
          <w:color w:val="000000"/>
          <w:sz w:val="24"/>
          <w:szCs w:val="24"/>
        </w:rPr>
        <w:t xml:space="preserve">wniesienia odwołania w taki sposób, aby mógł on zapoznać się z jego treścią przed upływem tego terminu. </w:t>
      </w:r>
    </w:p>
    <w:p w14:paraId="574102FB" w14:textId="4E40EA0C" w:rsidR="00481B7F" w:rsidRDefault="00481B7F" w:rsidP="00056668">
      <w:pPr>
        <w:pStyle w:val="Akapitzlist"/>
        <w:numPr>
          <w:ilvl w:val="3"/>
          <w:numId w:val="35"/>
        </w:numPr>
        <w:autoSpaceDE w:val="0"/>
        <w:autoSpaceDN w:val="0"/>
        <w:adjustRightInd w:val="0"/>
        <w:spacing w:after="58"/>
        <w:ind w:left="907"/>
        <w:jc w:val="both"/>
        <w:rPr>
          <w:rFonts w:eastAsiaTheme="minorHAnsi" w:cs="Calibri"/>
          <w:color w:val="000000"/>
          <w:sz w:val="24"/>
          <w:szCs w:val="24"/>
        </w:rPr>
      </w:pPr>
      <w:r w:rsidRPr="00563B80">
        <w:rPr>
          <w:rFonts w:eastAsiaTheme="minorHAnsi" w:cs="Calibri"/>
          <w:color w:val="000000"/>
          <w:sz w:val="24"/>
          <w:szCs w:val="24"/>
        </w:rPr>
        <w:t xml:space="preserve">Odwołanie wobec treści ogłoszenia lub treści SWZ wnosi się w terminie 5 dni od dnia zamieszczenia ogłoszenia w Biuletynie Zamówień Publicznych lub dokumentów zamówienia na stronie internetowej. </w:t>
      </w:r>
    </w:p>
    <w:p w14:paraId="741C4BD8" w14:textId="77777777" w:rsidR="00481B7F" w:rsidRPr="00563B80" w:rsidRDefault="00481B7F" w:rsidP="00056668">
      <w:pPr>
        <w:pStyle w:val="Akapitzlist"/>
        <w:numPr>
          <w:ilvl w:val="3"/>
          <w:numId w:val="35"/>
        </w:numPr>
        <w:autoSpaceDE w:val="0"/>
        <w:autoSpaceDN w:val="0"/>
        <w:adjustRightInd w:val="0"/>
        <w:spacing w:after="58"/>
        <w:ind w:left="907"/>
        <w:jc w:val="both"/>
        <w:rPr>
          <w:rFonts w:eastAsiaTheme="minorHAnsi" w:cs="Calibri"/>
          <w:color w:val="000000"/>
          <w:sz w:val="24"/>
          <w:szCs w:val="24"/>
        </w:rPr>
      </w:pPr>
      <w:r w:rsidRPr="00563B80">
        <w:rPr>
          <w:rFonts w:eastAsiaTheme="minorHAnsi" w:cs="Calibri"/>
          <w:color w:val="000000"/>
          <w:sz w:val="24"/>
          <w:szCs w:val="24"/>
        </w:rPr>
        <w:t xml:space="preserve">Odwołanie wnosi się w terminie: </w:t>
      </w:r>
    </w:p>
    <w:p w14:paraId="7C96968D" w14:textId="77777777" w:rsidR="00481B7F" w:rsidRPr="00563B80" w:rsidRDefault="00481B7F" w:rsidP="00056668">
      <w:pPr>
        <w:pStyle w:val="Akapitzlist"/>
        <w:numPr>
          <w:ilvl w:val="1"/>
          <w:numId w:val="36"/>
        </w:numPr>
        <w:tabs>
          <w:tab w:val="left" w:pos="1276"/>
        </w:tabs>
        <w:spacing w:before="5" w:after="0"/>
        <w:ind w:left="1267"/>
        <w:contextualSpacing w:val="0"/>
        <w:jc w:val="both"/>
        <w:rPr>
          <w:rFonts w:asciiTheme="minorHAnsi" w:hAnsiTheme="minorHAnsi" w:cstheme="minorHAnsi"/>
          <w:sz w:val="24"/>
          <w:szCs w:val="24"/>
        </w:rPr>
      </w:pPr>
      <w:r w:rsidRPr="00563B80">
        <w:rPr>
          <w:rFonts w:eastAsiaTheme="minorHAnsi" w:cs="Calibri"/>
          <w:color w:val="000000"/>
          <w:sz w:val="24"/>
          <w:szCs w:val="24"/>
        </w:rPr>
        <w:t xml:space="preserve">5 dni od dnia przekazania informacji o czynności zamawiającego stanowiącej podstawę jego wniesienia, jeżeli informacja została przekazana przy użyciu środków komunikacji elektronicznej, </w:t>
      </w:r>
    </w:p>
    <w:p w14:paraId="381A8D71" w14:textId="7F38FD82" w:rsidR="00481B7F" w:rsidRPr="00563B80" w:rsidRDefault="00481B7F" w:rsidP="00056668">
      <w:pPr>
        <w:pStyle w:val="Akapitzlist"/>
        <w:numPr>
          <w:ilvl w:val="1"/>
          <w:numId w:val="36"/>
        </w:numPr>
        <w:tabs>
          <w:tab w:val="left" w:pos="1276"/>
        </w:tabs>
        <w:spacing w:before="5" w:after="0"/>
        <w:ind w:left="1267"/>
        <w:contextualSpacing w:val="0"/>
        <w:jc w:val="both"/>
        <w:rPr>
          <w:rFonts w:eastAsiaTheme="minorHAnsi" w:cs="Calibri"/>
          <w:color w:val="000000"/>
          <w:sz w:val="24"/>
          <w:szCs w:val="24"/>
        </w:rPr>
      </w:pPr>
      <w:r w:rsidRPr="00563B80">
        <w:rPr>
          <w:rFonts w:eastAsiaTheme="minorHAnsi" w:cs="Calibri"/>
          <w:color w:val="000000"/>
          <w:sz w:val="24"/>
          <w:szCs w:val="24"/>
        </w:rPr>
        <w:lastRenderedPageBreak/>
        <w:t>10 dni od dnia przekazania informacji o czynności zamawiającego stanowiącej podstawę jego wniesienia, jeżeli informacja została przekazana w sposób inny niż</w:t>
      </w:r>
      <w:r w:rsidR="00D87F8C">
        <w:rPr>
          <w:rFonts w:eastAsiaTheme="minorHAnsi" w:cs="Calibri"/>
          <w:color w:val="000000"/>
          <w:sz w:val="24"/>
          <w:szCs w:val="24"/>
        </w:rPr>
        <w:t> </w:t>
      </w:r>
      <w:r w:rsidRPr="00563B80">
        <w:rPr>
          <w:rFonts w:eastAsiaTheme="minorHAnsi" w:cs="Calibri"/>
          <w:color w:val="000000"/>
          <w:sz w:val="24"/>
          <w:szCs w:val="24"/>
        </w:rPr>
        <w:t>określony w</w:t>
      </w:r>
      <w:r>
        <w:rPr>
          <w:rFonts w:eastAsiaTheme="minorHAnsi" w:cs="Calibri"/>
          <w:color w:val="000000"/>
          <w:sz w:val="24"/>
          <w:szCs w:val="24"/>
          <w:lang w:val="pl-PL"/>
        </w:rPr>
        <w:t> </w:t>
      </w:r>
      <w:r w:rsidR="0036714E">
        <w:rPr>
          <w:rFonts w:eastAsiaTheme="minorHAnsi" w:cs="Calibri"/>
          <w:color w:val="000000"/>
          <w:sz w:val="24"/>
          <w:szCs w:val="24"/>
          <w:lang w:val="pl-PL"/>
        </w:rPr>
        <w:t xml:space="preserve">ust. </w:t>
      </w:r>
      <w:r w:rsidRPr="00563B80">
        <w:rPr>
          <w:rFonts w:eastAsiaTheme="minorHAnsi" w:cs="Calibri"/>
          <w:color w:val="000000"/>
          <w:sz w:val="24"/>
          <w:szCs w:val="24"/>
        </w:rPr>
        <w:t>6</w:t>
      </w:r>
      <w:r w:rsidR="0036714E">
        <w:rPr>
          <w:rFonts w:eastAsiaTheme="minorHAnsi" w:cs="Calibri"/>
          <w:color w:val="000000"/>
          <w:sz w:val="24"/>
          <w:szCs w:val="24"/>
          <w:lang w:val="pl-PL"/>
        </w:rPr>
        <w:t xml:space="preserve"> pkt. 1) powyżej</w:t>
      </w:r>
      <w:r w:rsidRPr="00563B80">
        <w:rPr>
          <w:rFonts w:eastAsiaTheme="minorHAnsi" w:cs="Calibri"/>
          <w:color w:val="000000"/>
          <w:sz w:val="24"/>
          <w:szCs w:val="24"/>
        </w:rPr>
        <w:t xml:space="preserve">. </w:t>
      </w:r>
    </w:p>
    <w:p w14:paraId="6DB10961" w14:textId="0194030F" w:rsidR="00481B7F" w:rsidRPr="00563B80" w:rsidRDefault="00481B7F" w:rsidP="00056668">
      <w:pPr>
        <w:pStyle w:val="Akapitzlist"/>
        <w:numPr>
          <w:ilvl w:val="3"/>
          <w:numId w:val="35"/>
        </w:numPr>
        <w:autoSpaceDE w:val="0"/>
        <w:autoSpaceDN w:val="0"/>
        <w:adjustRightInd w:val="0"/>
        <w:spacing w:after="58"/>
        <w:ind w:left="907"/>
        <w:jc w:val="both"/>
        <w:rPr>
          <w:rFonts w:eastAsiaTheme="minorHAnsi" w:cs="Calibri"/>
          <w:color w:val="000000"/>
          <w:sz w:val="24"/>
          <w:szCs w:val="24"/>
        </w:rPr>
      </w:pPr>
      <w:r w:rsidRPr="00563B80">
        <w:rPr>
          <w:rFonts w:eastAsiaTheme="minorHAnsi" w:cs="Calibri"/>
          <w:color w:val="000000"/>
          <w:sz w:val="24"/>
          <w:szCs w:val="24"/>
        </w:rPr>
        <w:t xml:space="preserve">Odwołanie w przypadkach innych niż określone w </w:t>
      </w:r>
      <w:r w:rsidR="0036714E">
        <w:rPr>
          <w:rFonts w:eastAsiaTheme="minorHAnsi" w:cs="Calibri"/>
          <w:color w:val="000000"/>
          <w:sz w:val="24"/>
          <w:szCs w:val="24"/>
          <w:lang w:val="pl-PL"/>
        </w:rPr>
        <w:t>ust.</w:t>
      </w:r>
      <w:r w:rsidRPr="00563B80">
        <w:rPr>
          <w:rFonts w:eastAsiaTheme="minorHAnsi" w:cs="Calibri"/>
          <w:color w:val="000000"/>
          <w:sz w:val="24"/>
          <w:szCs w:val="24"/>
        </w:rPr>
        <w:t xml:space="preserve"> 5 i 6 wnosi się w terminie 5 dni od</w:t>
      </w:r>
      <w:r w:rsidR="00D87F8C">
        <w:rPr>
          <w:rFonts w:eastAsiaTheme="minorHAnsi" w:cs="Calibri"/>
          <w:color w:val="000000"/>
          <w:sz w:val="24"/>
          <w:szCs w:val="24"/>
        </w:rPr>
        <w:t> </w:t>
      </w:r>
      <w:r w:rsidRPr="00563B80">
        <w:rPr>
          <w:rFonts w:eastAsiaTheme="minorHAnsi" w:cs="Calibri"/>
          <w:color w:val="000000"/>
          <w:sz w:val="24"/>
          <w:szCs w:val="24"/>
        </w:rPr>
        <w:t xml:space="preserve">dnia, w którym powzięto lub przy zachowaniu należytej staranności można było powziąć wiadomość o okolicznościach stanowiących podstawę jego wniesienia. </w:t>
      </w:r>
    </w:p>
    <w:p w14:paraId="3BC1CC91" w14:textId="77777777" w:rsidR="00481B7F" w:rsidRPr="00563B80" w:rsidRDefault="00481B7F" w:rsidP="00056668">
      <w:pPr>
        <w:pStyle w:val="Akapitzlist"/>
        <w:numPr>
          <w:ilvl w:val="3"/>
          <w:numId w:val="35"/>
        </w:numPr>
        <w:autoSpaceDE w:val="0"/>
        <w:autoSpaceDN w:val="0"/>
        <w:adjustRightInd w:val="0"/>
        <w:spacing w:after="58"/>
        <w:ind w:left="907"/>
        <w:jc w:val="both"/>
        <w:rPr>
          <w:rFonts w:eastAsiaTheme="minorHAnsi" w:cs="Calibri"/>
          <w:color w:val="000000"/>
          <w:sz w:val="24"/>
          <w:szCs w:val="24"/>
        </w:rPr>
      </w:pPr>
      <w:r w:rsidRPr="00563B80">
        <w:rPr>
          <w:rFonts w:eastAsiaTheme="minorHAnsi" w:cs="Calibri"/>
          <w:color w:val="000000"/>
          <w:sz w:val="24"/>
          <w:szCs w:val="24"/>
        </w:rPr>
        <w:t xml:space="preserve">Na orzeczenie Izby oraz postanowienie Prezesa Izby, o którym mowa w art. 519 ust. 1 ustawy Pzp, stronom oraz uczestnikom postępowania odwoławczego przysługuje skarga do sądu. </w:t>
      </w:r>
    </w:p>
    <w:p w14:paraId="14D1BA1C" w14:textId="115C7B0D" w:rsidR="00481B7F" w:rsidRPr="00563B80" w:rsidRDefault="00481B7F" w:rsidP="00056668">
      <w:pPr>
        <w:pStyle w:val="Akapitzlist"/>
        <w:numPr>
          <w:ilvl w:val="3"/>
          <w:numId w:val="35"/>
        </w:numPr>
        <w:autoSpaceDE w:val="0"/>
        <w:autoSpaceDN w:val="0"/>
        <w:adjustRightInd w:val="0"/>
        <w:spacing w:after="58"/>
        <w:ind w:left="907"/>
        <w:jc w:val="both"/>
        <w:rPr>
          <w:rFonts w:eastAsiaTheme="minorHAnsi" w:cs="Calibri"/>
          <w:color w:val="000000"/>
          <w:sz w:val="24"/>
          <w:szCs w:val="24"/>
        </w:rPr>
      </w:pPr>
      <w:r w:rsidRPr="00563B80">
        <w:rPr>
          <w:rFonts w:eastAsiaTheme="minorHAnsi" w:cs="Calibri"/>
          <w:color w:val="000000"/>
          <w:sz w:val="24"/>
          <w:szCs w:val="24"/>
        </w:rPr>
        <w:t>W postępowaniu toczącym się wskutek wniesienia skargi stosuje się odpowiednio przepisy ustawy z dnia 17 listopada 1964 r. - Kodeks postępowania cywilnego o apelacji, jeżeli przepisy działu IX rozdziału 3</w:t>
      </w:r>
      <w:r w:rsidR="0036714E">
        <w:rPr>
          <w:rFonts w:eastAsiaTheme="minorHAnsi" w:cs="Calibri"/>
          <w:color w:val="000000"/>
          <w:sz w:val="24"/>
          <w:szCs w:val="24"/>
          <w:lang w:val="pl-PL"/>
        </w:rPr>
        <w:t xml:space="preserve"> ustawy Pzp</w:t>
      </w:r>
      <w:r w:rsidRPr="00563B80">
        <w:rPr>
          <w:rFonts w:eastAsiaTheme="minorHAnsi" w:cs="Calibri"/>
          <w:color w:val="000000"/>
          <w:sz w:val="24"/>
          <w:szCs w:val="24"/>
        </w:rPr>
        <w:t xml:space="preserve"> nie stanowią inaczej. </w:t>
      </w:r>
    </w:p>
    <w:p w14:paraId="4CDD7912" w14:textId="77777777" w:rsidR="00481B7F" w:rsidRPr="00563B80" w:rsidRDefault="00481B7F" w:rsidP="00056668">
      <w:pPr>
        <w:pStyle w:val="Akapitzlist"/>
        <w:numPr>
          <w:ilvl w:val="3"/>
          <w:numId w:val="35"/>
        </w:numPr>
        <w:autoSpaceDE w:val="0"/>
        <w:autoSpaceDN w:val="0"/>
        <w:adjustRightInd w:val="0"/>
        <w:spacing w:after="58"/>
        <w:ind w:left="907"/>
        <w:jc w:val="both"/>
        <w:rPr>
          <w:rFonts w:eastAsiaTheme="minorHAnsi" w:cs="Calibri"/>
          <w:color w:val="000000"/>
          <w:sz w:val="24"/>
          <w:szCs w:val="24"/>
        </w:rPr>
      </w:pPr>
      <w:r w:rsidRPr="00563B80">
        <w:rPr>
          <w:rFonts w:eastAsiaTheme="minorHAnsi" w:cs="Calibri"/>
          <w:color w:val="000000"/>
          <w:sz w:val="24"/>
          <w:szCs w:val="24"/>
        </w:rPr>
        <w:t xml:space="preserve">Skargę wnosi się do Sądu Okręgowego w Warszawie - sądu zamówień publicznych, zwanego dalej "sądem zamówień publicznych". </w:t>
      </w:r>
    </w:p>
    <w:p w14:paraId="00427FE5" w14:textId="77777777" w:rsidR="00FE2F20" w:rsidRDefault="00481B7F" w:rsidP="00056668">
      <w:pPr>
        <w:pStyle w:val="Akapitzlist"/>
        <w:keepNext/>
        <w:numPr>
          <w:ilvl w:val="3"/>
          <w:numId w:val="35"/>
        </w:numPr>
        <w:autoSpaceDE w:val="0"/>
        <w:autoSpaceDN w:val="0"/>
        <w:adjustRightInd w:val="0"/>
        <w:spacing w:after="58"/>
        <w:ind w:left="907"/>
        <w:jc w:val="both"/>
        <w:outlineLvl w:val="0"/>
        <w:rPr>
          <w:rFonts w:eastAsiaTheme="minorHAnsi" w:cs="Calibri"/>
          <w:color w:val="000000"/>
          <w:sz w:val="24"/>
          <w:szCs w:val="24"/>
        </w:rPr>
      </w:pPr>
      <w:r w:rsidRPr="00563B80">
        <w:rPr>
          <w:rFonts w:eastAsiaTheme="minorHAnsi" w:cs="Calibri"/>
          <w:color w:val="000000"/>
          <w:sz w:val="24"/>
          <w:szCs w:val="24"/>
        </w:rPr>
        <w:t xml:space="preserve">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 </w:t>
      </w:r>
    </w:p>
    <w:p w14:paraId="6B8A0411" w14:textId="0A8A8CA6" w:rsidR="00FE2F20" w:rsidRPr="008F7600" w:rsidRDefault="00FE2F20" w:rsidP="00056668">
      <w:pPr>
        <w:pStyle w:val="Akapitzlist"/>
        <w:keepNext/>
        <w:numPr>
          <w:ilvl w:val="3"/>
          <w:numId w:val="35"/>
        </w:numPr>
        <w:autoSpaceDE w:val="0"/>
        <w:autoSpaceDN w:val="0"/>
        <w:adjustRightInd w:val="0"/>
        <w:spacing w:after="58"/>
        <w:ind w:left="907"/>
        <w:jc w:val="both"/>
        <w:outlineLvl w:val="0"/>
        <w:rPr>
          <w:rFonts w:eastAsiaTheme="minorHAnsi" w:cs="Calibri"/>
          <w:color w:val="000000"/>
          <w:sz w:val="24"/>
          <w:szCs w:val="24"/>
        </w:rPr>
      </w:pPr>
      <w:r w:rsidRPr="006462A4">
        <w:rPr>
          <w:rFonts w:eastAsiaTheme="minorHAnsi" w:cs="Calibri"/>
          <w:color w:val="000000"/>
          <w:sz w:val="24"/>
          <w:szCs w:val="24"/>
        </w:rPr>
        <w:t>Szczegółowe informacje dotyczące środków ochrony prawnej określone są w Dziale IX „Środki</w:t>
      </w:r>
      <w:r w:rsidRPr="006462A4">
        <w:rPr>
          <w:rFonts w:eastAsiaTheme="minorHAnsi" w:cs="Calibri"/>
          <w:color w:val="000000"/>
          <w:sz w:val="24"/>
          <w:szCs w:val="24"/>
          <w:lang w:val="pl-PL"/>
        </w:rPr>
        <w:t xml:space="preserve"> </w:t>
      </w:r>
      <w:r w:rsidRPr="006462A4">
        <w:rPr>
          <w:rFonts w:eastAsiaTheme="minorHAnsi" w:cs="Calibri"/>
          <w:color w:val="000000"/>
          <w:sz w:val="24"/>
          <w:szCs w:val="24"/>
        </w:rPr>
        <w:t>ochrony prawnej” ustawy</w:t>
      </w:r>
      <w:r w:rsidRPr="006462A4">
        <w:rPr>
          <w:rFonts w:eastAsiaTheme="minorHAnsi" w:cs="Calibri"/>
          <w:color w:val="000000"/>
          <w:sz w:val="24"/>
          <w:szCs w:val="24"/>
          <w:lang w:val="pl-PL"/>
        </w:rPr>
        <w:t xml:space="preserve"> Pzp.</w:t>
      </w:r>
    </w:p>
    <w:p w14:paraId="339F5212" w14:textId="77777777" w:rsidR="00FE687B" w:rsidRPr="00563B80" w:rsidRDefault="00FE687B" w:rsidP="00056668">
      <w:pPr>
        <w:pStyle w:val="Akapitzlist"/>
        <w:autoSpaceDE w:val="0"/>
        <w:autoSpaceDN w:val="0"/>
        <w:adjustRightInd w:val="0"/>
        <w:spacing w:after="58"/>
        <w:ind w:left="907"/>
        <w:jc w:val="both"/>
        <w:rPr>
          <w:rFonts w:eastAsiaTheme="minorHAnsi" w:cs="Calibri"/>
          <w:color w:val="000000"/>
          <w:sz w:val="24"/>
          <w:szCs w:val="24"/>
        </w:rPr>
      </w:pPr>
    </w:p>
    <w:p w14:paraId="20470364" w14:textId="77777777" w:rsidR="00137D76" w:rsidRDefault="00252090" w:rsidP="00056668">
      <w:pPr>
        <w:pStyle w:val="Nagwek1"/>
        <w:tabs>
          <w:tab w:val="num" w:pos="568"/>
        </w:tabs>
        <w:spacing w:line="276" w:lineRule="auto"/>
        <w:ind w:left="567" w:firstLine="1"/>
        <w:jc w:val="both"/>
        <w:rPr>
          <w:rFonts w:ascii="Calibri" w:hAnsi="Calibri" w:cs="Calibri"/>
          <w:bCs/>
          <w:sz w:val="24"/>
          <w:szCs w:val="24"/>
          <w:lang w:val="pl-PL"/>
        </w:rPr>
      </w:pPr>
      <w:r>
        <w:rPr>
          <w:rFonts w:ascii="Calibri" w:hAnsi="Calibri" w:cs="Calibri"/>
          <w:bCs/>
          <w:sz w:val="24"/>
          <w:szCs w:val="24"/>
          <w:lang w:val="pl-PL"/>
        </w:rPr>
        <w:t>Informacja o przetwarzaniu danych osobowych</w:t>
      </w:r>
      <w:r w:rsidR="008F7600">
        <w:rPr>
          <w:rFonts w:ascii="Calibri" w:hAnsi="Calibri" w:cs="Calibri"/>
          <w:bCs/>
          <w:sz w:val="24"/>
          <w:szCs w:val="24"/>
          <w:lang w:val="pl-PL"/>
        </w:rPr>
        <w:t>.</w:t>
      </w:r>
    </w:p>
    <w:p w14:paraId="3CFD0ECA" w14:textId="77777777" w:rsidR="00FE687B" w:rsidRDefault="0013166A" w:rsidP="00056668">
      <w:pPr>
        <w:tabs>
          <w:tab w:val="left" w:pos="142"/>
        </w:tabs>
        <w:spacing w:after="0" w:line="276" w:lineRule="auto"/>
        <w:ind w:left="567"/>
        <w:jc w:val="both"/>
        <w:rPr>
          <w:rFonts w:asciiTheme="minorHAnsi" w:eastAsia="Calibri" w:hAnsiTheme="minorHAnsi" w:cstheme="minorHAnsi"/>
          <w:lang w:eastAsia="en-US"/>
        </w:rPr>
      </w:pPr>
      <w:bookmarkStart w:id="24" w:name="_Hlk134736002"/>
      <w:r w:rsidRPr="0013166A">
        <w:rPr>
          <w:rFonts w:asciiTheme="minorHAnsi" w:eastAsia="Calibri" w:hAnsiTheme="minorHAnsi" w:cstheme="minorHAnsi"/>
          <w:lang w:eastAsia="en-US"/>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 zw. z art. 19 ust. 1 ustawy PZP, Wojewódzki Szpital Rehabilitacyjny dla Dzieci w Jastrzębiu-Zdroju informuje, że:</w:t>
      </w:r>
    </w:p>
    <w:p w14:paraId="435A8665" w14:textId="77777777" w:rsidR="008316FC" w:rsidRPr="0013166A" w:rsidRDefault="008316FC" w:rsidP="008316FC">
      <w:pPr>
        <w:pStyle w:val="Nagwek2"/>
        <w:numPr>
          <w:ilvl w:val="1"/>
          <w:numId w:val="55"/>
        </w:numPr>
        <w:spacing w:before="0" w:after="0" w:line="276" w:lineRule="auto"/>
        <w:ind w:left="927"/>
        <w:jc w:val="both"/>
        <w:rPr>
          <w:rFonts w:asciiTheme="minorHAnsi" w:hAnsiTheme="minorHAnsi" w:cstheme="minorHAnsi"/>
          <w:b w:val="0"/>
          <w:bCs w:val="0"/>
          <w:i w:val="0"/>
          <w:iCs w:val="0"/>
          <w:sz w:val="18"/>
          <w:szCs w:val="24"/>
        </w:rPr>
      </w:pPr>
      <w:r>
        <w:rPr>
          <w:rFonts w:asciiTheme="minorHAnsi" w:hAnsiTheme="minorHAnsi" w:cstheme="minorHAnsi"/>
          <w:b w:val="0"/>
          <w:bCs w:val="0"/>
          <w:i w:val="0"/>
          <w:iCs w:val="0"/>
          <w:sz w:val="24"/>
          <w:szCs w:val="24"/>
        </w:rPr>
        <w:t>A</w:t>
      </w:r>
      <w:r w:rsidRPr="00137D76">
        <w:rPr>
          <w:rFonts w:asciiTheme="minorHAnsi" w:hAnsiTheme="minorHAnsi" w:cstheme="minorHAnsi"/>
          <w:b w:val="0"/>
          <w:bCs w:val="0"/>
          <w:i w:val="0"/>
          <w:iCs w:val="0"/>
          <w:sz w:val="24"/>
          <w:szCs w:val="24"/>
        </w:rPr>
        <w:t>dministratorem Pani/Pana danych osobowych jest Wojewódzki Szpital Rehabilitacyjny dla Dzieci w Jastrzębiu-Zdroju</w:t>
      </w:r>
      <w:r>
        <w:rPr>
          <w:rFonts w:asciiTheme="minorHAnsi" w:hAnsiTheme="minorHAnsi" w:cstheme="minorHAnsi"/>
          <w:b w:val="0"/>
          <w:bCs w:val="0"/>
          <w:i w:val="0"/>
          <w:iCs w:val="0"/>
          <w:sz w:val="24"/>
          <w:szCs w:val="24"/>
        </w:rPr>
        <w:t xml:space="preserve"> przy ul. </w:t>
      </w:r>
      <w:r w:rsidRPr="00137D76">
        <w:rPr>
          <w:rFonts w:asciiTheme="minorHAnsi" w:hAnsiTheme="minorHAnsi" w:cstheme="minorHAnsi"/>
          <w:b w:val="0"/>
          <w:bCs w:val="0"/>
          <w:i w:val="0"/>
          <w:iCs w:val="0"/>
          <w:sz w:val="24"/>
          <w:szCs w:val="24"/>
        </w:rPr>
        <w:t>Kościuszki 14</w:t>
      </w:r>
      <w:r>
        <w:rPr>
          <w:rFonts w:asciiTheme="minorHAnsi" w:hAnsiTheme="minorHAnsi" w:cstheme="minorHAnsi"/>
          <w:b w:val="0"/>
          <w:bCs w:val="0"/>
          <w:i w:val="0"/>
          <w:iCs w:val="0"/>
          <w:sz w:val="24"/>
          <w:szCs w:val="24"/>
        </w:rPr>
        <w:t xml:space="preserve">, </w:t>
      </w:r>
      <w:r w:rsidRPr="00137D76">
        <w:rPr>
          <w:rFonts w:asciiTheme="minorHAnsi" w:hAnsiTheme="minorHAnsi" w:cstheme="minorHAnsi"/>
          <w:b w:val="0"/>
          <w:bCs w:val="0"/>
          <w:i w:val="0"/>
          <w:iCs w:val="0"/>
          <w:sz w:val="24"/>
          <w:szCs w:val="24"/>
        </w:rPr>
        <w:t>44-330 Jastrzębie-Zdrój</w:t>
      </w:r>
      <w:r>
        <w:rPr>
          <w:rFonts w:asciiTheme="minorHAnsi" w:hAnsiTheme="minorHAnsi" w:cstheme="minorHAnsi"/>
          <w:b w:val="0"/>
          <w:bCs w:val="0"/>
          <w:i w:val="0"/>
          <w:iCs w:val="0"/>
          <w:sz w:val="24"/>
          <w:szCs w:val="24"/>
        </w:rPr>
        <w:t xml:space="preserve">, </w:t>
      </w:r>
      <w:r w:rsidRPr="0013166A">
        <w:rPr>
          <w:rFonts w:asciiTheme="minorHAnsi" w:hAnsiTheme="minorHAnsi" w:cstheme="minorHAnsi"/>
          <w:b w:val="0"/>
          <w:bCs w:val="0"/>
          <w:i w:val="0"/>
          <w:iCs w:val="0"/>
          <w:sz w:val="24"/>
          <w:szCs w:val="24"/>
        </w:rPr>
        <w:t>tel.</w:t>
      </w:r>
      <w:r>
        <w:rPr>
          <w:rFonts w:asciiTheme="minorHAnsi" w:hAnsiTheme="minorHAnsi" w:cstheme="minorHAnsi"/>
          <w:b w:val="0"/>
          <w:bCs w:val="0"/>
          <w:i w:val="0"/>
          <w:iCs w:val="0"/>
          <w:sz w:val="24"/>
          <w:szCs w:val="24"/>
        </w:rPr>
        <w:t> </w:t>
      </w:r>
      <w:r w:rsidRPr="0013166A">
        <w:rPr>
          <w:rFonts w:asciiTheme="minorHAnsi" w:hAnsiTheme="minorHAnsi" w:cstheme="minorHAnsi"/>
          <w:b w:val="0"/>
          <w:bCs w:val="0"/>
          <w:i w:val="0"/>
          <w:iCs w:val="0"/>
          <w:sz w:val="24"/>
          <w:szCs w:val="24"/>
        </w:rPr>
        <w:t>32</w:t>
      </w:r>
      <w:r>
        <w:rPr>
          <w:rFonts w:asciiTheme="minorHAnsi" w:hAnsiTheme="minorHAnsi" w:cstheme="minorHAnsi"/>
          <w:b w:val="0"/>
          <w:bCs w:val="0"/>
          <w:i w:val="0"/>
          <w:iCs w:val="0"/>
          <w:sz w:val="24"/>
          <w:szCs w:val="24"/>
        </w:rPr>
        <w:t> </w:t>
      </w:r>
      <w:r w:rsidRPr="0013166A">
        <w:rPr>
          <w:rFonts w:asciiTheme="minorHAnsi" w:hAnsiTheme="minorHAnsi" w:cstheme="minorHAnsi"/>
          <w:b w:val="0"/>
          <w:bCs w:val="0"/>
          <w:i w:val="0"/>
          <w:iCs w:val="0"/>
          <w:sz w:val="24"/>
          <w:szCs w:val="24"/>
        </w:rPr>
        <w:t>476 14 51</w:t>
      </w:r>
      <w:r>
        <w:rPr>
          <w:rFonts w:asciiTheme="minorHAnsi" w:hAnsiTheme="minorHAnsi" w:cstheme="minorHAnsi"/>
          <w:b w:val="0"/>
          <w:bCs w:val="0"/>
          <w:i w:val="0"/>
          <w:iCs w:val="0"/>
          <w:sz w:val="24"/>
          <w:szCs w:val="24"/>
        </w:rPr>
        <w:t>.</w:t>
      </w:r>
    </w:p>
    <w:p w14:paraId="6DCCAD1E" w14:textId="77777777" w:rsidR="008316FC" w:rsidRPr="00F03D93" w:rsidRDefault="008316FC" w:rsidP="008316FC">
      <w:pPr>
        <w:pStyle w:val="Nagwek2"/>
        <w:numPr>
          <w:ilvl w:val="1"/>
          <w:numId w:val="55"/>
        </w:numPr>
        <w:spacing w:before="0" w:after="0" w:line="276" w:lineRule="auto"/>
        <w:ind w:left="927"/>
        <w:jc w:val="both"/>
        <w:rPr>
          <w:rFonts w:asciiTheme="minorHAnsi" w:hAnsiTheme="minorHAnsi" w:cstheme="minorHAnsi"/>
          <w:b w:val="0"/>
          <w:bCs w:val="0"/>
          <w:i w:val="0"/>
          <w:iCs w:val="0"/>
          <w:sz w:val="18"/>
          <w:szCs w:val="24"/>
        </w:rPr>
      </w:pPr>
      <w:r>
        <w:rPr>
          <w:rFonts w:asciiTheme="minorHAnsi" w:hAnsiTheme="minorHAnsi" w:cstheme="minorHAnsi"/>
          <w:b w:val="0"/>
          <w:bCs w:val="0"/>
          <w:i w:val="0"/>
          <w:iCs w:val="0"/>
          <w:sz w:val="24"/>
          <w:szCs w:val="24"/>
        </w:rPr>
        <w:t>A</w:t>
      </w:r>
      <w:r w:rsidRPr="00137D76">
        <w:rPr>
          <w:rFonts w:asciiTheme="minorHAnsi" w:hAnsiTheme="minorHAnsi" w:cstheme="minorHAnsi"/>
          <w:b w:val="0"/>
          <w:bCs w:val="0"/>
          <w:i w:val="0"/>
          <w:iCs w:val="0"/>
          <w:sz w:val="24"/>
          <w:szCs w:val="24"/>
        </w:rPr>
        <w:t>dministrato</w:t>
      </w:r>
      <w:r w:rsidRPr="00F03D93">
        <w:rPr>
          <w:rFonts w:asciiTheme="minorHAnsi" w:hAnsiTheme="minorHAnsi" w:cstheme="minorHAnsi"/>
          <w:b w:val="0"/>
          <w:bCs w:val="0"/>
          <w:i w:val="0"/>
          <w:iCs w:val="0"/>
          <w:sz w:val="24"/>
          <w:szCs w:val="24"/>
        </w:rPr>
        <w:t xml:space="preserve">r wyznaczył Inspektora Danych Osobowych, z którym można się kontaktować pod adresem e-mail: </w:t>
      </w:r>
      <w:hyperlink r:id="rId28" w:history="1">
        <w:r w:rsidRPr="00F03D93">
          <w:rPr>
            <w:rStyle w:val="Hipercze"/>
            <w:rFonts w:asciiTheme="minorHAnsi" w:hAnsiTheme="minorHAnsi" w:cstheme="minorHAnsi"/>
            <w:b w:val="0"/>
            <w:bCs w:val="0"/>
            <w:i w:val="0"/>
            <w:iCs w:val="0"/>
            <w:sz w:val="24"/>
            <w:szCs w:val="24"/>
          </w:rPr>
          <w:t>grzegorzpigula@interia.pl</w:t>
        </w:r>
      </w:hyperlink>
      <w:r>
        <w:rPr>
          <w:rFonts w:asciiTheme="minorHAnsi" w:hAnsiTheme="minorHAnsi" w:cstheme="minorHAnsi"/>
          <w:b w:val="0"/>
          <w:bCs w:val="0"/>
          <w:i w:val="0"/>
          <w:iCs w:val="0"/>
          <w:sz w:val="24"/>
          <w:szCs w:val="24"/>
        </w:rPr>
        <w:t xml:space="preserve">, </w:t>
      </w:r>
      <w:r w:rsidRPr="00F03D93">
        <w:rPr>
          <w:rFonts w:asciiTheme="minorHAnsi" w:hAnsiTheme="minorHAnsi" w:cstheme="minorHAnsi"/>
          <w:b w:val="0"/>
          <w:bCs w:val="0"/>
          <w:i w:val="0"/>
          <w:iCs w:val="0"/>
          <w:sz w:val="24"/>
          <w:szCs w:val="24"/>
        </w:rPr>
        <w:t>tel</w:t>
      </w:r>
      <w:r>
        <w:rPr>
          <w:rFonts w:asciiTheme="minorHAnsi" w:hAnsiTheme="minorHAnsi" w:cstheme="minorHAnsi"/>
          <w:b w:val="0"/>
          <w:bCs w:val="0"/>
          <w:i w:val="0"/>
          <w:iCs w:val="0"/>
          <w:sz w:val="24"/>
          <w:szCs w:val="24"/>
        </w:rPr>
        <w:t>.</w:t>
      </w:r>
      <w:r w:rsidRPr="00F03D93">
        <w:rPr>
          <w:rFonts w:asciiTheme="minorHAnsi" w:hAnsiTheme="minorHAnsi" w:cstheme="minorHAnsi"/>
          <w:b w:val="0"/>
          <w:bCs w:val="0"/>
          <w:i w:val="0"/>
          <w:iCs w:val="0"/>
          <w:sz w:val="24"/>
          <w:szCs w:val="24"/>
        </w:rPr>
        <w:t xml:space="preserve">: 536767005. </w:t>
      </w:r>
    </w:p>
    <w:p w14:paraId="601A4F08" w14:textId="77777777" w:rsidR="008316FC" w:rsidRDefault="008316FC" w:rsidP="008316FC">
      <w:pPr>
        <w:pStyle w:val="Nagwek2"/>
        <w:numPr>
          <w:ilvl w:val="1"/>
          <w:numId w:val="55"/>
        </w:numPr>
        <w:spacing w:before="0" w:after="0" w:line="276" w:lineRule="auto"/>
        <w:ind w:left="927"/>
        <w:jc w:val="both"/>
        <w:rPr>
          <w:rFonts w:asciiTheme="minorHAnsi" w:hAnsiTheme="minorHAnsi" w:cstheme="minorHAnsi"/>
          <w:b w:val="0"/>
          <w:bCs w:val="0"/>
          <w:i w:val="0"/>
          <w:iCs w:val="0"/>
          <w:sz w:val="24"/>
          <w:szCs w:val="24"/>
        </w:rPr>
      </w:pPr>
      <w:r w:rsidRPr="0013166A">
        <w:rPr>
          <w:rFonts w:asciiTheme="minorHAnsi" w:hAnsiTheme="minorHAnsi" w:cstheme="minorHAnsi"/>
          <w:b w:val="0"/>
          <w:bCs w:val="0"/>
          <w:i w:val="0"/>
          <w:iCs w:val="0"/>
          <w:sz w:val="24"/>
          <w:szCs w:val="24"/>
        </w:rPr>
        <w:t xml:space="preserve">Pani/Pana dane osobowe przetwarzane będą na podstawie art. 6 ust. 1 lit. c RODO w celu związanym z przedmiotowym postępowaniem o udzielenie zamówienia publicznego, prowadzonym w trybie podstawowym. </w:t>
      </w:r>
    </w:p>
    <w:p w14:paraId="7D7B12D4" w14:textId="77777777" w:rsidR="008316FC" w:rsidRPr="0013166A" w:rsidRDefault="008316FC" w:rsidP="008316FC">
      <w:pPr>
        <w:pStyle w:val="Nagwek2"/>
        <w:numPr>
          <w:ilvl w:val="1"/>
          <w:numId w:val="55"/>
        </w:numPr>
        <w:spacing w:before="0" w:after="0" w:line="276" w:lineRule="auto"/>
        <w:ind w:left="927"/>
        <w:jc w:val="both"/>
        <w:rPr>
          <w:rFonts w:asciiTheme="minorHAnsi" w:hAnsiTheme="minorHAnsi" w:cstheme="minorHAnsi"/>
          <w:b w:val="0"/>
          <w:bCs w:val="0"/>
          <w:i w:val="0"/>
          <w:iCs w:val="0"/>
          <w:sz w:val="24"/>
          <w:szCs w:val="24"/>
        </w:rPr>
      </w:pPr>
      <w:r w:rsidRPr="0013166A">
        <w:rPr>
          <w:rFonts w:asciiTheme="minorHAnsi" w:hAnsiTheme="minorHAnsi" w:cstheme="minorHAnsi"/>
          <w:b w:val="0"/>
          <w:bCs w:val="0"/>
          <w:i w:val="0"/>
          <w:iCs w:val="0"/>
          <w:sz w:val="24"/>
          <w:szCs w:val="24"/>
        </w:rPr>
        <w:t xml:space="preserve">Podanie przez Panią/Pana danych osobowych jest wymogiem ustawowym określonym </w:t>
      </w:r>
      <w:r w:rsidRPr="0013166A">
        <w:rPr>
          <w:rFonts w:asciiTheme="minorHAnsi" w:hAnsiTheme="minorHAnsi" w:cstheme="minorHAnsi"/>
          <w:b w:val="0"/>
          <w:bCs w:val="0"/>
          <w:i w:val="0"/>
          <w:iCs w:val="0"/>
          <w:sz w:val="24"/>
          <w:szCs w:val="24"/>
        </w:rPr>
        <w:br/>
        <w:t>w przepisach ustawy PZP związanym z udziałem w postępowaniu o udzielenie zamówienia publicznego. Konsekwencje niepodania danych osobowych wynikają z</w:t>
      </w:r>
      <w:r>
        <w:rPr>
          <w:rFonts w:asciiTheme="minorHAnsi" w:hAnsiTheme="minorHAnsi" w:cstheme="minorHAnsi"/>
          <w:b w:val="0"/>
          <w:bCs w:val="0"/>
          <w:i w:val="0"/>
          <w:iCs w:val="0"/>
          <w:sz w:val="24"/>
          <w:szCs w:val="24"/>
        </w:rPr>
        <w:t> </w:t>
      </w:r>
      <w:r w:rsidRPr="0013166A">
        <w:rPr>
          <w:rFonts w:asciiTheme="minorHAnsi" w:hAnsiTheme="minorHAnsi" w:cstheme="minorHAnsi"/>
          <w:b w:val="0"/>
          <w:bCs w:val="0"/>
          <w:i w:val="0"/>
          <w:iCs w:val="0"/>
          <w:sz w:val="24"/>
          <w:szCs w:val="24"/>
        </w:rPr>
        <w:t>ustawy PZP.</w:t>
      </w:r>
    </w:p>
    <w:p w14:paraId="580421CE" w14:textId="77777777" w:rsidR="008316FC" w:rsidRDefault="008316FC" w:rsidP="00056668">
      <w:pPr>
        <w:tabs>
          <w:tab w:val="left" w:pos="142"/>
        </w:tabs>
        <w:spacing w:after="0" w:line="276" w:lineRule="auto"/>
        <w:ind w:left="567"/>
        <w:jc w:val="both"/>
        <w:rPr>
          <w:rFonts w:asciiTheme="minorHAnsi" w:eastAsia="Calibri" w:hAnsiTheme="minorHAnsi" w:cstheme="minorHAnsi"/>
          <w:lang w:eastAsia="en-US"/>
        </w:rPr>
      </w:pPr>
    </w:p>
    <w:p w14:paraId="610F9528" w14:textId="77777777" w:rsidR="0013166A" w:rsidRDefault="0013166A">
      <w:pPr>
        <w:pStyle w:val="Nagwek2"/>
        <w:numPr>
          <w:ilvl w:val="1"/>
          <w:numId w:val="55"/>
        </w:numPr>
        <w:spacing w:before="0" w:after="0" w:line="276" w:lineRule="auto"/>
        <w:ind w:left="927"/>
        <w:jc w:val="both"/>
        <w:rPr>
          <w:rFonts w:asciiTheme="minorHAnsi" w:hAnsiTheme="minorHAnsi" w:cstheme="minorHAnsi"/>
          <w:b w:val="0"/>
          <w:bCs w:val="0"/>
          <w:i w:val="0"/>
          <w:iCs w:val="0"/>
          <w:sz w:val="24"/>
          <w:szCs w:val="24"/>
        </w:rPr>
      </w:pPr>
      <w:r w:rsidRPr="0013166A">
        <w:rPr>
          <w:rFonts w:asciiTheme="minorHAnsi" w:hAnsiTheme="minorHAnsi" w:cstheme="minorHAnsi"/>
          <w:b w:val="0"/>
          <w:bCs w:val="0"/>
          <w:i w:val="0"/>
          <w:iCs w:val="0"/>
          <w:sz w:val="24"/>
          <w:szCs w:val="24"/>
        </w:rPr>
        <w:lastRenderedPageBreak/>
        <w:t>O</w:t>
      </w:r>
      <w:r w:rsidR="00073DAC" w:rsidRPr="0013166A">
        <w:rPr>
          <w:rFonts w:asciiTheme="minorHAnsi" w:hAnsiTheme="minorHAnsi" w:cstheme="minorHAnsi"/>
          <w:b w:val="0"/>
          <w:bCs w:val="0"/>
          <w:i w:val="0"/>
          <w:iCs w:val="0"/>
          <w:sz w:val="24"/>
          <w:szCs w:val="24"/>
        </w:rPr>
        <w:t xml:space="preserve">dbiorcami Pani/Pana danych osobowych będą osoby lub podmioty, którym udostępniona zostanie dokumentacja postępowania w oparciu o </w:t>
      </w:r>
      <w:r>
        <w:rPr>
          <w:rFonts w:asciiTheme="minorHAnsi" w:hAnsiTheme="minorHAnsi" w:cstheme="minorHAnsi"/>
          <w:b w:val="0"/>
          <w:bCs w:val="0"/>
          <w:i w:val="0"/>
          <w:iCs w:val="0"/>
          <w:sz w:val="24"/>
          <w:szCs w:val="24"/>
        </w:rPr>
        <w:t>a</w:t>
      </w:r>
      <w:r w:rsidRPr="0013166A">
        <w:rPr>
          <w:rFonts w:asciiTheme="minorHAnsi" w:hAnsiTheme="minorHAnsi" w:cstheme="minorHAnsi"/>
          <w:b w:val="0"/>
          <w:bCs w:val="0"/>
          <w:i w:val="0"/>
          <w:iCs w:val="0"/>
          <w:sz w:val="24"/>
          <w:szCs w:val="24"/>
        </w:rPr>
        <w:t>rt. 18 oraz art. 74 ust. 3 oraz 4 ustawy</w:t>
      </w:r>
      <w:r>
        <w:rPr>
          <w:rFonts w:asciiTheme="minorHAnsi" w:hAnsiTheme="minorHAnsi" w:cstheme="minorHAnsi"/>
          <w:b w:val="0"/>
          <w:bCs w:val="0"/>
          <w:i w:val="0"/>
          <w:iCs w:val="0"/>
          <w:sz w:val="24"/>
          <w:szCs w:val="24"/>
        </w:rPr>
        <w:t xml:space="preserve"> Pzp.</w:t>
      </w:r>
    </w:p>
    <w:p w14:paraId="7B16D9B7" w14:textId="766DBB77" w:rsidR="0013166A" w:rsidRDefault="00073DAC">
      <w:pPr>
        <w:pStyle w:val="Nagwek2"/>
        <w:numPr>
          <w:ilvl w:val="1"/>
          <w:numId w:val="55"/>
        </w:numPr>
        <w:spacing w:before="0" w:after="0" w:line="276" w:lineRule="auto"/>
        <w:ind w:left="927"/>
        <w:jc w:val="both"/>
        <w:rPr>
          <w:rFonts w:asciiTheme="minorHAnsi" w:hAnsiTheme="minorHAnsi" w:cstheme="minorHAnsi"/>
          <w:b w:val="0"/>
          <w:bCs w:val="0"/>
          <w:i w:val="0"/>
          <w:iCs w:val="0"/>
          <w:sz w:val="24"/>
          <w:szCs w:val="24"/>
        </w:rPr>
      </w:pPr>
      <w:r w:rsidRPr="0013166A">
        <w:rPr>
          <w:rFonts w:asciiTheme="minorHAnsi" w:hAnsiTheme="minorHAnsi" w:cstheme="minorHAnsi"/>
          <w:b w:val="0"/>
          <w:bCs w:val="0"/>
          <w:i w:val="0"/>
          <w:iCs w:val="0"/>
          <w:sz w:val="24"/>
          <w:szCs w:val="24"/>
        </w:rPr>
        <w:t xml:space="preserve">Pani/Pana dane osobowe będą przechowywane, zgodnie z art. 78 ust. 1 </w:t>
      </w:r>
      <w:r w:rsidR="0013166A" w:rsidRPr="0013166A">
        <w:rPr>
          <w:rFonts w:asciiTheme="minorHAnsi" w:hAnsiTheme="minorHAnsi" w:cstheme="minorHAnsi"/>
          <w:b w:val="0"/>
          <w:bCs w:val="0"/>
          <w:i w:val="0"/>
          <w:iCs w:val="0"/>
          <w:sz w:val="24"/>
          <w:szCs w:val="24"/>
        </w:rPr>
        <w:t>Pzp</w:t>
      </w:r>
      <w:r w:rsidRPr="0013166A">
        <w:rPr>
          <w:rFonts w:asciiTheme="minorHAnsi" w:hAnsiTheme="minorHAnsi" w:cstheme="minorHAnsi"/>
          <w:b w:val="0"/>
          <w:bCs w:val="0"/>
          <w:i w:val="0"/>
          <w:iCs w:val="0"/>
          <w:sz w:val="24"/>
          <w:szCs w:val="24"/>
        </w:rPr>
        <w:t xml:space="preserve"> przez okres 4 lat od dnia zakończenia postępowania o udzielenie zamówienia, a jeżeli czas trwania umowy przekracza 4 lata, okres przechowywania obejmuje cały czas trwania umowy</w:t>
      </w:r>
      <w:r w:rsidR="0013166A">
        <w:rPr>
          <w:rFonts w:asciiTheme="minorHAnsi" w:hAnsiTheme="minorHAnsi" w:cstheme="minorHAnsi"/>
          <w:b w:val="0"/>
          <w:bCs w:val="0"/>
          <w:i w:val="0"/>
          <w:iCs w:val="0"/>
          <w:sz w:val="24"/>
          <w:szCs w:val="24"/>
        </w:rPr>
        <w:t xml:space="preserve"> </w:t>
      </w:r>
      <w:r w:rsidR="0013166A" w:rsidRPr="0013166A">
        <w:rPr>
          <w:rFonts w:asciiTheme="minorHAnsi" w:hAnsiTheme="minorHAnsi" w:cstheme="minorHAnsi"/>
          <w:b w:val="0"/>
          <w:bCs w:val="0"/>
          <w:i w:val="0"/>
          <w:iCs w:val="0"/>
          <w:sz w:val="24"/>
          <w:szCs w:val="24"/>
        </w:rPr>
        <w:t>albo do upływu terminu możliwości kontroli projektu współfinansowanego lub finansowanego ze środków Unii Europejskiej albo jego trwałości takie projektu bądź innych umów czy zobowiązań wynikających z realizowanych projektów.</w:t>
      </w:r>
    </w:p>
    <w:p w14:paraId="16067C6D" w14:textId="54428155" w:rsidR="0013166A" w:rsidRDefault="0013166A">
      <w:pPr>
        <w:pStyle w:val="Nagwek2"/>
        <w:numPr>
          <w:ilvl w:val="1"/>
          <w:numId w:val="55"/>
        </w:numPr>
        <w:spacing w:before="0" w:after="0" w:line="276" w:lineRule="auto"/>
        <w:ind w:left="927"/>
        <w:jc w:val="both"/>
        <w:rPr>
          <w:rFonts w:asciiTheme="minorHAnsi" w:hAnsiTheme="minorHAnsi" w:cstheme="minorHAnsi"/>
          <w:b w:val="0"/>
          <w:bCs w:val="0"/>
          <w:i w:val="0"/>
          <w:iCs w:val="0"/>
          <w:sz w:val="24"/>
          <w:szCs w:val="24"/>
        </w:rPr>
      </w:pPr>
      <w:r>
        <w:rPr>
          <w:rFonts w:asciiTheme="minorHAnsi" w:hAnsiTheme="minorHAnsi" w:cstheme="minorHAnsi"/>
          <w:b w:val="0"/>
          <w:bCs w:val="0"/>
          <w:i w:val="0"/>
          <w:iCs w:val="0"/>
          <w:sz w:val="24"/>
          <w:szCs w:val="24"/>
        </w:rPr>
        <w:t>W</w:t>
      </w:r>
      <w:r w:rsidR="00073DAC" w:rsidRPr="0013166A">
        <w:rPr>
          <w:rFonts w:asciiTheme="minorHAnsi" w:hAnsiTheme="minorHAnsi" w:cstheme="minorHAnsi"/>
          <w:b w:val="0"/>
          <w:bCs w:val="0"/>
          <w:i w:val="0"/>
          <w:iCs w:val="0"/>
          <w:sz w:val="24"/>
          <w:szCs w:val="24"/>
        </w:rPr>
        <w:t xml:space="preserve"> odniesieniu do Pani/Pana danych osobowych decyzje nie będą podejmowane w</w:t>
      </w:r>
      <w:r>
        <w:rPr>
          <w:rFonts w:asciiTheme="minorHAnsi" w:hAnsiTheme="minorHAnsi" w:cstheme="minorHAnsi"/>
          <w:b w:val="0"/>
          <w:bCs w:val="0"/>
          <w:i w:val="0"/>
          <w:iCs w:val="0"/>
          <w:sz w:val="24"/>
          <w:szCs w:val="24"/>
        </w:rPr>
        <w:t> </w:t>
      </w:r>
      <w:r w:rsidR="00073DAC" w:rsidRPr="0013166A">
        <w:rPr>
          <w:rFonts w:asciiTheme="minorHAnsi" w:hAnsiTheme="minorHAnsi" w:cstheme="minorHAnsi"/>
          <w:b w:val="0"/>
          <w:bCs w:val="0"/>
          <w:i w:val="0"/>
          <w:iCs w:val="0"/>
          <w:sz w:val="24"/>
          <w:szCs w:val="24"/>
        </w:rPr>
        <w:t xml:space="preserve">sposób zautomatyzowany, stosownie do art. 22 RODO. </w:t>
      </w:r>
    </w:p>
    <w:p w14:paraId="309E18B5" w14:textId="77777777" w:rsidR="0013166A" w:rsidRDefault="0013166A">
      <w:pPr>
        <w:pStyle w:val="Nagwek2"/>
        <w:numPr>
          <w:ilvl w:val="1"/>
          <w:numId w:val="55"/>
        </w:numPr>
        <w:spacing w:before="0" w:after="0" w:line="276" w:lineRule="auto"/>
        <w:ind w:left="927"/>
        <w:jc w:val="both"/>
        <w:rPr>
          <w:rFonts w:asciiTheme="minorHAnsi" w:hAnsiTheme="minorHAnsi" w:cstheme="minorHAnsi"/>
          <w:b w:val="0"/>
          <w:bCs w:val="0"/>
          <w:i w:val="0"/>
          <w:iCs w:val="0"/>
          <w:sz w:val="24"/>
          <w:szCs w:val="24"/>
        </w:rPr>
      </w:pPr>
      <w:r>
        <w:rPr>
          <w:rFonts w:asciiTheme="minorHAnsi" w:hAnsiTheme="minorHAnsi" w:cstheme="minorHAnsi"/>
          <w:b w:val="0"/>
          <w:bCs w:val="0"/>
          <w:i w:val="0"/>
          <w:iCs w:val="0"/>
          <w:sz w:val="24"/>
          <w:szCs w:val="24"/>
        </w:rPr>
        <w:t>P</w:t>
      </w:r>
      <w:r w:rsidR="00073DAC" w:rsidRPr="0013166A">
        <w:rPr>
          <w:rFonts w:asciiTheme="minorHAnsi" w:hAnsiTheme="minorHAnsi" w:cstheme="minorHAnsi"/>
          <w:b w:val="0"/>
          <w:bCs w:val="0"/>
          <w:i w:val="0"/>
          <w:iCs w:val="0"/>
          <w:sz w:val="24"/>
          <w:szCs w:val="24"/>
        </w:rPr>
        <w:t xml:space="preserve">osiada Pani/Pan: </w:t>
      </w:r>
    </w:p>
    <w:p w14:paraId="5C24D8CC" w14:textId="68F1AF84" w:rsidR="0013166A" w:rsidRDefault="00073DAC">
      <w:pPr>
        <w:pStyle w:val="Nagwek2"/>
        <w:numPr>
          <w:ilvl w:val="0"/>
          <w:numId w:val="56"/>
        </w:numPr>
        <w:spacing w:before="0" w:after="0" w:line="276" w:lineRule="auto"/>
        <w:ind w:left="1267"/>
        <w:jc w:val="both"/>
        <w:rPr>
          <w:rFonts w:asciiTheme="minorHAnsi" w:hAnsiTheme="minorHAnsi" w:cstheme="minorHAnsi"/>
          <w:b w:val="0"/>
          <w:bCs w:val="0"/>
          <w:i w:val="0"/>
          <w:iCs w:val="0"/>
          <w:sz w:val="24"/>
          <w:szCs w:val="24"/>
        </w:rPr>
      </w:pPr>
      <w:r w:rsidRPr="0013166A">
        <w:rPr>
          <w:rFonts w:asciiTheme="minorHAnsi" w:hAnsiTheme="minorHAnsi" w:cstheme="minorHAnsi"/>
          <w:b w:val="0"/>
          <w:bCs w:val="0"/>
          <w:i w:val="0"/>
          <w:iCs w:val="0"/>
          <w:sz w:val="24"/>
          <w:szCs w:val="24"/>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w:t>
      </w:r>
      <w:r w:rsidR="00D87F8C">
        <w:rPr>
          <w:rFonts w:asciiTheme="minorHAnsi" w:hAnsiTheme="minorHAnsi" w:cstheme="minorHAnsi"/>
          <w:b w:val="0"/>
          <w:bCs w:val="0"/>
          <w:i w:val="0"/>
          <w:iCs w:val="0"/>
          <w:sz w:val="24"/>
          <w:szCs w:val="24"/>
        </w:rPr>
        <w:t> </w:t>
      </w:r>
      <w:r w:rsidRPr="0013166A">
        <w:rPr>
          <w:rFonts w:asciiTheme="minorHAnsi" w:hAnsiTheme="minorHAnsi" w:cstheme="minorHAnsi"/>
          <w:b w:val="0"/>
          <w:bCs w:val="0"/>
          <w:i w:val="0"/>
          <w:iCs w:val="0"/>
          <w:sz w:val="24"/>
          <w:szCs w:val="24"/>
        </w:rPr>
        <w:t>szczególności podania nazwy lub daty postępowania</w:t>
      </w:r>
      <w:r w:rsidR="0013166A" w:rsidRPr="0013166A">
        <w:rPr>
          <w:rFonts w:asciiTheme="minorHAnsi" w:hAnsiTheme="minorHAnsi" w:cstheme="minorHAnsi"/>
          <w:b w:val="0"/>
          <w:bCs w:val="0"/>
          <w:i w:val="0"/>
          <w:iCs w:val="0"/>
          <w:sz w:val="24"/>
          <w:szCs w:val="24"/>
        </w:rPr>
        <w:t xml:space="preserve"> </w:t>
      </w:r>
      <w:r w:rsidRPr="0013166A">
        <w:rPr>
          <w:rFonts w:asciiTheme="minorHAnsi" w:hAnsiTheme="minorHAnsi" w:cstheme="minorHAnsi"/>
          <w:b w:val="0"/>
          <w:bCs w:val="0"/>
          <w:i w:val="0"/>
          <w:iCs w:val="0"/>
          <w:sz w:val="24"/>
          <w:szCs w:val="24"/>
        </w:rPr>
        <w:t xml:space="preserve">o udzielenie zamówienia publicznego lub konkursu albo sprecyzowanie nazwy lub daty zakończonego postępowania o udzielenie zamówienia); </w:t>
      </w:r>
    </w:p>
    <w:p w14:paraId="68CD9323" w14:textId="77777777" w:rsidR="0013166A" w:rsidRDefault="00073DAC">
      <w:pPr>
        <w:pStyle w:val="Nagwek2"/>
        <w:numPr>
          <w:ilvl w:val="0"/>
          <w:numId w:val="56"/>
        </w:numPr>
        <w:spacing w:before="0" w:after="0" w:line="276" w:lineRule="auto"/>
        <w:ind w:left="1267"/>
        <w:jc w:val="both"/>
        <w:rPr>
          <w:rFonts w:asciiTheme="minorHAnsi" w:hAnsiTheme="minorHAnsi" w:cstheme="minorHAnsi"/>
          <w:b w:val="0"/>
          <w:bCs w:val="0"/>
          <w:i w:val="0"/>
          <w:iCs w:val="0"/>
          <w:sz w:val="24"/>
          <w:szCs w:val="24"/>
        </w:rPr>
      </w:pPr>
      <w:r w:rsidRPr="0013166A">
        <w:rPr>
          <w:rFonts w:asciiTheme="minorHAnsi" w:hAnsiTheme="minorHAnsi" w:cstheme="minorHAnsi"/>
          <w:b w:val="0"/>
          <w:bCs w:val="0"/>
          <w:i w:val="0"/>
          <w:iCs w:val="0"/>
          <w:sz w:val="24"/>
          <w:szCs w:val="24"/>
        </w:rPr>
        <w:t xml:space="preserve">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 </w:t>
      </w:r>
    </w:p>
    <w:p w14:paraId="6E2B76E7" w14:textId="77777777" w:rsidR="008316FC" w:rsidRDefault="008316FC" w:rsidP="008316FC">
      <w:pPr>
        <w:pStyle w:val="Nagwek2"/>
        <w:numPr>
          <w:ilvl w:val="0"/>
          <w:numId w:val="56"/>
        </w:numPr>
        <w:spacing w:before="0" w:after="0" w:line="276" w:lineRule="auto"/>
        <w:ind w:left="1267"/>
        <w:jc w:val="both"/>
        <w:rPr>
          <w:rFonts w:asciiTheme="minorHAnsi" w:hAnsiTheme="minorHAnsi" w:cstheme="minorHAnsi"/>
          <w:b w:val="0"/>
          <w:bCs w:val="0"/>
          <w:i w:val="0"/>
          <w:iCs w:val="0"/>
          <w:sz w:val="24"/>
          <w:szCs w:val="24"/>
        </w:rPr>
      </w:pPr>
      <w:r w:rsidRPr="0013166A">
        <w:rPr>
          <w:rFonts w:asciiTheme="minorHAnsi" w:hAnsiTheme="minorHAnsi" w:cstheme="minorHAnsi"/>
          <w:b w:val="0"/>
          <w:bCs w:val="0"/>
          <w:i w:val="0"/>
          <w:iCs w:val="0"/>
          <w:sz w:val="24"/>
          <w:szCs w:val="24"/>
        </w:rPr>
        <w:t>na podstawie art. 18 RODO prawo żądania od administratora ograniczenia przetwarzania danych osobowych z zastrzeżeniem okresu trwania postępowania o</w:t>
      </w:r>
      <w:r>
        <w:rPr>
          <w:rFonts w:asciiTheme="minorHAnsi" w:hAnsiTheme="minorHAnsi" w:cstheme="minorHAnsi"/>
          <w:b w:val="0"/>
          <w:bCs w:val="0"/>
          <w:i w:val="0"/>
          <w:iCs w:val="0"/>
          <w:sz w:val="24"/>
          <w:szCs w:val="24"/>
        </w:rPr>
        <w:t> </w:t>
      </w:r>
      <w:r w:rsidRPr="0013166A">
        <w:rPr>
          <w:rFonts w:asciiTheme="minorHAnsi" w:hAnsiTheme="minorHAnsi" w:cstheme="minorHAnsi"/>
          <w:b w:val="0"/>
          <w:bCs w:val="0"/>
          <w:i w:val="0"/>
          <w:iCs w:val="0"/>
          <w:sz w:val="24"/>
          <w:szCs w:val="24"/>
        </w:rPr>
        <w:t>udzielenie zamówienia publicznego lub konkursu oraz przypadków, o których mowa w art. 18 ust. 2 RODO (prawo do ograniczenia przetwarzania nie ma zastosowania w</w:t>
      </w:r>
      <w:r>
        <w:rPr>
          <w:rFonts w:asciiTheme="minorHAnsi" w:hAnsiTheme="minorHAnsi" w:cstheme="minorHAnsi"/>
          <w:b w:val="0"/>
          <w:bCs w:val="0"/>
          <w:i w:val="0"/>
          <w:iCs w:val="0"/>
          <w:sz w:val="24"/>
          <w:szCs w:val="24"/>
        </w:rPr>
        <w:t> </w:t>
      </w:r>
      <w:r w:rsidRPr="0013166A">
        <w:rPr>
          <w:rFonts w:asciiTheme="minorHAnsi" w:hAnsiTheme="minorHAnsi" w:cstheme="minorHAnsi"/>
          <w:b w:val="0"/>
          <w:bCs w:val="0"/>
          <w:i w:val="0"/>
          <w:iCs w:val="0"/>
          <w:sz w:val="24"/>
          <w:szCs w:val="24"/>
        </w:rPr>
        <w:t>odniesieniu do przechowywania, w celu zapewnienia korzystania ze środków ochrony prawnej lub w celu ochrony praw innej osoby fizycznej lub prawnej, lub z</w:t>
      </w:r>
      <w:r>
        <w:rPr>
          <w:rFonts w:asciiTheme="minorHAnsi" w:hAnsiTheme="minorHAnsi" w:cstheme="minorHAnsi"/>
          <w:b w:val="0"/>
          <w:bCs w:val="0"/>
          <w:i w:val="0"/>
          <w:iCs w:val="0"/>
          <w:sz w:val="24"/>
          <w:szCs w:val="24"/>
        </w:rPr>
        <w:t> </w:t>
      </w:r>
      <w:r w:rsidRPr="0013166A">
        <w:rPr>
          <w:rFonts w:asciiTheme="minorHAnsi" w:hAnsiTheme="minorHAnsi" w:cstheme="minorHAnsi"/>
          <w:b w:val="0"/>
          <w:bCs w:val="0"/>
          <w:i w:val="0"/>
          <w:iCs w:val="0"/>
          <w:sz w:val="24"/>
          <w:szCs w:val="24"/>
        </w:rPr>
        <w:t>uwagi na ważne względy interesu publicznego Unii Europejskiej lub państwa członkowskiego);</w:t>
      </w:r>
    </w:p>
    <w:p w14:paraId="10AE88F4" w14:textId="77777777" w:rsidR="008316FC" w:rsidRDefault="008316FC" w:rsidP="008316FC">
      <w:pPr>
        <w:pStyle w:val="Nagwek2"/>
        <w:numPr>
          <w:ilvl w:val="0"/>
          <w:numId w:val="56"/>
        </w:numPr>
        <w:spacing w:before="0" w:after="0" w:line="276" w:lineRule="auto"/>
        <w:ind w:left="1267"/>
        <w:jc w:val="both"/>
        <w:rPr>
          <w:rFonts w:asciiTheme="minorHAnsi" w:hAnsiTheme="minorHAnsi" w:cstheme="minorHAnsi"/>
          <w:b w:val="0"/>
          <w:bCs w:val="0"/>
          <w:i w:val="0"/>
          <w:iCs w:val="0"/>
          <w:sz w:val="24"/>
          <w:szCs w:val="24"/>
        </w:rPr>
      </w:pPr>
      <w:r w:rsidRPr="0013166A">
        <w:rPr>
          <w:rFonts w:asciiTheme="minorHAnsi" w:hAnsiTheme="minorHAnsi" w:cstheme="minorHAnsi"/>
          <w:b w:val="0"/>
          <w:bCs w:val="0"/>
          <w:i w:val="0"/>
          <w:iCs w:val="0"/>
          <w:sz w:val="24"/>
          <w:szCs w:val="24"/>
        </w:rPr>
        <w:t xml:space="preserve">prawo do wniesienia skargi do Prezesa Urzędu Ochrony Danych Osobowych, gdy uzna Pani/Pan, że przetwarzanie danych osobowych Pani/Pana dotyczących narusza przepisy RODO; </w:t>
      </w:r>
    </w:p>
    <w:p w14:paraId="085C9D2F" w14:textId="77777777" w:rsidR="008316FC" w:rsidRDefault="008316FC" w:rsidP="008316FC">
      <w:pPr>
        <w:pStyle w:val="Nagwek2"/>
        <w:numPr>
          <w:ilvl w:val="1"/>
          <w:numId w:val="55"/>
        </w:numPr>
        <w:spacing w:before="0" w:after="0" w:line="276" w:lineRule="auto"/>
        <w:ind w:left="927"/>
        <w:jc w:val="both"/>
        <w:rPr>
          <w:rFonts w:asciiTheme="minorHAnsi" w:hAnsiTheme="minorHAnsi" w:cstheme="minorHAnsi"/>
          <w:b w:val="0"/>
          <w:bCs w:val="0"/>
          <w:i w:val="0"/>
          <w:iCs w:val="0"/>
          <w:sz w:val="24"/>
          <w:szCs w:val="24"/>
        </w:rPr>
      </w:pPr>
      <w:r>
        <w:rPr>
          <w:rFonts w:asciiTheme="minorHAnsi" w:hAnsiTheme="minorHAnsi" w:cstheme="minorHAnsi"/>
          <w:b w:val="0"/>
          <w:bCs w:val="0"/>
          <w:i w:val="0"/>
          <w:iCs w:val="0"/>
          <w:sz w:val="24"/>
          <w:szCs w:val="24"/>
        </w:rPr>
        <w:t>N</w:t>
      </w:r>
      <w:r w:rsidRPr="0013166A">
        <w:rPr>
          <w:rFonts w:asciiTheme="minorHAnsi" w:hAnsiTheme="minorHAnsi" w:cstheme="minorHAnsi"/>
          <w:b w:val="0"/>
          <w:bCs w:val="0"/>
          <w:i w:val="0"/>
          <w:iCs w:val="0"/>
          <w:sz w:val="24"/>
          <w:szCs w:val="24"/>
        </w:rPr>
        <w:t xml:space="preserve">ie przysługuje Pani/Panu: </w:t>
      </w:r>
    </w:p>
    <w:p w14:paraId="6D4BDA3B" w14:textId="77777777" w:rsidR="008316FC" w:rsidRPr="00BE6C45" w:rsidRDefault="008316FC" w:rsidP="008316FC">
      <w:pPr>
        <w:pStyle w:val="Nagwek2"/>
        <w:numPr>
          <w:ilvl w:val="2"/>
          <w:numId w:val="57"/>
        </w:numPr>
        <w:spacing w:before="0" w:after="0" w:line="276" w:lineRule="auto"/>
        <w:ind w:left="1324"/>
        <w:jc w:val="both"/>
        <w:rPr>
          <w:rFonts w:ascii="Calibri" w:hAnsi="Calibri" w:cs="Calibri"/>
          <w:b w:val="0"/>
          <w:i w:val="0"/>
          <w:iCs w:val="0"/>
          <w:sz w:val="24"/>
          <w:szCs w:val="16"/>
        </w:rPr>
      </w:pPr>
      <w:r w:rsidRPr="00BE6C45">
        <w:rPr>
          <w:rFonts w:asciiTheme="minorHAnsi" w:hAnsiTheme="minorHAnsi" w:cstheme="minorHAnsi"/>
          <w:b w:val="0"/>
          <w:bCs w:val="0"/>
          <w:i w:val="0"/>
          <w:iCs w:val="0"/>
          <w:sz w:val="24"/>
          <w:szCs w:val="24"/>
        </w:rPr>
        <w:t>w związku z art. 17 ust. 3 lit. b, d lub</w:t>
      </w:r>
      <w:r w:rsidRPr="00BE6C45">
        <w:rPr>
          <w:rFonts w:ascii="Calibri" w:hAnsi="Calibri" w:cs="Calibri"/>
          <w:b w:val="0"/>
          <w:i w:val="0"/>
          <w:iCs w:val="0"/>
          <w:sz w:val="24"/>
          <w:szCs w:val="16"/>
        </w:rPr>
        <w:t xml:space="preserve"> e RODO prawo do usunięcia danych osobowych;</w:t>
      </w:r>
    </w:p>
    <w:p w14:paraId="11FFEF6A" w14:textId="77777777" w:rsidR="008316FC" w:rsidRPr="00BE6C45" w:rsidRDefault="008316FC" w:rsidP="008316FC">
      <w:pPr>
        <w:pStyle w:val="Nagwek2"/>
        <w:numPr>
          <w:ilvl w:val="2"/>
          <w:numId w:val="57"/>
        </w:numPr>
        <w:spacing w:before="0" w:after="0" w:line="276" w:lineRule="auto"/>
        <w:ind w:left="1324"/>
        <w:jc w:val="both"/>
        <w:rPr>
          <w:rFonts w:ascii="Calibri" w:hAnsi="Calibri" w:cs="Calibri"/>
          <w:b w:val="0"/>
          <w:i w:val="0"/>
          <w:iCs w:val="0"/>
          <w:sz w:val="24"/>
          <w:szCs w:val="16"/>
        </w:rPr>
      </w:pPr>
      <w:r w:rsidRPr="00BE6C45">
        <w:rPr>
          <w:rFonts w:ascii="Calibri" w:hAnsi="Calibri" w:cs="Calibri"/>
          <w:b w:val="0"/>
          <w:i w:val="0"/>
          <w:iCs w:val="0"/>
          <w:sz w:val="24"/>
          <w:szCs w:val="16"/>
        </w:rPr>
        <w:t>prawo do przenoszenia danych osobowych, o którym mowa w art. 20 RODO;</w:t>
      </w:r>
    </w:p>
    <w:p w14:paraId="2E113D2C" w14:textId="77777777" w:rsidR="008316FC" w:rsidRPr="008316FC" w:rsidRDefault="008316FC" w:rsidP="008316FC"/>
    <w:p w14:paraId="3C48F6DD" w14:textId="77777777" w:rsidR="008316FC" w:rsidRPr="00BE6C45" w:rsidRDefault="008316FC" w:rsidP="008316FC">
      <w:pPr>
        <w:pStyle w:val="Nagwek2"/>
        <w:numPr>
          <w:ilvl w:val="2"/>
          <w:numId w:val="57"/>
        </w:numPr>
        <w:spacing w:before="0" w:after="0" w:line="276" w:lineRule="auto"/>
        <w:ind w:left="1324"/>
        <w:jc w:val="both"/>
        <w:rPr>
          <w:rFonts w:ascii="Calibri" w:hAnsi="Calibri" w:cs="Calibri"/>
          <w:b w:val="0"/>
          <w:i w:val="0"/>
          <w:iCs w:val="0"/>
          <w:sz w:val="24"/>
          <w:szCs w:val="16"/>
        </w:rPr>
      </w:pPr>
      <w:r w:rsidRPr="00BE6C45">
        <w:rPr>
          <w:rFonts w:ascii="Calibri" w:hAnsi="Calibri" w:cs="Calibri"/>
          <w:b w:val="0"/>
          <w:i w:val="0"/>
          <w:iCs w:val="0"/>
          <w:sz w:val="24"/>
          <w:szCs w:val="16"/>
        </w:rPr>
        <w:lastRenderedPageBreak/>
        <w:t xml:space="preserve">na podstawie art. 21 RODO prawo sprzeciwu, wobec przetwarzania danych osobowych, gdyż podstawą prawną przetwarzania Pani/Pana danych osobowych jest art. 6 ust. 1 lit. c RODO; </w:t>
      </w:r>
    </w:p>
    <w:p w14:paraId="7F97168C" w14:textId="50312760" w:rsidR="00800EF9" w:rsidRPr="0013166A" w:rsidRDefault="0072521F">
      <w:pPr>
        <w:pStyle w:val="Nagwek2"/>
        <w:numPr>
          <w:ilvl w:val="1"/>
          <w:numId w:val="55"/>
        </w:numPr>
        <w:spacing w:before="0" w:after="0" w:line="276" w:lineRule="auto"/>
        <w:ind w:left="927"/>
        <w:jc w:val="both"/>
        <w:rPr>
          <w:rFonts w:asciiTheme="minorHAnsi" w:hAnsiTheme="minorHAnsi" w:cstheme="minorHAnsi"/>
          <w:b w:val="0"/>
          <w:bCs w:val="0"/>
          <w:i w:val="0"/>
          <w:iCs w:val="0"/>
          <w:sz w:val="24"/>
          <w:szCs w:val="24"/>
        </w:rPr>
      </w:pPr>
      <w:r>
        <w:rPr>
          <w:rFonts w:asciiTheme="minorHAnsi" w:hAnsiTheme="minorHAnsi" w:cstheme="minorHAnsi"/>
          <w:b w:val="0"/>
          <w:bCs w:val="0"/>
          <w:i w:val="0"/>
          <w:iCs w:val="0"/>
          <w:sz w:val="24"/>
          <w:szCs w:val="24"/>
        </w:rPr>
        <w:t>P</w:t>
      </w:r>
      <w:r w:rsidR="00073DAC" w:rsidRPr="0072521F">
        <w:rPr>
          <w:rFonts w:asciiTheme="minorHAnsi" w:hAnsiTheme="minorHAnsi" w:cstheme="minorHAnsi"/>
          <w:b w:val="0"/>
          <w:bCs w:val="0"/>
          <w:i w:val="0"/>
          <w:iCs w:val="0"/>
          <w:sz w:val="24"/>
          <w:szCs w:val="24"/>
        </w:rPr>
        <w:t>rzysługuje Pani/Panu prawo wniesienia skargi do organu nadzorczego na niezgodne z</w:t>
      </w:r>
      <w:r w:rsidR="00A2279F">
        <w:rPr>
          <w:rFonts w:asciiTheme="minorHAnsi" w:hAnsiTheme="minorHAnsi" w:cstheme="minorHAnsi"/>
          <w:b w:val="0"/>
          <w:bCs w:val="0"/>
          <w:i w:val="0"/>
          <w:iCs w:val="0"/>
          <w:sz w:val="24"/>
          <w:szCs w:val="24"/>
        </w:rPr>
        <w:t> </w:t>
      </w:r>
      <w:r w:rsidR="00073DAC" w:rsidRPr="0072521F">
        <w:rPr>
          <w:rFonts w:asciiTheme="minorHAnsi" w:hAnsiTheme="minorHAnsi" w:cstheme="minorHAnsi"/>
          <w:b w:val="0"/>
          <w:bCs w:val="0"/>
          <w:i w:val="0"/>
          <w:iCs w:val="0"/>
          <w:sz w:val="24"/>
          <w:szCs w:val="24"/>
        </w:rPr>
        <w:t>RODO przetwarzanie Pani/Pana danych osobowych przez administratora. Organem właściwym dla przedmiotowej skargi jest Urząd Ochrony Danych Osobowych, ul. Stawki 2, 00-193 Warszawa</w:t>
      </w:r>
    </w:p>
    <w:p w14:paraId="3C1A72C6" w14:textId="34DC3F3C" w:rsidR="0072521F" w:rsidRPr="0072521F" w:rsidRDefault="0072521F">
      <w:pPr>
        <w:pStyle w:val="Nagwek2"/>
        <w:numPr>
          <w:ilvl w:val="1"/>
          <w:numId w:val="55"/>
        </w:numPr>
        <w:spacing w:before="0" w:after="0" w:line="276" w:lineRule="auto"/>
        <w:ind w:left="927"/>
        <w:jc w:val="both"/>
        <w:rPr>
          <w:rFonts w:asciiTheme="minorHAnsi" w:hAnsiTheme="minorHAnsi" w:cstheme="minorHAnsi"/>
          <w:b w:val="0"/>
          <w:bCs w:val="0"/>
          <w:i w:val="0"/>
          <w:iCs w:val="0"/>
          <w:sz w:val="24"/>
          <w:szCs w:val="24"/>
        </w:rPr>
      </w:pPr>
      <w:r w:rsidRPr="0072521F">
        <w:rPr>
          <w:rFonts w:asciiTheme="minorHAnsi" w:hAnsiTheme="minorHAnsi" w:cstheme="minorHAnsi"/>
          <w:b w:val="0"/>
          <w:bCs w:val="0"/>
          <w:i w:val="0"/>
          <w:iCs w:val="0"/>
          <w:sz w:val="24"/>
          <w:szCs w:val="24"/>
        </w:rPr>
        <w:t xml:space="preserve">Pana/Pani dane osobowe, o których mowa w art. 10 RODO, mogą zostać udostępnione, </w:t>
      </w:r>
      <w:r w:rsidRPr="0072521F">
        <w:rPr>
          <w:rFonts w:asciiTheme="minorHAnsi" w:hAnsiTheme="minorHAnsi" w:cstheme="minorHAnsi"/>
          <w:b w:val="0"/>
          <w:bCs w:val="0"/>
          <w:i w:val="0"/>
          <w:iCs w:val="0"/>
          <w:sz w:val="24"/>
          <w:szCs w:val="24"/>
        </w:rPr>
        <w:br/>
        <w:t xml:space="preserve">w celu umożliwienia korzystania ze środków ochrony prawnej, o których mowa w Dziale IX ustawy </w:t>
      </w:r>
      <w:r>
        <w:rPr>
          <w:rFonts w:asciiTheme="minorHAnsi" w:hAnsiTheme="minorHAnsi" w:cstheme="minorHAnsi"/>
          <w:b w:val="0"/>
          <w:bCs w:val="0"/>
          <w:i w:val="0"/>
          <w:iCs w:val="0"/>
          <w:sz w:val="24"/>
          <w:szCs w:val="24"/>
        </w:rPr>
        <w:t>Pzp</w:t>
      </w:r>
      <w:r w:rsidRPr="0072521F">
        <w:rPr>
          <w:rFonts w:asciiTheme="minorHAnsi" w:hAnsiTheme="minorHAnsi" w:cstheme="minorHAnsi"/>
          <w:b w:val="0"/>
          <w:bCs w:val="0"/>
          <w:i w:val="0"/>
          <w:iCs w:val="0"/>
          <w:sz w:val="24"/>
          <w:szCs w:val="24"/>
        </w:rPr>
        <w:t>, do upływu terminu na ich wniesienie.</w:t>
      </w:r>
    </w:p>
    <w:bookmarkEnd w:id="24"/>
    <w:p w14:paraId="5286A4CB" w14:textId="77777777" w:rsidR="00800EF9" w:rsidRPr="008F7600" w:rsidRDefault="00800EF9" w:rsidP="00056668">
      <w:pPr>
        <w:pStyle w:val="Nagwek1"/>
        <w:numPr>
          <w:ilvl w:val="0"/>
          <w:numId w:val="0"/>
        </w:numPr>
        <w:spacing w:after="0" w:line="276" w:lineRule="auto"/>
        <w:ind w:left="568"/>
        <w:jc w:val="both"/>
        <w:rPr>
          <w:rFonts w:ascii="Calibri" w:hAnsi="Calibri" w:cs="Calibri"/>
          <w:bCs/>
          <w:sz w:val="24"/>
          <w:szCs w:val="24"/>
          <w:lang w:val="pl-PL"/>
        </w:rPr>
      </w:pPr>
    </w:p>
    <w:p w14:paraId="1383D83E" w14:textId="6180F03A" w:rsidR="008F7600" w:rsidRPr="008F7600" w:rsidRDefault="008F7600" w:rsidP="00056668">
      <w:pPr>
        <w:pStyle w:val="Nagwek1"/>
        <w:tabs>
          <w:tab w:val="num" w:pos="568"/>
        </w:tabs>
        <w:spacing w:line="276" w:lineRule="auto"/>
        <w:ind w:left="567" w:firstLine="1"/>
        <w:jc w:val="both"/>
        <w:rPr>
          <w:rFonts w:ascii="Calibri" w:hAnsi="Calibri" w:cs="Calibri"/>
          <w:bCs/>
          <w:sz w:val="24"/>
          <w:szCs w:val="24"/>
          <w:lang w:val="pl-PL"/>
        </w:rPr>
      </w:pPr>
      <w:r w:rsidRPr="008F7600">
        <w:rPr>
          <w:rFonts w:ascii="Calibri" w:hAnsi="Calibri" w:cs="Calibri"/>
          <w:bCs/>
          <w:sz w:val="24"/>
          <w:szCs w:val="24"/>
          <w:lang w:val="pl-PL"/>
        </w:rPr>
        <w:t xml:space="preserve">Załączniki </w:t>
      </w:r>
      <w:r>
        <w:rPr>
          <w:rFonts w:ascii="Calibri" w:hAnsi="Calibri" w:cs="Calibri"/>
          <w:bCs/>
          <w:sz w:val="24"/>
          <w:szCs w:val="24"/>
          <w:lang w:val="pl-PL"/>
        </w:rPr>
        <w:t>d</w:t>
      </w:r>
      <w:r w:rsidRPr="008F7600">
        <w:rPr>
          <w:rFonts w:ascii="Calibri" w:hAnsi="Calibri" w:cs="Calibri"/>
          <w:bCs/>
          <w:sz w:val="24"/>
          <w:szCs w:val="24"/>
          <w:lang w:val="pl-PL"/>
        </w:rPr>
        <w:t xml:space="preserve">o </w:t>
      </w:r>
      <w:r>
        <w:rPr>
          <w:rFonts w:ascii="Calibri" w:hAnsi="Calibri" w:cs="Calibri"/>
          <w:bCs/>
          <w:sz w:val="24"/>
          <w:szCs w:val="24"/>
          <w:lang w:val="pl-PL"/>
        </w:rPr>
        <w:t>SWZ.</w:t>
      </w:r>
    </w:p>
    <w:p w14:paraId="440B8D87" w14:textId="77777777" w:rsidR="008F7600" w:rsidRPr="009017E1" w:rsidRDefault="008F7600" w:rsidP="00056668">
      <w:pPr>
        <w:tabs>
          <w:tab w:val="center" w:pos="5102"/>
        </w:tabs>
        <w:spacing w:after="0" w:line="276" w:lineRule="auto"/>
        <w:ind w:left="567" w:right="567"/>
        <w:jc w:val="both"/>
        <w:rPr>
          <w:rFonts w:asciiTheme="minorHAnsi" w:hAnsiTheme="minorHAnsi" w:cstheme="minorHAnsi"/>
        </w:rPr>
      </w:pPr>
      <w:r w:rsidRPr="009017E1">
        <w:rPr>
          <w:rFonts w:asciiTheme="minorHAnsi" w:hAnsiTheme="minorHAnsi" w:cstheme="minorHAnsi"/>
        </w:rPr>
        <w:t>Załącznikami do niniejszej SWZ są:</w:t>
      </w:r>
      <w:r w:rsidRPr="009017E1">
        <w:rPr>
          <w:rFonts w:asciiTheme="minorHAnsi" w:hAnsiTheme="minorHAnsi" w:cstheme="minorHAnsi"/>
        </w:rPr>
        <w:tab/>
      </w:r>
    </w:p>
    <w:p w14:paraId="592DB59D" w14:textId="67EEAB41" w:rsidR="00635C4D" w:rsidRPr="009017E1" w:rsidRDefault="00635C4D" w:rsidP="00056668">
      <w:pPr>
        <w:numPr>
          <w:ilvl w:val="0"/>
          <w:numId w:val="40"/>
        </w:numPr>
        <w:tabs>
          <w:tab w:val="left" w:pos="1843"/>
          <w:tab w:val="left" w:pos="2268"/>
          <w:tab w:val="left" w:pos="2410"/>
          <w:tab w:val="left" w:pos="2552"/>
        </w:tabs>
        <w:spacing w:line="276" w:lineRule="auto"/>
        <w:ind w:left="907" w:right="567"/>
        <w:contextualSpacing/>
        <w:jc w:val="both"/>
        <w:rPr>
          <w:rFonts w:asciiTheme="minorHAnsi" w:hAnsiTheme="minorHAnsi" w:cstheme="minorHAnsi"/>
        </w:rPr>
      </w:pPr>
      <w:bookmarkStart w:id="25" w:name="_Hlk133063413"/>
      <w:r w:rsidRPr="009017E1">
        <w:rPr>
          <w:rFonts w:asciiTheme="minorHAnsi" w:hAnsiTheme="minorHAnsi" w:cstheme="minorHAnsi"/>
        </w:rPr>
        <w:t xml:space="preserve">Załącznik nr 1 </w:t>
      </w:r>
      <w:r w:rsidRPr="009017E1">
        <w:rPr>
          <w:rFonts w:asciiTheme="minorHAnsi" w:hAnsiTheme="minorHAnsi" w:cstheme="minorHAnsi"/>
        </w:rPr>
        <w:tab/>
      </w:r>
      <w:r w:rsidRPr="009017E1">
        <w:rPr>
          <w:rFonts w:asciiTheme="minorHAnsi" w:hAnsiTheme="minorHAnsi" w:cstheme="minorHAnsi"/>
        </w:rPr>
        <w:tab/>
        <w:t xml:space="preserve">Opis przedmiotu zamówienia </w:t>
      </w:r>
      <w:r w:rsidR="00513D7A" w:rsidRPr="009017E1">
        <w:rPr>
          <w:rFonts w:asciiTheme="minorHAnsi" w:hAnsiTheme="minorHAnsi" w:cstheme="minorHAnsi"/>
        </w:rPr>
        <w:t>(OPZ)</w:t>
      </w:r>
    </w:p>
    <w:p w14:paraId="0A414711" w14:textId="4A2CDBEB" w:rsidR="008F7600" w:rsidRPr="009017E1" w:rsidRDefault="008F7600" w:rsidP="00056668">
      <w:pPr>
        <w:numPr>
          <w:ilvl w:val="0"/>
          <w:numId w:val="40"/>
        </w:numPr>
        <w:tabs>
          <w:tab w:val="left" w:pos="1843"/>
          <w:tab w:val="left" w:pos="2268"/>
          <w:tab w:val="left" w:pos="2410"/>
          <w:tab w:val="left" w:pos="2552"/>
        </w:tabs>
        <w:spacing w:line="276" w:lineRule="auto"/>
        <w:ind w:left="907" w:right="567"/>
        <w:contextualSpacing/>
        <w:jc w:val="both"/>
        <w:rPr>
          <w:rFonts w:asciiTheme="minorHAnsi" w:hAnsiTheme="minorHAnsi" w:cstheme="minorHAnsi"/>
        </w:rPr>
      </w:pPr>
      <w:r w:rsidRPr="009017E1">
        <w:rPr>
          <w:rFonts w:asciiTheme="minorHAnsi" w:hAnsiTheme="minorHAnsi" w:cstheme="minorHAnsi"/>
        </w:rPr>
        <w:t xml:space="preserve">Załącznik nr </w:t>
      </w:r>
      <w:r w:rsidR="00635C4D" w:rsidRPr="009017E1">
        <w:rPr>
          <w:rFonts w:asciiTheme="minorHAnsi" w:hAnsiTheme="minorHAnsi" w:cstheme="minorHAnsi"/>
        </w:rPr>
        <w:t>2</w:t>
      </w:r>
      <w:r w:rsidRPr="009017E1">
        <w:rPr>
          <w:rFonts w:asciiTheme="minorHAnsi" w:hAnsiTheme="minorHAnsi" w:cstheme="minorHAnsi"/>
        </w:rPr>
        <w:t xml:space="preserve"> </w:t>
      </w:r>
      <w:r w:rsidR="00C749F2" w:rsidRPr="009017E1">
        <w:rPr>
          <w:rFonts w:asciiTheme="minorHAnsi" w:hAnsiTheme="minorHAnsi" w:cstheme="minorHAnsi"/>
        </w:rPr>
        <w:tab/>
      </w:r>
      <w:r w:rsidR="00C749F2" w:rsidRPr="009017E1">
        <w:rPr>
          <w:rFonts w:asciiTheme="minorHAnsi" w:hAnsiTheme="minorHAnsi" w:cstheme="minorHAnsi"/>
        </w:rPr>
        <w:tab/>
      </w:r>
      <w:r w:rsidRPr="009017E1">
        <w:rPr>
          <w:rFonts w:asciiTheme="minorHAnsi" w:hAnsiTheme="minorHAnsi" w:cstheme="minorHAnsi"/>
        </w:rPr>
        <w:t>Formularz oferty</w:t>
      </w:r>
    </w:p>
    <w:p w14:paraId="0D88ED7B" w14:textId="35FD9127" w:rsidR="00073DAC" w:rsidRPr="009017E1" w:rsidRDefault="00073DAC" w:rsidP="00056668">
      <w:pPr>
        <w:numPr>
          <w:ilvl w:val="0"/>
          <w:numId w:val="40"/>
        </w:numPr>
        <w:tabs>
          <w:tab w:val="left" w:pos="1843"/>
          <w:tab w:val="left" w:pos="2268"/>
          <w:tab w:val="left" w:pos="2410"/>
          <w:tab w:val="left" w:pos="2552"/>
        </w:tabs>
        <w:spacing w:line="276" w:lineRule="auto"/>
        <w:ind w:left="907" w:right="567"/>
        <w:contextualSpacing/>
        <w:jc w:val="both"/>
        <w:rPr>
          <w:rFonts w:asciiTheme="minorHAnsi" w:hAnsiTheme="minorHAnsi" w:cstheme="minorHAnsi"/>
        </w:rPr>
      </w:pPr>
      <w:r w:rsidRPr="009017E1">
        <w:rPr>
          <w:rFonts w:asciiTheme="minorHAnsi" w:hAnsiTheme="minorHAnsi" w:cstheme="minorHAnsi"/>
        </w:rPr>
        <w:t xml:space="preserve">Załącznik nr 3 </w:t>
      </w:r>
      <w:r w:rsidRPr="009017E1">
        <w:rPr>
          <w:rFonts w:asciiTheme="minorHAnsi" w:hAnsiTheme="minorHAnsi" w:cstheme="minorHAnsi"/>
        </w:rPr>
        <w:tab/>
      </w:r>
      <w:r w:rsidRPr="009017E1">
        <w:rPr>
          <w:rFonts w:asciiTheme="minorHAnsi" w:hAnsiTheme="minorHAnsi" w:cstheme="minorHAnsi"/>
        </w:rPr>
        <w:tab/>
        <w:t>Formularz ce</w:t>
      </w:r>
      <w:r w:rsidR="00036D1C" w:rsidRPr="009017E1">
        <w:rPr>
          <w:rFonts w:asciiTheme="minorHAnsi" w:hAnsiTheme="minorHAnsi" w:cstheme="minorHAnsi"/>
        </w:rPr>
        <w:t>n</w:t>
      </w:r>
      <w:r w:rsidRPr="009017E1">
        <w:rPr>
          <w:rFonts w:asciiTheme="minorHAnsi" w:hAnsiTheme="minorHAnsi" w:cstheme="minorHAnsi"/>
        </w:rPr>
        <w:t>owy</w:t>
      </w:r>
    </w:p>
    <w:p w14:paraId="71137E37" w14:textId="5BB64348" w:rsidR="00C749F2" w:rsidRPr="009017E1" w:rsidRDefault="008F7600" w:rsidP="00056668">
      <w:pPr>
        <w:numPr>
          <w:ilvl w:val="0"/>
          <w:numId w:val="40"/>
        </w:numPr>
        <w:tabs>
          <w:tab w:val="left" w:pos="1843"/>
          <w:tab w:val="left" w:pos="2268"/>
          <w:tab w:val="left" w:pos="2552"/>
        </w:tabs>
        <w:spacing w:line="276" w:lineRule="auto"/>
        <w:ind w:left="907" w:right="567"/>
        <w:contextualSpacing/>
        <w:jc w:val="both"/>
        <w:rPr>
          <w:rFonts w:asciiTheme="minorHAnsi" w:hAnsiTheme="minorHAnsi" w:cstheme="minorHAnsi"/>
        </w:rPr>
      </w:pPr>
      <w:r w:rsidRPr="009017E1">
        <w:rPr>
          <w:rFonts w:asciiTheme="minorHAnsi" w:hAnsiTheme="minorHAnsi" w:cstheme="minorHAnsi"/>
        </w:rPr>
        <w:t xml:space="preserve">Załącznik nr </w:t>
      </w:r>
      <w:r w:rsidR="00073DAC" w:rsidRPr="009017E1">
        <w:rPr>
          <w:rFonts w:asciiTheme="minorHAnsi" w:hAnsiTheme="minorHAnsi" w:cstheme="minorHAnsi"/>
        </w:rPr>
        <w:t>4</w:t>
      </w:r>
      <w:r w:rsidRPr="009017E1">
        <w:rPr>
          <w:rFonts w:asciiTheme="minorHAnsi" w:hAnsiTheme="minorHAnsi" w:cstheme="minorHAnsi"/>
        </w:rPr>
        <w:t xml:space="preserve"> </w:t>
      </w:r>
      <w:r w:rsidR="00C749F2" w:rsidRPr="009017E1">
        <w:rPr>
          <w:rFonts w:asciiTheme="minorHAnsi" w:hAnsiTheme="minorHAnsi" w:cstheme="minorHAnsi"/>
        </w:rPr>
        <w:tab/>
      </w:r>
      <w:r w:rsidRPr="009017E1">
        <w:rPr>
          <w:rFonts w:ascii="Calibri" w:eastAsiaTheme="minorHAnsi" w:hAnsi="Calibri" w:cs="Calibri"/>
          <w:lang w:eastAsia="en-US"/>
        </w:rPr>
        <w:t xml:space="preserve">Oświadczenie Wykonawcy o braku podstaw wykluczenia </w:t>
      </w:r>
    </w:p>
    <w:p w14:paraId="0B4BDBDE" w14:textId="3350BF6D" w:rsidR="00C749F2" w:rsidRPr="009017E1" w:rsidRDefault="00C749F2" w:rsidP="00056668">
      <w:pPr>
        <w:tabs>
          <w:tab w:val="left" w:pos="1843"/>
          <w:tab w:val="left" w:pos="2268"/>
          <w:tab w:val="left" w:pos="2552"/>
        </w:tabs>
        <w:spacing w:line="276" w:lineRule="auto"/>
        <w:ind w:left="907" w:right="567"/>
        <w:contextualSpacing/>
        <w:jc w:val="both"/>
        <w:rPr>
          <w:rFonts w:ascii="Calibri" w:eastAsiaTheme="minorHAnsi" w:hAnsi="Calibri" w:cs="Calibri"/>
          <w:lang w:eastAsia="en-US"/>
        </w:rPr>
      </w:pPr>
      <w:r w:rsidRPr="009017E1">
        <w:rPr>
          <w:rFonts w:ascii="Calibri" w:eastAsiaTheme="minorHAnsi" w:hAnsi="Calibri" w:cs="Calibri"/>
          <w:lang w:eastAsia="en-US"/>
        </w:rPr>
        <w:tab/>
      </w:r>
      <w:r w:rsidRPr="009017E1">
        <w:rPr>
          <w:rFonts w:ascii="Calibri" w:eastAsiaTheme="minorHAnsi" w:hAnsi="Calibri" w:cs="Calibri"/>
          <w:lang w:eastAsia="en-US"/>
        </w:rPr>
        <w:tab/>
      </w:r>
      <w:r w:rsidRPr="009017E1">
        <w:rPr>
          <w:rFonts w:ascii="Calibri" w:eastAsiaTheme="minorHAnsi" w:hAnsi="Calibri" w:cs="Calibri"/>
          <w:lang w:eastAsia="en-US"/>
        </w:rPr>
        <w:tab/>
      </w:r>
      <w:r w:rsidR="008F7600" w:rsidRPr="009017E1">
        <w:rPr>
          <w:rFonts w:ascii="Calibri" w:eastAsiaTheme="minorHAnsi" w:hAnsi="Calibri" w:cs="Calibri"/>
          <w:lang w:eastAsia="en-US"/>
        </w:rPr>
        <w:t>z postępowania oraz o spełnianiu warunków udziału</w:t>
      </w:r>
    </w:p>
    <w:p w14:paraId="46DEB7F5" w14:textId="35598FE4" w:rsidR="00635C4D" w:rsidRPr="00A6776F" w:rsidRDefault="00635C4D" w:rsidP="00056668">
      <w:pPr>
        <w:numPr>
          <w:ilvl w:val="0"/>
          <w:numId w:val="40"/>
        </w:numPr>
        <w:tabs>
          <w:tab w:val="left" w:pos="1843"/>
          <w:tab w:val="left" w:pos="2268"/>
          <w:tab w:val="left" w:pos="2552"/>
        </w:tabs>
        <w:spacing w:line="276" w:lineRule="auto"/>
        <w:ind w:left="907" w:right="567"/>
        <w:contextualSpacing/>
        <w:jc w:val="both"/>
        <w:rPr>
          <w:rFonts w:asciiTheme="minorHAnsi" w:hAnsiTheme="minorHAnsi" w:cstheme="minorHAnsi"/>
        </w:rPr>
      </w:pPr>
      <w:r w:rsidRPr="00A6776F">
        <w:rPr>
          <w:rFonts w:asciiTheme="minorHAnsi" w:hAnsiTheme="minorHAnsi" w:cstheme="minorHAnsi"/>
        </w:rPr>
        <w:t xml:space="preserve">Załącznik nr </w:t>
      </w:r>
      <w:r w:rsidR="00073DAC" w:rsidRPr="00A6776F">
        <w:rPr>
          <w:rFonts w:asciiTheme="minorHAnsi" w:hAnsiTheme="minorHAnsi" w:cstheme="minorHAnsi"/>
        </w:rPr>
        <w:t>5</w:t>
      </w:r>
      <w:r w:rsidRPr="00A6776F">
        <w:rPr>
          <w:rFonts w:asciiTheme="minorHAnsi" w:hAnsiTheme="minorHAnsi" w:cstheme="minorHAnsi"/>
        </w:rPr>
        <w:t xml:space="preserve"> </w:t>
      </w:r>
      <w:r w:rsidRPr="00A6776F">
        <w:rPr>
          <w:rFonts w:asciiTheme="minorHAnsi" w:hAnsiTheme="minorHAnsi" w:cstheme="minorHAnsi"/>
        </w:rPr>
        <w:tab/>
        <w:t xml:space="preserve">Oświadczenie Wykonawców wspólnie ubiegających się </w:t>
      </w:r>
    </w:p>
    <w:p w14:paraId="6C514E39" w14:textId="47F1F7AB" w:rsidR="00635C4D" w:rsidRPr="00A6776F" w:rsidRDefault="00635C4D" w:rsidP="00056668">
      <w:pPr>
        <w:tabs>
          <w:tab w:val="left" w:pos="1843"/>
          <w:tab w:val="left" w:pos="2268"/>
          <w:tab w:val="left" w:pos="2552"/>
        </w:tabs>
        <w:spacing w:line="276" w:lineRule="auto"/>
        <w:ind w:left="907" w:right="567"/>
        <w:contextualSpacing/>
        <w:jc w:val="both"/>
        <w:rPr>
          <w:rFonts w:asciiTheme="minorHAnsi" w:hAnsiTheme="minorHAnsi" w:cstheme="minorHAnsi"/>
        </w:rPr>
      </w:pPr>
      <w:r w:rsidRPr="00A6776F">
        <w:rPr>
          <w:rFonts w:asciiTheme="minorHAnsi" w:hAnsiTheme="minorHAnsi" w:cstheme="minorHAnsi"/>
        </w:rPr>
        <w:tab/>
      </w:r>
      <w:r w:rsidRPr="00A6776F">
        <w:rPr>
          <w:rFonts w:asciiTheme="minorHAnsi" w:hAnsiTheme="minorHAnsi" w:cstheme="minorHAnsi"/>
        </w:rPr>
        <w:tab/>
      </w:r>
      <w:r w:rsidRPr="00A6776F">
        <w:rPr>
          <w:rFonts w:asciiTheme="minorHAnsi" w:hAnsiTheme="minorHAnsi" w:cstheme="minorHAnsi"/>
        </w:rPr>
        <w:tab/>
        <w:t>o zamówienie składane na podstawie art. 117 ust. 4 ustawy Pzp</w:t>
      </w:r>
    </w:p>
    <w:p w14:paraId="752DBCB7" w14:textId="2085A563" w:rsidR="00783B88" w:rsidRPr="00A6776F" w:rsidRDefault="00513D7A" w:rsidP="00056668">
      <w:pPr>
        <w:numPr>
          <w:ilvl w:val="0"/>
          <w:numId w:val="40"/>
        </w:numPr>
        <w:tabs>
          <w:tab w:val="left" w:pos="1843"/>
          <w:tab w:val="left" w:pos="2268"/>
          <w:tab w:val="left" w:pos="2552"/>
        </w:tabs>
        <w:spacing w:line="276" w:lineRule="auto"/>
        <w:ind w:left="907" w:right="567"/>
        <w:contextualSpacing/>
        <w:jc w:val="both"/>
        <w:rPr>
          <w:rFonts w:asciiTheme="minorHAnsi" w:hAnsiTheme="minorHAnsi" w:cstheme="minorHAnsi"/>
        </w:rPr>
      </w:pPr>
      <w:r w:rsidRPr="00A6776F">
        <w:rPr>
          <w:rFonts w:asciiTheme="minorHAnsi" w:hAnsiTheme="minorHAnsi" w:cstheme="minorHAnsi"/>
        </w:rPr>
        <w:t xml:space="preserve">Załącznik nr </w:t>
      </w:r>
      <w:r w:rsidR="00783B88" w:rsidRPr="00A6776F">
        <w:rPr>
          <w:rFonts w:asciiTheme="minorHAnsi" w:hAnsiTheme="minorHAnsi" w:cstheme="minorHAnsi"/>
        </w:rPr>
        <w:t>6</w:t>
      </w:r>
      <w:r w:rsidR="00783B88" w:rsidRPr="00A6776F">
        <w:rPr>
          <w:rFonts w:asciiTheme="minorHAnsi" w:hAnsiTheme="minorHAnsi" w:cstheme="minorHAnsi"/>
        </w:rPr>
        <w:tab/>
      </w:r>
      <w:r w:rsidR="00783B88" w:rsidRPr="00A6776F">
        <w:rPr>
          <w:rFonts w:asciiTheme="minorHAnsi" w:hAnsiTheme="minorHAnsi" w:cstheme="minorHAnsi"/>
        </w:rPr>
        <w:tab/>
      </w:r>
      <w:r w:rsidRPr="00A6776F">
        <w:rPr>
          <w:rFonts w:asciiTheme="minorHAnsi" w:hAnsiTheme="minorHAnsi" w:cstheme="minorHAnsi"/>
        </w:rPr>
        <w:t xml:space="preserve">Zobowiązanie innego podmiotu do udostępnienia niezbędnych </w:t>
      </w:r>
    </w:p>
    <w:p w14:paraId="63A6263C" w14:textId="36E2DB7E" w:rsidR="00513D7A" w:rsidRPr="00A6776F" w:rsidRDefault="00783B88" w:rsidP="00056668">
      <w:pPr>
        <w:tabs>
          <w:tab w:val="left" w:pos="1843"/>
          <w:tab w:val="left" w:pos="2268"/>
          <w:tab w:val="left" w:pos="2552"/>
        </w:tabs>
        <w:spacing w:line="276" w:lineRule="auto"/>
        <w:ind w:left="907" w:right="567"/>
        <w:contextualSpacing/>
        <w:jc w:val="both"/>
        <w:rPr>
          <w:rFonts w:asciiTheme="minorHAnsi" w:hAnsiTheme="minorHAnsi" w:cstheme="minorHAnsi"/>
        </w:rPr>
      </w:pPr>
      <w:r w:rsidRPr="00A6776F">
        <w:rPr>
          <w:rFonts w:asciiTheme="minorHAnsi" w:hAnsiTheme="minorHAnsi" w:cstheme="minorHAnsi"/>
        </w:rPr>
        <w:tab/>
      </w:r>
      <w:r w:rsidRPr="00A6776F">
        <w:rPr>
          <w:rFonts w:asciiTheme="minorHAnsi" w:hAnsiTheme="minorHAnsi" w:cstheme="minorHAnsi"/>
        </w:rPr>
        <w:tab/>
      </w:r>
      <w:r w:rsidRPr="00A6776F">
        <w:rPr>
          <w:rFonts w:asciiTheme="minorHAnsi" w:hAnsiTheme="minorHAnsi" w:cstheme="minorHAnsi"/>
        </w:rPr>
        <w:tab/>
      </w:r>
      <w:r w:rsidR="00513D7A" w:rsidRPr="00A6776F">
        <w:rPr>
          <w:rFonts w:asciiTheme="minorHAnsi" w:hAnsiTheme="minorHAnsi" w:cstheme="minorHAnsi"/>
        </w:rPr>
        <w:t xml:space="preserve">zasobów Wykonawcy </w:t>
      </w:r>
    </w:p>
    <w:p w14:paraId="0DF415FC" w14:textId="77777777" w:rsidR="00783B88" w:rsidRPr="00847343" w:rsidRDefault="00073DAC" w:rsidP="00056668">
      <w:pPr>
        <w:numPr>
          <w:ilvl w:val="0"/>
          <w:numId w:val="40"/>
        </w:numPr>
        <w:tabs>
          <w:tab w:val="left" w:pos="1843"/>
          <w:tab w:val="left" w:pos="2268"/>
          <w:tab w:val="left" w:pos="2552"/>
        </w:tabs>
        <w:spacing w:line="276" w:lineRule="auto"/>
        <w:ind w:left="907" w:right="567"/>
        <w:contextualSpacing/>
        <w:jc w:val="both"/>
        <w:rPr>
          <w:rFonts w:asciiTheme="minorHAnsi" w:hAnsiTheme="minorHAnsi" w:cstheme="minorHAnsi"/>
        </w:rPr>
      </w:pPr>
      <w:r w:rsidRPr="00847343">
        <w:rPr>
          <w:rFonts w:asciiTheme="minorHAnsi" w:hAnsiTheme="minorHAnsi" w:cstheme="minorHAnsi"/>
        </w:rPr>
        <w:t xml:space="preserve">Załącznik nr 7 </w:t>
      </w:r>
      <w:r w:rsidR="00783B88" w:rsidRPr="00847343">
        <w:rPr>
          <w:rFonts w:asciiTheme="minorHAnsi" w:hAnsiTheme="minorHAnsi" w:cstheme="minorHAnsi"/>
        </w:rPr>
        <w:tab/>
      </w:r>
      <w:r w:rsidRPr="00847343">
        <w:rPr>
          <w:rFonts w:asciiTheme="minorHAnsi" w:hAnsiTheme="minorHAnsi" w:cstheme="minorHAnsi"/>
        </w:rPr>
        <w:t xml:space="preserve">Oświadczenie dotyczące przynależności lub braku przynależności </w:t>
      </w:r>
    </w:p>
    <w:p w14:paraId="27A80B77" w14:textId="40BE7011" w:rsidR="00783B88" w:rsidRDefault="00783B88" w:rsidP="00056668">
      <w:pPr>
        <w:tabs>
          <w:tab w:val="left" w:pos="1843"/>
          <w:tab w:val="left" w:pos="2268"/>
          <w:tab w:val="left" w:pos="2552"/>
        </w:tabs>
        <w:spacing w:line="276" w:lineRule="auto"/>
        <w:ind w:left="907" w:right="567"/>
        <w:contextualSpacing/>
        <w:jc w:val="both"/>
        <w:rPr>
          <w:rFonts w:asciiTheme="minorHAnsi" w:hAnsiTheme="minorHAnsi" w:cstheme="minorHAnsi"/>
        </w:rPr>
      </w:pPr>
      <w:r w:rsidRPr="00B15F70">
        <w:rPr>
          <w:rFonts w:asciiTheme="minorHAnsi" w:hAnsiTheme="minorHAnsi" w:cstheme="minorHAnsi"/>
        </w:rPr>
        <w:tab/>
      </w:r>
      <w:r w:rsidRPr="00B15F70">
        <w:rPr>
          <w:rFonts w:asciiTheme="minorHAnsi" w:hAnsiTheme="minorHAnsi" w:cstheme="minorHAnsi"/>
        </w:rPr>
        <w:tab/>
      </w:r>
      <w:r w:rsidRPr="00B15F70">
        <w:rPr>
          <w:rFonts w:asciiTheme="minorHAnsi" w:hAnsiTheme="minorHAnsi" w:cstheme="minorHAnsi"/>
        </w:rPr>
        <w:tab/>
      </w:r>
      <w:r w:rsidR="00073DAC" w:rsidRPr="00B15F70">
        <w:rPr>
          <w:rFonts w:asciiTheme="minorHAnsi" w:hAnsiTheme="minorHAnsi" w:cstheme="minorHAnsi"/>
        </w:rPr>
        <w:t xml:space="preserve">do tej samej grupy kapitałowej </w:t>
      </w:r>
    </w:p>
    <w:p w14:paraId="3AFA76FF" w14:textId="165C0F5B" w:rsidR="007658C6" w:rsidRPr="007658C6" w:rsidRDefault="007658C6" w:rsidP="00DC228A">
      <w:pPr>
        <w:numPr>
          <w:ilvl w:val="0"/>
          <w:numId w:val="40"/>
        </w:numPr>
        <w:tabs>
          <w:tab w:val="left" w:pos="1843"/>
          <w:tab w:val="left" w:pos="2268"/>
          <w:tab w:val="left" w:pos="2552"/>
        </w:tabs>
        <w:spacing w:line="276" w:lineRule="auto"/>
        <w:ind w:left="907" w:right="567"/>
        <w:contextualSpacing/>
        <w:jc w:val="both"/>
        <w:rPr>
          <w:rFonts w:asciiTheme="minorHAnsi" w:hAnsiTheme="minorHAnsi" w:cstheme="minorHAnsi"/>
        </w:rPr>
      </w:pPr>
      <w:r w:rsidRPr="007658C6">
        <w:rPr>
          <w:rFonts w:asciiTheme="minorHAnsi" w:hAnsiTheme="minorHAnsi" w:cstheme="minorHAnsi"/>
        </w:rPr>
        <w:t xml:space="preserve">Załącznik nr 8 </w:t>
      </w:r>
      <w:r w:rsidRPr="007658C6">
        <w:rPr>
          <w:rFonts w:asciiTheme="minorHAnsi" w:hAnsiTheme="minorHAnsi" w:cstheme="minorHAnsi"/>
        </w:rPr>
        <w:tab/>
        <w:t>Oświadczenie o aktualności informacji</w:t>
      </w:r>
    </w:p>
    <w:p w14:paraId="2E8F1F16" w14:textId="11952CAC" w:rsidR="006B5627" w:rsidRPr="00B15F70" w:rsidRDefault="006B5627" w:rsidP="00056668">
      <w:pPr>
        <w:numPr>
          <w:ilvl w:val="0"/>
          <w:numId w:val="40"/>
        </w:numPr>
        <w:tabs>
          <w:tab w:val="left" w:pos="1843"/>
          <w:tab w:val="left" w:pos="2268"/>
          <w:tab w:val="left" w:pos="2552"/>
        </w:tabs>
        <w:spacing w:line="276" w:lineRule="auto"/>
        <w:ind w:left="907" w:right="567"/>
        <w:contextualSpacing/>
        <w:jc w:val="both"/>
        <w:rPr>
          <w:rFonts w:asciiTheme="minorHAnsi" w:hAnsiTheme="minorHAnsi" w:cstheme="minorHAnsi"/>
        </w:rPr>
      </w:pPr>
      <w:r w:rsidRPr="00B15F70">
        <w:rPr>
          <w:rFonts w:asciiTheme="minorHAnsi" w:hAnsiTheme="minorHAnsi" w:cstheme="minorHAnsi"/>
        </w:rPr>
        <w:t xml:space="preserve">Załącznik nr </w:t>
      </w:r>
      <w:r w:rsidR="007658C6">
        <w:rPr>
          <w:rFonts w:asciiTheme="minorHAnsi" w:hAnsiTheme="minorHAnsi" w:cstheme="minorHAnsi"/>
        </w:rPr>
        <w:t>9</w:t>
      </w:r>
      <w:r w:rsidRPr="00B15F70">
        <w:rPr>
          <w:rFonts w:asciiTheme="minorHAnsi" w:hAnsiTheme="minorHAnsi" w:cstheme="minorHAnsi"/>
        </w:rPr>
        <w:t xml:space="preserve"> </w:t>
      </w:r>
      <w:r w:rsidRPr="00B15F70">
        <w:rPr>
          <w:rFonts w:asciiTheme="minorHAnsi" w:hAnsiTheme="minorHAnsi" w:cstheme="minorHAnsi"/>
        </w:rPr>
        <w:tab/>
        <w:t xml:space="preserve">Wykaz usług </w:t>
      </w:r>
    </w:p>
    <w:p w14:paraId="4A898C4F" w14:textId="6E676BF4" w:rsidR="00073DAC" w:rsidRPr="00B15F70" w:rsidRDefault="00073DAC" w:rsidP="00056668">
      <w:pPr>
        <w:numPr>
          <w:ilvl w:val="0"/>
          <w:numId w:val="40"/>
        </w:numPr>
        <w:tabs>
          <w:tab w:val="left" w:pos="1843"/>
          <w:tab w:val="left" w:pos="2268"/>
          <w:tab w:val="left" w:pos="2552"/>
        </w:tabs>
        <w:spacing w:line="276" w:lineRule="auto"/>
        <w:ind w:left="907" w:right="567"/>
        <w:contextualSpacing/>
        <w:jc w:val="both"/>
        <w:rPr>
          <w:rFonts w:asciiTheme="minorHAnsi" w:hAnsiTheme="minorHAnsi" w:cstheme="minorHAnsi"/>
        </w:rPr>
      </w:pPr>
      <w:r w:rsidRPr="00B15F70">
        <w:rPr>
          <w:rFonts w:asciiTheme="minorHAnsi" w:hAnsiTheme="minorHAnsi" w:cstheme="minorHAnsi"/>
        </w:rPr>
        <w:t xml:space="preserve">Załącznik nr </w:t>
      </w:r>
      <w:r w:rsidR="007658C6">
        <w:rPr>
          <w:rFonts w:asciiTheme="minorHAnsi" w:hAnsiTheme="minorHAnsi" w:cstheme="minorHAnsi"/>
        </w:rPr>
        <w:t>10</w:t>
      </w:r>
      <w:r w:rsidRPr="00B15F70">
        <w:rPr>
          <w:rFonts w:asciiTheme="minorHAnsi" w:hAnsiTheme="minorHAnsi" w:cstheme="minorHAnsi"/>
        </w:rPr>
        <w:t xml:space="preserve"> </w:t>
      </w:r>
      <w:r w:rsidR="00783B88" w:rsidRPr="00B15F70">
        <w:rPr>
          <w:rFonts w:asciiTheme="minorHAnsi" w:hAnsiTheme="minorHAnsi" w:cstheme="minorHAnsi"/>
        </w:rPr>
        <w:tab/>
      </w:r>
      <w:r w:rsidRPr="00B15F70">
        <w:rPr>
          <w:rFonts w:asciiTheme="minorHAnsi" w:hAnsiTheme="minorHAnsi" w:cstheme="minorHAnsi"/>
        </w:rPr>
        <w:t xml:space="preserve">Wykaz narzędzi, wyposażenia zakładu i urządzeń technicznych </w:t>
      </w:r>
    </w:p>
    <w:p w14:paraId="19D8A1AC" w14:textId="34285595" w:rsidR="00073DAC" w:rsidRPr="00B15F70" w:rsidRDefault="00073DAC" w:rsidP="00056668">
      <w:pPr>
        <w:numPr>
          <w:ilvl w:val="0"/>
          <w:numId w:val="40"/>
        </w:numPr>
        <w:tabs>
          <w:tab w:val="left" w:pos="1843"/>
          <w:tab w:val="left" w:pos="2268"/>
          <w:tab w:val="left" w:pos="2552"/>
        </w:tabs>
        <w:spacing w:line="276" w:lineRule="auto"/>
        <w:ind w:left="907" w:right="567"/>
        <w:contextualSpacing/>
        <w:jc w:val="both"/>
        <w:rPr>
          <w:rFonts w:asciiTheme="minorHAnsi" w:hAnsiTheme="minorHAnsi" w:cstheme="minorHAnsi"/>
        </w:rPr>
      </w:pPr>
      <w:r w:rsidRPr="00B15F70">
        <w:rPr>
          <w:rFonts w:asciiTheme="minorHAnsi" w:hAnsiTheme="minorHAnsi" w:cstheme="minorHAnsi"/>
        </w:rPr>
        <w:t xml:space="preserve">Załącznik nr </w:t>
      </w:r>
      <w:r w:rsidR="006B5627" w:rsidRPr="00B15F70">
        <w:rPr>
          <w:rFonts w:asciiTheme="minorHAnsi" w:hAnsiTheme="minorHAnsi" w:cstheme="minorHAnsi"/>
        </w:rPr>
        <w:t>1</w:t>
      </w:r>
      <w:r w:rsidR="007658C6">
        <w:rPr>
          <w:rFonts w:asciiTheme="minorHAnsi" w:hAnsiTheme="minorHAnsi" w:cstheme="minorHAnsi"/>
        </w:rPr>
        <w:t>1</w:t>
      </w:r>
      <w:r w:rsidRPr="00B15F70">
        <w:rPr>
          <w:rFonts w:asciiTheme="minorHAnsi" w:hAnsiTheme="minorHAnsi" w:cstheme="minorHAnsi"/>
        </w:rPr>
        <w:t xml:space="preserve"> </w:t>
      </w:r>
      <w:r w:rsidR="00783B88" w:rsidRPr="00B15F70">
        <w:rPr>
          <w:rFonts w:asciiTheme="minorHAnsi" w:hAnsiTheme="minorHAnsi" w:cstheme="minorHAnsi"/>
        </w:rPr>
        <w:tab/>
      </w:r>
      <w:r w:rsidRPr="00B15F70">
        <w:rPr>
          <w:rFonts w:asciiTheme="minorHAnsi" w:hAnsiTheme="minorHAnsi" w:cstheme="minorHAnsi"/>
        </w:rPr>
        <w:t xml:space="preserve">Wykaz osób skierowanych do realizacji zamówienia </w:t>
      </w:r>
    </w:p>
    <w:p w14:paraId="2A996011" w14:textId="51C317EA" w:rsidR="00783B88" w:rsidRPr="00B15F70" w:rsidRDefault="00783B88" w:rsidP="00056668">
      <w:pPr>
        <w:numPr>
          <w:ilvl w:val="0"/>
          <w:numId w:val="40"/>
        </w:numPr>
        <w:tabs>
          <w:tab w:val="left" w:pos="2127"/>
          <w:tab w:val="left" w:pos="2552"/>
        </w:tabs>
        <w:spacing w:line="276" w:lineRule="auto"/>
        <w:ind w:left="907" w:right="567"/>
        <w:contextualSpacing/>
        <w:jc w:val="both"/>
        <w:rPr>
          <w:rFonts w:asciiTheme="minorHAnsi" w:hAnsiTheme="minorHAnsi" w:cstheme="minorHAnsi"/>
        </w:rPr>
      </w:pPr>
      <w:r w:rsidRPr="00B15F70">
        <w:rPr>
          <w:rFonts w:asciiTheme="minorHAnsi" w:hAnsiTheme="minorHAnsi" w:cstheme="minorHAnsi"/>
        </w:rPr>
        <w:t xml:space="preserve">Załącznik nr </w:t>
      </w:r>
      <w:r w:rsidR="00696E42" w:rsidRPr="00B15F70">
        <w:rPr>
          <w:rFonts w:asciiTheme="minorHAnsi" w:hAnsiTheme="minorHAnsi" w:cstheme="minorHAnsi"/>
        </w:rPr>
        <w:t>1</w:t>
      </w:r>
      <w:r w:rsidR="007658C6">
        <w:rPr>
          <w:rFonts w:asciiTheme="minorHAnsi" w:hAnsiTheme="minorHAnsi" w:cstheme="minorHAnsi"/>
        </w:rPr>
        <w:t>2</w:t>
      </w:r>
      <w:r w:rsidRPr="00B15F70">
        <w:rPr>
          <w:rFonts w:asciiTheme="minorHAnsi" w:hAnsiTheme="minorHAnsi" w:cstheme="minorHAnsi"/>
        </w:rPr>
        <w:t xml:space="preserve"> </w:t>
      </w:r>
      <w:r w:rsidRPr="00B15F70">
        <w:rPr>
          <w:rFonts w:asciiTheme="minorHAnsi" w:hAnsiTheme="minorHAnsi" w:cstheme="minorHAnsi"/>
        </w:rPr>
        <w:tab/>
        <w:t xml:space="preserve">Projektowane postanowienia umowne </w:t>
      </w:r>
    </w:p>
    <w:bookmarkEnd w:id="25"/>
    <w:p w14:paraId="5907274B" w14:textId="4F71E2D8" w:rsidR="00783B88" w:rsidRPr="00B15F70" w:rsidRDefault="00783B88" w:rsidP="00056668">
      <w:pPr>
        <w:tabs>
          <w:tab w:val="left" w:pos="2127"/>
          <w:tab w:val="left" w:pos="2552"/>
        </w:tabs>
        <w:spacing w:line="276" w:lineRule="auto"/>
        <w:ind w:left="907" w:right="567"/>
        <w:contextualSpacing/>
        <w:jc w:val="both"/>
        <w:rPr>
          <w:rFonts w:asciiTheme="minorHAnsi" w:hAnsiTheme="minorHAnsi" w:cstheme="minorHAnsi"/>
        </w:rPr>
      </w:pPr>
      <w:r w:rsidRPr="00B15F70">
        <w:rPr>
          <w:rFonts w:asciiTheme="minorHAnsi" w:hAnsiTheme="minorHAnsi" w:cstheme="minorHAnsi"/>
        </w:rPr>
        <w:tab/>
      </w:r>
    </w:p>
    <w:p w14:paraId="54422156" w14:textId="77777777" w:rsidR="00073DAC" w:rsidRPr="00783B88" w:rsidRDefault="00073DAC" w:rsidP="00056668">
      <w:pPr>
        <w:tabs>
          <w:tab w:val="left" w:pos="1843"/>
          <w:tab w:val="left" w:pos="2268"/>
          <w:tab w:val="left" w:pos="2552"/>
        </w:tabs>
        <w:spacing w:line="276" w:lineRule="auto"/>
        <w:ind w:left="907" w:right="567"/>
        <w:contextualSpacing/>
        <w:jc w:val="both"/>
        <w:rPr>
          <w:rFonts w:asciiTheme="minorHAnsi" w:hAnsiTheme="minorHAnsi" w:cstheme="minorHAnsi"/>
          <w:color w:val="FF0000"/>
        </w:rPr>
      </w:pPr>
    </w:p>
    <w:p w14:paraId="06BAD0B2" w14:textId="47E4FAA1" w:rsidR="00073DAC" w:rsidRDefault="00073DAC" w:rsidP="00056668">
      <w:pPr>
        <w:tabs>
          <w:tab w:val="left" w:pos="1843"/>
          <w:tab w:val="left" w:pos="2268"/>
          <w:tab w:val="left" w:pos="2552"/>
        </w:tabs>
        <w:spacing w:line="276" w:lineRule="auto"/>
        <w:ind w:right="567"/>
        <w:contextualSpacing/>
        <w:jc w:val="both"/>
        <w:rPr>
          <w:rFonts w:asciiTheme="minorHAnsi" w:hAnsiTheme="minorHAnsi" w:cstheme="minorHAnsi"/>
          <w:color w:val="FF0000"/>
        </w:rPr>
      </w:pPr>
    </w:p>
    <w:sectPr w:rsidR="00073DAC" w:rsidSect="006F4177">
      <w:headerReference w:type="default" r:id="rId29"/>
      <w:footerReference w:type="even" r:id="rId30"/>
      <w:footerReference w:type="default" r:id="rId31"/>
      <w:pgSz w:w="11906" w:h="16838"/>
      <w:pgMar w:top="1418" w:right="1134" w:bottom="1418" w:left="1134" w:header="794" w:footer="794"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7279B" w14:textId="77777777" w:rsidR="007E7FA5" w:rsidRDefault="007E7FA5">
      <w:r>
        <w:separator/>
      </w:r>
    </w:p>
  </w:endnote>
  <w:endnote w:type="continuationSeparator" w:id="0">
    <w:p w14:paraId="2DD2BB7C" w14:textId="77777777" w:rsidR="007E7FA5" w:rsidRDefault="007E7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nivers-PL">
    <w:altName w:val="Yu Gothic"/>
    <w:charset w:val="80"/>
    <w:family w:val="swiss"/>
    <w:pitch w:val="variable"/>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rlito">
    <w:altName w:val="Calibri"/>
    <w:charset w:val="00"/>
    <w:family w:val="swiss"/>
    <w:pitch w:val="variable"/>
  </w:font>
  <w:font w:name="Arimo">
    <w:altName w:val="Calibri"/>
    <w:charset w:val="00"/>
    <w:family w:val="swiss"/>
    <w:pitch w:val="variable"/>
  </w:font>
  <w:font w:name="Caladea">
    <w:altName w:val="Cambria"/>
    <w:charset w:val="00"/>
    <w:family w:val="roman"/>
    <w:pitch w:val="variable"/>
  </w:font>
  <w:font w:name="Stencil">
    <w:panose1 w:val="040409050D0802020404"/>
    <w:charset w:val="00"/>
    <w:family w:val="decorativ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swiss"/>
    <w:pitch w:val="variable"/>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DC88" w14:textId="77777777" w:rsidR="00E41E64" w:rsidRDefault="00E41E64" w:rsidP="006B116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E8F3449" w14:textId="77777777" w:rsidR="00E41E64" w:rsidRDefault="00E41E64" w:rsidP="006B116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0D950" w14:textId="64AD9A61" w:rsidR="00E41E64" w:rsidRDefault="00E41E64" w:rsidP="006B116B">
    <w:pPr>
      <w:pStyle w:val="Stopka"/>
      <w:framePr w:wrap="around" w:vAnchor="page" w:hAnchor="page" w:x="14735" w:y="11370"/>
      <w:jc w:val="right"/>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29</w:t>
    </w:r>
    <w:r>
      <w:rPr>
        <w:rStyle w:val="Numerstrony"/>
      </w:rPr>
      <w:fldChar w:fldCharType="end"/>
    </w:r>
  </w:p>
  <w:p w14:paraId="006DBB1E" w14:textId="77777777" w:rsidR="00E41E64" w:rsidRDefault="00E41E64" w:rsidP="006B116B">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F8B57" w14:textId="77777777" w:rsidR="007E7FA5" w:rsidRDefault="007E7FA5">
      <w:r>
        <w:separator/>
      </w:r>
    </w:p>
  </w:footnote>
  <w:footnote w:type="continuationSeparator" w:id="0">
    <w:p w14:paraId="7A08344C" w14:textId="77777777" w:rsidR="007E7FA5" w:rsidRDefault="007E7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2A5CB" w14:textId="4FF651DE" w:rsidR="00E41E64" w:rsidRDefault="00E41E64" w:rsidP="000A4857">
    <w:pPr>
      <w:pStyle w:val="Nagwek"/>
      <w:tabs>
        <w:tab w:val="clear" w:pos="4536"/>
        <w:tab w:val="clear" w:pos="9072"/>
        <w:tab w:val="left" w:pos="2730"/>
        <w:tab w:val="center" w:pos="4762"/>
        <w:tab w:val="center" w:pos="4819"/>
        <w:tab w:val="left" w:pos="4956"/>
        <w:tab w:val="left" w:pos="5664"/>
      </w:tabs>
      <w:ind w:left="-113"/>
      <w:jc w:val="center"/>
    </w:pPr>
  </w:p>
  <w:p w14:paraId="1B5ED8F4" w14:textId="78245D17" w:rsidR="00E41E64" w:rsidRPr="002C4D91" w:rsidRDefault="00E41E64" w:rsidP="002C4D91">
    <w:pPr>
      <w:pStyle w:val="Nagwek"/>
      <w:tabs>
        <w:tab w:val="clear" w:pos="4536"/>
      </w:tabs>
      <w:jc w:val="right"/>
      <w:rPr>
        <w:rFonts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437CA"/>
    <w:multiLevelType w:val="multilevel"/>
    <w:tmpl w:val="DD5813B0"/>
    <w:lvl w:ilvl="0">
      <w:start w:val="1"/>
      <w:numFmt w:val="decimal"/>
      <w:pStyle w:val="Nagwek1"/>
      <w:suff w:val="space"/>
      <w:lvlText w:val="Rozdział %1."/>
      <w:lvlJc w:val="left"/>
      <w:pPr>
        <w:ind w:left="710" w:firstLine="0"/>
      </w:pPr>
      <w:rPr>
        <w:rFonts w:hint="default"/>
        <w:b/>
        <w:bCs w:val="0"/>
        <w:sz w:val="24"/>
        <w:szCs w:val="16"/>
      </w:rPr>
    </w:lvl>
    <w:lvl w:ilvl="1">
      <w:start w:val="1"/>
      <w:numFmt w:val="decimal"/>
      <w:pStyle w:val="Nagwek2"/>
      <w:lvlText w:val="%2)"/>
      <w:lvlJc w:val="left"/>
      <w:pPr>
        <w:ind w:left="1644" w:hanging="360"/>
      </w:pPr>
    </w:lvl>
    <w:lvl w:ilvl="2">
      <w:start w:val="1"/>
      <w:numFmt w:val="none"/>
      <w:pStyle w:val="Nagwek3"/>
      <w:suff w:val="nothing"/>
      <w:lvlText w:val=""/>
      <w:lvlJc w:val="left"/>
      <w:pPr>
        <w:ind w:left="1284" w:firstLine="0"/>
      </w:pPr>
      <w:rPr>
        <w:rFonts w:hint="default"/>
      </w:rPr>
    </w:lvl>
    <w:lvl w:ilvl="3">
      <w:start w:val="1"/>
      <w:numFmt w:val="none"/>
      <w:pStyle w:val="Nagwek4"/>
      <w:suff w:val="nothing"/>
      <w:lvlText w:val=""/>
      <w:lvlJc w:val="left"/>
      <w:pPr>
        <w:ind w:left="1284" w:firstLine="0"/>
      </w:pPr>
      <w:rPr>
        <w:rFonts w:hint="default"/>
      </w:rPr>
    </w:lvl>
    <w:lvl w:ilvl="4">
      <w:start w:val="1"/>
      <w:numFmt w:val="none"/>
      <w:pStyle w:val="Nagwek5"/>
      <w:suff w:val="nothing"/>
      <w:lvlText w:val=""/>
      <w:lvlJc w:val="left"/>
      <w:pPr>
        <w:ind w:left="1284" w:firstLine="0"/>
      </w:pPr>
      <w:rPr>
        <w:rFonts w:hint="default"/>
      </w:rPr>
    </w:lvl>
    <w:lvl w:ilvl="5">
      <w:start w:val="1"/>
      <w:numFmt w:val="none"/>
      <w:pStyle w:val="Nagwek6"/>
      <w:suff w:val="nothing"/>
      <w:lvlText w:val=""/>
      <w:lvlJc w:val="left"/>
      <w:pPr>
        <w:ind w:left="1284" w:firstLine="0"/>
      </w:pPr>
      <w:rPr>
        <w:rFonts w:hint="default"/>
      </w:rPr>
    </w:lvl>
    <w:lvl w:ilvl="6">
      <w:start w:val="1"/>
      <w:numFmt w:val="none"/>
      <w:pStyle w:val="Nagwek7"/>
      <w:suff w:val="nothing"/>
      <w:lvlText w:val=""/>
      <w:lvlJc w:val="left"/>
      <w:pPr>
        <w:ind w:left="1284" w:firstLine="0"/>
      </w:pPr>
      <w:rPr>
        <w:rFonts w:hint="default"/>
      </w:rPr>
    </w:lvl>
    <w:lvl w:ilvl="7">
      <w:start w:val="1"/>
      <w:numFmt w:val="none"/>
      <w:pStyle w:val="Nagwek8"/>
      <w:suff w:val="nothing"/>
      <w:lvlText w:val=""/>
      <w:lvlJc w:val="left"/>
      <w:pPr>
        <w:ind w:left="1284" w:firstLine="0"/>
      </w:pPr>
      <w:rPr>
        <w:rFonts w:hint="default"/>
      </w:rPr>
    </w:lvl>
    <w:lvl w:ilvl="8">
      <w:start w:val="1"/>
      <w:numFmt w:val="none"/>
      <w:pStyle w:val="Nagwek9"/>
      <w:suff w:val="nothing"/>
      <w:lvlText w:val=""/>
      <w:lvlJc w:val="left"/>
      <w:pPr>
        <w:ind w:left="1284" w:firstLine="0"/>
      </w:pPr>
      <w:rPr>
        <w:rFonts w:hint="default"/>
      </w:rPr>
    </w:lvl>
  </w:abstractNum>
  <w:abstractNum w:abstractNumId="1" w15:restartNumberingAfterBreak="0">
    <w:nsid w:val="01AE20D0"/>
    <w:multiLevelType w:val="hybridMultilevel"/>
    <w:tmpl w:val="75E08632"/>
    <w:lvl w:ilvl="0" w:tplc="04150011">
      <w:start w:val="1"/>
      <w:numFmt w:val="decimal"/>
      <w:lvlText w:val="%1)"/>
      <w:lvlJc w:val="left"/>
      <w:pPr>
        <w:ind w:left="1647" w:hanging="360"/>
      </w:pPr>
    </w:lvl>
    <w:lvl w:ilvl="1" w:tplc="04150019">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2" w15:restartNumberingAfterBreak="0">
    <w:nsid w:val="03033953"/>
    <w:multiLevelType w:val="hybridMultilevel"/>
    <w:tmpl w:val="CE0C26FA"/>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 w15:restartNumberingAfterBreak="0">
    <w:nsid w:val="056A7613"/>
    <w:multiLevelType w:val="hybridMultilevel"/>
    <w:tmpl w:val="1BDC275C"/>
    <w:name w:val="WW8Num832322"/>
    <w:lvl w:ilvl="0" w:tplc="9BB2682E">
      <w:start w:val="1"/>
      <w:numFmt w:val="decimal"/>
      <w:lvlText w:val="%1)"/>
      <w:lvlJc w:val="left"/>
      <w:pPr>
        <w:tabs>
          <w:tab w:val="num" w:pos="1011"/>
        </w:tabs>
        <w:ind w:left="1011" w:hanging="301"/>
      </w:pPr>
      <w:rPr>
        <w:rFonts w:hint="default"/>
      </w:rPr>
    </w:lvl>
    <w:lvl w:ilvl="1" w:tplc="04150019">
      <w:start w:val="1"/>
      <w:numFmt w:val="lowerLetter"/>
      <w:lvlText w:val="%2."/>
      <w:lvlJc w:val="left"/>
      <w:pPr>
        <w:tabs>
          <w:tab w:val="num" w:pos="1430"/>
        </w:tabs>
        <w:ind w:left="1430" w:hanging="360"/>
      </w:pPr>
    </w:lvl>
    <w:lvl w:ilvl="2" w:tplc="6EBA517A">
      <w:start w:val="1"/>
      <w:numFmt w:val="lowerLetter"/>
      <w:lvlText w:val="%3)"/>
      <w:lvlJc w:val="left"/>
      <w:pPr>
        <w:tabs>
          <w:tab w:val="num" w:pos="2675"/>
        </w:tabs>
        <w:ind w:left="2675" w:hanging="705"/>
      </w:pPr>
      <w:rPr>
        <w:rFonts w:hint="default"/>
      </w:rPr>
    </w:lvl>
    <w:lvl w:ilvl="3" w:tplc="0415000F" w:tentative="1">
      <w:start w:val="1"/>
      <w:numFmt w:val="decimal"/>
      <w:lvlText w:val="%4."/>
      <w:lvlJc w:val="left"/>
      <w:pPr>
        <w:tabs>
          <w:tab w:val="num" w:pos="2870"/>
        </w:tabs>
        <w:ind w:left="2870" w:hanging="360"/>
      </w:pPr>
    </w:lvl>
    <w:lvl w:ilvl="4" w:tplc="04150019" w:tentative="1">
      <w:start w:val="1"/>
      <w:numFmt w:val="lowerLetter"/>
      <w:lvlText w:val="%5."/>
      <w:lvlJc w:val="left"/>
      <w:pPr>
        <w:tabs>
          <w:tab w:val="num" w:pos="3590"/>
        </w:tabs>
        <w:ind w:left="3590" w:hanging="360"/>
      </w:pPr>
    </w:lvl>
    <w:lvl w:ilvl="5" w:tplc="0415001B" w:tentative="1">
      <w:start w:val="1"/>
      <w:numFmt w:val="lowerRoman"/>
      <w:lvlText w:val="%6."/>
      <w:lvlJc w:val="right"/>
      <w:pPr>
        <w:tabs>
          <w:tab w:val="num" w:pos="4310"/>
        </w:tabs>
        <w:ind w:left="4310" w:hanging="180"/>
      </w:pPr>
    </w:lvl>
    <w:lvl w:ilvl="6" w:tplc="0415000F" w:tentative="1">
      <w:start w:val="1"/>
      <w:numFmt w:val="decimal"/>
      <w:lvlText w:val="%7."/>
      <w:lvlJc w:val="left"/>
      <w:pPr>
        <w:tabs>
          <w:tab w:val="num" w:pos="5030"/>
        </w:tabs>
        <w:ind w:left="5030" w:hanging="360"/>
      </w:pPr>
    </w:lvl>
    <w:lvl w:ilvl="7" w:tplc="04150019" w:tentative="1">
      <w:start w:val="1"/>
      <w:numFmt w:val="lowerLetter"/>
      <w:lvlText w:val="%8."/>
      <w:lvlJc w:val="left"/>
      <w:pPr>
        <w:tabs>
          <w:tab w:val="num" w:pos="5750"/>
        </w:tabs>
        <w:ind w:left="5750" w:hanging="360"/>
      </w:pPr>
    </w:lvl>
    <w:lvl w:ilvl="8" w:tplc="0415001B" w:tentative="1">
      <w:start w:val="1"/>
      <w:numFmt w:val="lowerRoman"/>
      <w:lvlText w:val="%9."/>
      <w:lvlJc w:val="right"/>
      <w:pPr>
        <w:tabs>
          <w:tab w:val="num" w:pos="6470"/>
        </w:tabs>
        <w:ind w:left="6470" w:hanging="180"/>
      </w:pPr>
    </w:lvl>
  </w:abstractNum>
  <w:abstractNum w:abstractNumId="4" w15:restartNumberingAfterBreak="0">
    <w:nsid w:val="08DA524C"/>
    <w:multiLevelType w:val="hybridMultilevel"/>
    <w:tmpl w:val="BDD06EF2"/>
    <w:lvl w:ilvl="0" w:tplc="04150017">
      <w:start w:val="1"/>
      <w:numFmt w:val="lowerLetter"/>
      <w:lvlText w:val="%1)"/>
      <w:lvlJc w:val="left"/>
      <w:pPr>
        <w:ind w:left="1146" w:hanging="360"/>
      </w:pPr>
    </w:lvl>
    <w:lvl w:ilvl="1" w:tplc="CFF472DA">
      <w:start w:val="1"/>
      <w:numFmt w:val="decimal"/>
      <w:lvlText w:val="%2)"/>
      <w:lvlJc w:val="left"/>
      <w:pPr>
        <w:ind w:left="1866" w:hanging="360"/>
      </w:pPr>
      <w:rPr>
        <w:rFonts w:ascii="Univers-PL" w:hAnsi="Univers-PL" w:cs="Times New Roman" w:hint="default"/>
        <w:sz w:val="19"/>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0D15195A"/>
    <w:multiLevelType w:val="hybridMultilevel"/>
    <w:tmpl w:val="C5AE5D1E"/>
    <w:name w:val="WW8Num822233223"/>
    <w:lvl w:ilvl="0" w:tplc="5BBA7092">
      <w:start w:val="1"/>
      <w:numFmt w:val="bullet"/>
      <w:lvlText w:val="•"/>
      <w:lvlJc w:val="left"/>
      <w:pPr>
        <w:tabs>
          <w:tab w:val="num" w:pos="720"/>
        </w:tabs>
        <w:ind w:left="720" w:hanging="363"/>
      </w:pPr>
      <w:rPr>
        <w:rFonts w:ascii="Arial" w:hAnsi="Arial" w:hint="default"/>
      </w:rPr>
    </w:lvl>
    <w:lvl w:ilvl="1" w:tplc="C60E8922">
      <w:start w:val="1"/>
      <w:numFmt w:val="lowerLetter"/>
      <w:lvlText w:val="%2)"/>
      <w:lvlJc w:val="left"/>
      <w:pPr>
        <w:tabs>
          <w:tab w:val="num" w:pos="1720"/>
        </w:tabs>
        <w:ind w:left="1720" w:hanging="301"/>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C311AD"/>
    <w:multiLevelType w:val="hybridMultilevel"/>
    <w:tmpl w:val="BB38F334"/>
    <w:lvl w:ilvl="0" w:tplc="04150011">
      <w:start w:val="1"/>
      <w:numFmt w:val="decimal"/>
      <w:lvlText w:val="%1)"/>
      <w:lvlJc w:val="left"/>
      <w:pPr>
        <w:ind w:left="1647" w:hanging="360"/>
      </w:pPr>
    </w:lvl>
    <w:lvl w:ilvl="1" w:tplc="CBB0B324">
      <w:start w:val="1"/>
      <w:numFmt w:val="decimal"/>
      <w:lvlText w:val="%2."/>
      <w:lvlJc w:val="left"/>
      <w:pPr>
        <w:ind w:left="720" w:hanging="360"/>
      </w:pPr>
      <w:rPr>
        <w:color w:val="auto"/>
        <w:sz w:val="24"/>
        <w:szCs w:val="24"/>
      </w:rPr>
    </w:lvl>
    <w:lvl w:ilvl="2" w:tplc="0415001B" w:tentative="1">
      <w:start w:val="1"/>
      <w:numFmt w:val="lowerRoman"/>
      <w:lvlText w:val="%3."/>
      <w:lvlJc w:val="right"/>
      <w:pPr>
        <w:ind w:left="3087" w:hanging="180"/>
      </w:pPr>
    </w:lvl>
    <w:lvl w:ilvl="3" w:tplc="0415000F">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7" w15:restartNumberingAfterBreak="0">
    <w:nsid w:val="11010FF5"/>
    <w:multiLevelType w:val="hybridMultilevel"/>
    <w:tmpl w:val="75E08632"/>
    <w:lvl w:ilvl="0" w:tplc="FFFFFFFF">
      <w:start w:val="1"/>
      <w:numFmt w:val="decimal"/>
      <w:lvlText w:val="%1)"/>
      <w:lvlJc w:val="left"/>
      <w:pPr>
        <w:ind w:left="1647" w:hanging="360"/>
      </w:pPr>
    </w:lvl>
    <w:lvl w:ilvl="1" w:tplc="FFFFFFFF">
      <w:start w:val="1"/>
      <w:numFmt w:val="lowerLetter"/>
      <w:lvlText w:val="%2."/>
      <w:lvlJc w:val="left"/>
      <w:pPr>
        <w:ind w:left="2367" w:hanging="360"/>
      </w:pPr>
    </w:lvl>
    <w:lvl w:ilvl="2" w:tplc="FFFFFFFF" w:tentative="1">
      <w:start w:val="1"/>
      <w:numFmt w:val="lowerRoman"/>
      <w:lvlText w:val="%3."/>
      <w:lvlJc w:val="right"/>
      <w:pPr>
        <w:ind w:left="3087" w:hanging="180"/>
      </w:pPr>
    </w:lvl>
    <w:lvl w:ilvl="3" w:tplc="FFFFFFFF" w:tentative="1">
      <w:start w:val="1"/>
      <w:numFmt w:val="decimal"/>
      <w:lvlText w:val="%4."/>
      <w:lvlJc w:val="left"/>
      <w:pPr>
        <w:ind w:left="3807" w:hanging="360"/>
      </w:pPr>
    </w:lvl>
    <w:lvl w:ilvl="4" w:tplc="FFFFFFFF" w:tentative="1">
      <w:start w:val="1"/>
      <w:numFmt w:val="lowerLetter"/>
      <w:lvlText w:val="%5."/>
      <w:lvlJc w:val="left"/>
      <w:pPr>
        <w:ind w:left="4527" w:hanging="360"/>
      </w:pPr>
    </w:lvl>
    <w:lvl w:ilvl="5" w:tplc="FFFFFFFF" w:tentative="1">
      <w:start w:val="1"/>
      <w:numFmt w:val="lowerRoman"/>
      <w:lvlText w:val="%6."/>
      <w:lvlJc w:val="right"/>
      <w:pPr>
        <w:ind w:left="5247" w:hanging="180"/>
      </w:pPr>
    </w:lvl>
    <w:lvl w:ilvl="6" w:tplc="FFFFFFFF" w:tentative="1">
      <w:start w:val="1"/>
      <w:numFmt w:val="decimal"/>
      <w:lvlText w:val="%7."/>
      <w:lvlJc w:val="left"/>
      <w:pPr>
        <w:ind w:left="5967" w:hanging="360"/>
      </w:pPr>
    </w:lvl>
    <w:lvl w:ilvl="7" w:tplc="FFFFFFFF" w:tentative="1">
      <w:start w:val="1"/>
      <w:numFmt w:val="lowerLetter"/>
      <w:lvlText w:val="%8."/>
      <w:lvlJc w:val="left"/>
      <w:pPr>
        <w:ind w:left="6687" w:hanging="360"/>
      </w:pPr>
    </w:lvl>
    <w:lvl w:ilvl="8" w:tplc="FFFFFFFF" w:tentative="1">
      <w:start w:val="1"/>
      <w:numFmt w:val="lowerRoman"/>
      <w:lvlText w:val="%9."/>
      <w:lvlJc w:val="right"/>
      <w:pPr>
        <w:ind w:left="7407" w:hanging="180"/>
      </w:pPr>
    </w:lvl>
  </w:abstractNum>
  <w:abstractNum w:abstractNumId="8" w15:restartNumberingAfterBreak="0">
    <w:nsid w:val="11657FF5"/>
    <w:multiLevelType w:val="hybridMultilevel"/>
    <w:tmpl w:val="3AC627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CF2D16"/>
    <w:multiLevelType w:val="hybridMultilevel"/>
    <w:tmpl w:val="75C8FEB4"/>
    <w:lvl w:ilvl="0" w:tplc="04150017">
      <w:start w:val="1"/>
      <w:numFmt w:val="lowerLetter"/>
      <w:lvlText w:val="%1)"/>
      <w:lvlJc w:val="left"/>
      <w:pPr>
        <w:ind w:left="1987" w:hanging="360"/>
      </w:pPr>
    </w:lvl>
    <w:lvl w:ilvl="1" w:tplc="04150017">
      <w:start w:val="1"/>
      <w:numFmt w:val="lowerLetter"/>
      <w:lvlText w:val="%2)"/>
      <w:lvlJc w:val="left"/>
      <w:pPr>
        <w:ind w:left="1647" w:hanging="360"/>
      </w:pPr>
    </w:lvl>
    <w:lvl w:ilvl="2" w:tplc="FC90CAC2">
      <w:start w:val="1"/>
      <w:numFmt w:val="bullet"/>
      <w:lvlText w:val="–"/>
      <w:lvlJc w:val="left"/>
      <w:pPr>
        <w:ind w:left="3607" w:hanging="360"/>
      </w:pPr>
      <w:rPr>
        <w:rFonts w:ascii="Calibri" w:eastAsiaTheme="minorHAnsi" w:hAnsi="Calibri" w:cs="Calibri" w:hint="default"/>
      </w:rPr>
    </w:lvl>
    <w:lvl w:ilvl="3" w:tplc="0415000F" w:tentative="1">
      <w:start w:val="1"/>
      <w:numFmt w:val="decimal"/>
      <w:lvlText w:val="%4."/>
      <w:lvlJc w:val="left"/>
      <w:pPr>
        <w:ind w:left="4147" w:hanging="360"/>
      </w:pPr>
    </w:lvl>
    <w:lvl w:ilvl="4" w:tplc="04150019" w:tentative="1">
      <w:start w:val="1"/>
      <w:numFmt w:val="lowerLetter"/>
      <w:lvlText w:val="%5."/>
      <w:lvlJc w:val="left"/>
      <w:pPr>
        <w:ind w:left="4867" w:hanging="360"/>
      </w:pPr>
    </w:lvl>
    <w:lvl w:ilvl="5" w:tplc="0415001B" w:tentative="1">
      <w:start w:val="1"/>
      <w:numFmt w:val="lowerRoman"/>
      <w:lvlText w:val="%6."/>
      <w:lvlJc w:val="right"/>
      <w:pPr>
        <w:ind w:left="5587" w:hanging="180"/>
      </w:pPr>
    </w:lvl>
    <w:lvl w:ilvl="6" w:tplc="0415000F" w:tentative="1">
      <w:start w:val="1"/>
      <w:numFmt w:val="decimal"/>
      <w:lvlText w:val="%7."/>
      <w:lvlJc w:val="left"/>
      <w:pPr>
        <w:ind w:left="6307" w:hanging="360"/>
      </w:pPr>
    </w:lvl>
    <w:lvl w:ilvl="7" w:tplc="04150019" w:tentative="1">
      <w:start w:val="1"/>
      <w:numFmt w:val="lowerLetter"/>
      <w:lvlText w:val="%8."/>
      <w:lvlJc w:val="left"/>
      <w:pPr>
        <w:ind w:left="7027" w:hanging="360"/>
      </w:pPr>
    </w:lvl>
    <w:lvl w:ilvl="8" w:tplc="0415001B" w:tentative="1">
      <w:start w:val="1"/>
      <w:numFmt w:val="lowerRoman"/>
      <w:lvlText w:val="%9."/>
      <w:lvlJc w:val="right"/>
      <w:pPr>
        <w:ind w:left="7747" w:hanging="180"/>
      </w:pPr>
    </w:lvl>
  </w:abstractNum>
  <w:abstractNum w:abstractNumId="10" w15:restartNumberingAfterBreak="0">
    <w:nsid w:val="14A41964"/>
    <w:multiLevelType w:val="multilevel"/>
    <w:tmpl w:val="9E50D7FC"/>
    <w:lvl w:ilvl="0">
      <w:start w:val="1"/>
      <w:numFmt w:val="decimal"/>
      <w:lvlText w:val="%1."/>
      <w:lvlJc w:val="left"/>
      <w:pPr>
        <w:ind w:left="720" w:hanging="360"/>
      </w:pPr>
      <w:rPr>
        <w:rFonts w:hint="default"/>
      </w:r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15DD6320"/>
    <w:multiLevelType w:val="hybridMultilevel"/>
    <w:tmpl w:val="809436B2"/>
    <w:name w:val="WW8Num82443"/>
    <w:lvl w:ilvl="0" w:tplc="E7D0D9D2">
      <w:start w:val="1"/>
      <w:numFmt w:val="lowerLetter"/>
      <w:lvlText w:val="%1)"/>
      <w:lvlJc w:val="left"/>
      <w:pPr>
        <w:tabs>
          <w:tab w:val="num" w:pos="1050"/>
        </w:tabs>
        <w:ind w:left="1050" w:hanging="340"/>
      </w:pPr>
      <w:rPr>
        <w:rFonts w:hint="default"/>
        <w:b w:val="0"/>
        <w:sz w:val="24"/>
        <w:szCs w:val="24"/>
      </w:rPr>
    </w:lvl>
    <w:lvl w:ilvl="1" w:tplc="64522F7A">
      <w:start w:val="1"/>
      <w:numFmt w:val="lowerLetter"/>
      <w:lvlText w:val="%2)"/>
      <w:lvlJc w:val="left"/>
      <w:pPr>
        <w:tabs>
          <w:tab w:val="num" w:pos="1617"/>
        </w:tabs>
        <w:ind w:left="1617" w:hanging="227"/>
      </w:pPr>
      <w:rPr>
        <w:rFonts w:hint="default"/>
        <w:sz w:val="24"/>
        <w:szCs w:val="24"/>
      </w:rPr>
    </w:lvl>
    <w:lvl w:ilvl="2" w:tplc="0415001B" w:tentative="1">
      <w:start w:val="1"/>
      <w:numFmt w:val="lowerRoman"/>
      <w:lvlText w:val="%3."/>
      <w:lvlJc w:val="right"/>
      <w:pPr>
        <w:tabs>
          <w:tab w:val="num" w:pos="1849"/>
        </w:tabs>
        <w:ind w:left="1849" w:hanging="180"/>
      </w:pPr>
    </w:lvl>
    <w:lvl w:ilvl="3" w:tplc="0415000F" w:tentative="1">
      <w:start w:val="1"/>
      <w:numFmt w:val="decimal"/>
      <w:lvlText w:val="%4."/>
      <w:lvlJc w:val="left"/>
      <w:pPr>
        <w:tabs>
          <w:tab w:val="num" w:pos="2569"/>
        </w:tabs>
        <w:ind w:left="2569" w:hanging="360"/>
      </w:pPr>
    </w:lvl>
    <w:lvl w:ilvl="4" w:tplc="04150019" w:tentative="1">
      <w:start w:val="1"/>
      <w:numFmt w:val="lowerLetter"/>
      <w:lvlText w:val="%5."/>
      <w:lvlJc w:val="left"/>
      <w:pPr>
        <w:tabs>
          <w:tab w:val="num" w:pos="3289"/>
        </w:tabs>
        <w:ind w:left="3289" w:hanging="360"/>
      </w:pPr>
    </w:lvl>
    <w:lvl w:ilvl="5" w:tplc="0415001B" w:tentative="1">
      <w:start w:val="1"/>
      <w:numFmt w:val="lowerRoman"/>
      <w:lvlText w:val="%6."/>
      <w:lvlJc w:val="right"/>
      <w:pPr>
        <w:tabs>
          <w:tab w:val="num" w:pos="4009"/>
        </w:tabs>
        <w:ind w:left="4009" w:hanging="180"/>
      </w:pPr>
    </w:lvl>
    <w:lvl w:ilvl="6" w:tplc="0415000F" w:tentative="1">
      <w:start w:val="1"/>
      <w:numFmt w:val="decimal"/>
      <w:lvlText w:val="%7."/>
      <w:lvlJc w:val="left"/>
      <w:pPr>
        <w:tabs>
          <w:tab w:val="num" w:pos="4729"/>
        </w:tabs>
        <w:ind w:left="4729" w:hanging="360"/>
      </w:pPr>
    </w:lvl>
    <w:lvl w:ilvl="7" w:tplc="04150019" w:tentative="1">
      <w:start w:val="1"/>
      <w:numFmt w:val="lowerLetter"/>
      <w:lvlText w:val="%8."/>
      <w:lvlJc w:val="left"/>
      <w:pPr>
        <w:tabs>
          <w:tab w:val="num" w:pos="5449"/>
        </w:tabs>
        <w:ind w:left="5449" w:hanging="360"/>
      </w:pPr>
    </w:lvl>
    <w:lvl w:ilvl="8" w:tplc="0415001B" w:tentative="1">
      <w:start w:val="1"/>
      <w:numFmt w:val="lowerRoman"/>
      <w:lvlText w:val="%9."/>
      <w:lvlJc w:val="right"/>
      <w:pPr>
        <w:tabs>
          <w:tab w:val="num" w:pos="6169"/>
        </w:tabs>
        <w:ind w:left="6169" w:hanging="180"/>
      </w:pPr>
    </w:lvl>
  </w:abstractNum>
  <w:abstractNum w:abstractNumId="12" w15:restartNumberingAfterBreak="0">
    <w:nsid w:val="1903450D"/>
    <w:multiLevelType w:val="hybridMultilevel"/>
    <w:tmpl w:val="741EFEB4"/>
    <w:lvl w:ilvl="0" w:tplc="0415000B">
      <w:start w:val="1"/>
      <w:numFmt w:val="bullet"/>
      <w:lvlText w:val=""/>
      <w:lvlJc w:val="left"/>
      <w:pPr>
        <w:tabs>
          <w:tab w:val="num" w:pos="931"/>
        </w:tabs>
        <w:ind w:left="931" w:hanging="363"/>
      </w:pPr>
      <w:rPr>
        <w:rFonts w:ascii="Wingdings" w:hAnsi="Wingdings" w:hint="default"/>
      </w:rPr>
    </w:lvl>
    <w:lvl w:ilvl="1" w:tplc="04150003">
      <w:start w:val="1"/>
      <w:numFmt w:val="bullet"/>
      <w:lvlText w:val="o"/>
      <w:lvlJc w:val="left"/>
      <w:pPr>
        <w:tabs>
          <w:tab w:val="num" w:pos="1127"/>
        </w:tabs>
        <w:ind w:left="1127" w:hanging="360"/>
      </w:pPr>
      <w:rPr>
        <w:rFonts w:ascii="Courier New" w:hAnsi="Courier New" w:cs="Courier New" w:hint="default"/>
      </w:rPr>
    </w:lvl>
    <w:lvl w:ilvl="2" w:tplc="04150005">
      <w:start w:val="1"/>
      <w:numFmt w:val="bullet"/>
      <w:lvlText w:val=""/>
      <w:lvlJc w:val="left"/>
      <w:pPr>
        <w:tabs>
          <w:tab w:val="num" w:pos="1847"/>
        </w:tabs>
        <w:ind w:left="1847" w:hanging="360"/>
      </w:pPr>
      <w:rPr>
        <w:rFonts w:ascii="Wingdings" w:hAnsi="Wingdings" w:hint="default"/>
      </w:rPr>
    </w:lvl>
    <w:lvl w:ilvl="3" w:tplc="04150001">
      <w:start w:val="1"/>
      <w:numFmt w:val="bullet"/>
      <w:lvlText w:val=""/>
      <w:lvlJc w:val="left"/>
      <w:pPr>
        <w:tabs>
          <w:tab w:val="num" w:pos="2567"/>
        </w:tabs>
        <w:ind w:left="2567" w:hanging="360"/>
      </w:pPr>
      <w:rPr>
        <w:rFonts w:ascii="Symbol" w:hAnsi="Symbol" w:hint="default"/>
      </w:rPr>
    </w:lvl>
    <w:lvl w:ilvl="4" w:tplc="04150003" w:tentative="1">
      <w:start w:val="1"/>
      <w:numFmt w:val="bullet"/>
      <w:lvlText w:val="o"/>
      <w:lvlJc w:val="left"/>
      <w:pPr>
        <w:tabs>
          <w:tab w:val="num" w:pos="3287"/>
        </w:tabs>
        <w:ind w:left="3287" w:hanging="360"/>
      </w:pPr>
      <w:rPr>
        <w:rFonts w:ascii="Courier New" w:hAnsi="Courier New" w:cs="Courier New" w:hint="default"/>
      </w:rPr>
    </w:lvl>
    <w:lvl w:ilvl="5" w:tplc="04150005" w:tentative="1">
      <w:start w:val="1"/>
      <w:numFmt w:val="bullet"/>
      <w:lvlText w:val=""/>
      <w:lvlJc w:val="left"/>
      <w:pPr>
        <w:tabs>
          <w:tab w:val="num" w:pos="4007"/>
        </w:tabs>
        <w:ind w:left="4007" w:hanging="360"/>
      </w:pPr>
      <w:rPr>
        <w:rFonts w:ascii="Wingdings" w:hAnsi="Wingdings" w:hint="default"/>
      </w:rPr>
    </w:lvl>
    <w:lvl w:ilvl="6" w:tplc="04150001" w:tentative="1">
      <w:start w:val="1"/>
      <w:numFmt w:val="bullet"/>
      <w:lvlText w:val=""/>
      <w:lvlJc w:val="left"/>
      <w:pPr>
        <w:tabs>
          <w:tab w:val="num" w:pos="4727"/>
        </w:tabs>
        <w:ind w:left="4727" w:hanging="360"/>
      </w:pPr>
      <w:rPr>
        <w:rFonts w:ascii="Symbol" w:hAnsi="Symbol" w:hint="default"/>
      </w:rPr>
    </w:lvl>
    <w:lvl w:ilvl="7" w:tplc="04150003" w:tentative="1">
      <w:start w:val="1"/>
      <w:numFmt w:val="bullet"/>
      <w:lvlText w:val="o"/>
      <w:lvlJc w:val="left"/>
      <w:pPr>
        <w:tabs>
          <w:tab w:val="num" w:pos="5447"/>
        </w:tabs>
        <w:ind w:left="5447" w:hanging="360"/>
      </w:pPr>
      <w:rPr>
        <w:rFonts w:ascii="Courier New" w:hAnsi="Courier New" w:cs="Courier New" w:hint="default"/>
      </w:rPr>
    </w:lvl>
    <w:lvl w:ilvl="8" w:tplc="04150005" w:tentative="1">
      <w:start w:val="1"/>
      <w:numFmt w:val="bullet"/>
      <w:lvlText w:val=""/>
      <w:lvlJc w:val="left"/>
      <w:pPr>
        <w:tabs>
          <w:tab w:val="num" w:pos="6167"/>
        </w:tabs>
        <w:ind w:left="6167" w:hanging="360"/>
      </w:pPr>
      <w:rPr>
        <w:rFonts w:ascii="Wingdings" w:hAnsi="Wingdings" w:hint="default"/>
      </w:rPr>
    </w:lvl>
  </w:abstractNum>
  <w:abstractNum w:abstractNumId="13" w15:restartNumberingAfterBreak="0">
    <w:nsid w:val="1C76178A"/>
    <w:multiLevelType w:val="hybridMultilevel"/>
    <w:tmpl w:val="5C9A172A"/>
    <w:lvl w:ilvl="0" w:tplc="D944B23E">
      <w:start w:val="1"/>
      <w:numFmt w:val="bullet"/>
      <w:lvlText w:val="−"/>
      <w:lvlJc w:val="left"/>
      <w:pPr>
        <w:ind w:left="720" w:hanging="360"/>
      </w:pPr>
      <w:rPr>
        <w:rFonts w:ascii="Times New Roman" w:hAnsi="Times New Roman" w:cs="Times New Roman" w:hint="default"/>
        <w:color w:val="auto"/>
        <w:w w:val="87"/>
        <w:sz w:val="24"/>
        <w:szCs w:val="24"/>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CDC5F00"/>
    <w:multiLevelType w:val="hybridMultilevel"/>
    <w:tmpl w:val="79F8C1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CE23AB6"/>
    <w:multiLevelType w:val="hybridMultilevel"/>
    <w:tmpl w:val="3C16A0F2"/>
    <w:lvl w:ilvl="0" w:tplc="6E9608E2">
      <w:start w:val="1"/>
      <w:numFmt w:val="decimal"/>
      <w:lvlText w:val="%1)"/>
      <w:lvlJc w:val="left"/>
      <w:pPr>
        <w:tabs>
          <w:tab w:val="num" w:pos="720"/>
        </w:tabs>
        <w:ind w:left="720" w:hanging="360"/>
      </w:pPr>
      <w:rPr>
        <w:rFonts w:cs="Times New Roman"/>
        <w:color w:val="auto"/>
      </w:rPr>
    </w:lvl>
    <w:lvl w:ilvl="1" w:tplc="385694D0">
      <w:start w:val="1"/>
      <w:numFmt w:val="decimal"/>
      <w:lvlText w:val="%2."/>
      <w:lvlJc w:val="left"/>
      <w:pPr>
        <w:tabs>
          <w:tab w:val="num" w:pos="644"/>
        </w:tabs>
        <w:ind w:left="644"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D8CC8E78">
      <w:start w:val="1"/>
      <w:numFmt w:val="decimal"/>
      <w:lvlText w:val="%4."/>
      <w:lvlJc w:val="left"/>
      <w:pPr>
        <w:tabs>
          <w:tab w:val="num" w:pos="2880"/>
        </w:tabs>
        <w:ind w:left="2880" w:hanging="360"/>
      </w:pPr>
      <w:rPr>
        <w:rFonts w:ascii="Times New Roman" w:eastAsia="Times New Roman" w:hAnsi="Times New Roman" w:cs="Times New Roman"/>
        <w:b w:val="0"/>
        <w:bCs w:val="0"/>
        <w:i w:val="0"/>
        <w:iCs w:val="0"/>
      </w:rPr>
    </w:lvl>
    <w:lvl w:ilvl="4" w:tplc="9C1C8E3E">
      <w:start w:val="1"/>
      <w:numFmt w:val="upp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6" w15:restartNumberingAfterBreak="0">
    <w:nsid w:val="214E5FF4"/>
    <w:multiLevelType w:val="multilevel"/>
    <w:tmpl w:val="A1362380"/>
    <w:styleLink w:val="WW8Num23"/>
    <w:lvl w:ilvl="0">
      <w:numFmt w:val="bullet"/>
      <w:lvlText w:val=""/>
      <w:lvlJc w:val="left"/>
      <w:rPr>
        <w:rFonts w:ascii="Symbol" w:hAnsi="Symbol" w:cs="Symbol"/>
        <w:sz w:val="22"/>
        <w:szCs w:val="22"/>
        <w:lang w:eastAsia="pl-P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sz w:val="22"/>
        <w:szCs w:val="22"/>
        <w:lang w:eastAsia="pl-P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sz w:val="22"/>
        <w:szCs w:val="22"/>
        <w:lang w:eastAsia="pl-P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7" w15:restartNumberingAfterBreak="0">
    <w:nsid w:val="220C6FBC"/>
    <w:multiLevelType w:val="hybridMultilevel"/>
    <w:tmpl w:val="7E364970"/>
    <w:lvl w:ilvl="0" w:tplc="FFFFFFFF">
      <w:start w:val="1"/>
      <w:numFmt w:val="decimal"/>
      <w:lvlText w:val="%1."/>
      <w:lvlJc w:val="left"/>
      <w:pPr>
        <w:ind w:left="2880" w:hanging="360"/>
      </w:pPr>
    </w:lvl>
    <w:lvl w:ilvl="1" w:tplc="FFFFFFFF" w:tentative="1">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18" w15:restartNumberingAfterBreak="0">
    <w:nsid w:val="23465C38"/>
    <w:multiLevelType w:val="hybridMultilevel"/>
    <w:tmpl w:val="87345BC0"/>
    <w:lvl w:ilvl="0" w:tplc="BFE09860">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9" w15:restartNumberingAfterBreak="0">
    <w:nsid w:val="24004E08"/>
    <w:multiLevelType w:val="hybridMultilevel"/>
    <w:tmpl w:val="8892A886"/>
    <w:lvl w:ilvl="0" w:tplc="04150001">
      <w:start w:val="1"/>
      <w:numFmt w:val="bullet"/>
      <w:lvlText w:val=""/>
      <w:lvlJc w:val="left"/>
      <w:pPr>
        <w:ind w:left="1276" w:hanging="360"/>
      </w:pPr>
      <w:rPr>
        <w:rFonts w:ascii="Symbol" w:hAnsi="Symbol" w:cs="Symbol" w:hint="default"/>
      </w:rPr>
    </w:lvl>
    <w:lvl w:ilvl="1" w:tplc="04150003" w:tentative="1">
      <w:start w:val="1"/>
      <w:numFmt w:val="bullet"/>
      <w:lvlText w:val="o"/>
      <w:lvlJc w:val="left"/>
      <w:pPr>
        <w:ind w:left="1996" w:hanging="360"/>
      </w:pPr>
      <w:rPr>
        <w:rFonts w:ascii="Courier New" w:hAnsi="Courier New" w:cs="Courier New" w:hint="default"/>
      </w:rPr>
    </w:lvl>
    <w:lvl w:ilvl="2" w:tplc="04150005" w:tentative="1">
      <w:start w:val="1"/>
      <w:numFmt w:val="bullet"/>
      <w:lvlText w:val=""/>
      <w:lvlJc w:val="left"/>
      <w:pPr>
        <w:ind w:left="2716" w:hanging="360"/>
      </w:pPr>
      <w:rPr>
        <w:rFonts w:ascii="Wingdings" w:hAnsi="Wingdings" w:hint="default"/>
      </w:rPr>
    </w:lvl>
    <w:lvl w:ilvl="3" w:tplc="04150001" w:tentative="1">
      <w:start w:val="1"/>
      <w:numFmt w:val="bullet"/>
      <w:lvlText w:val=""/>
      <w:lvlJc w:val="left"/>
      <w:pPr>
        <w:ind w:left="3436" w:hanging="360"/>
      </w:pPr>
      <w:rPr>
        <w:rFonts w:ascii="Symbol" w:hAnsi="Symbol" w:hint="default"/>
      </w:rPr>
    </w:lvl>
    <w:lvl w:ilvl="4" w:tplc="04150003" w:tentative="1">
      <w:start w:val="1"/>
      <w:numFmt w:val="bullet"/>
      <w:lvlText w:val="o"/>
      <w:lvlJc w:val="left"/>
      <w:pPr>
        <w:ind w:left="4156" w:hanging="360"/>
      </w:pPr>
      <w:rPr>
        <w:rFonts w:ascii="Courier New" w:hAnsi="Courier New" w:cs="Courier New" w:hint="default"/>
      </w:rPr>
    </w:lvl>
    <w:lvl w:ilvl="5" w:tplc="04150005" w:tentative="1">
      <w:start w:val="1"/>
      <w:numFmt w:val="bullet"/>
      <w:lvlText w:val=""/>
      <w:lvlJc w:val="left"/>
      <w:pPr>
        <w:ind w:left="4876" w:hanging="360"/>
      </w:pPr>
      <w:rPr>
        <w:rFonts w:ascii="Wingdings" w:hAnsi="Wingdings" w:hint="default"/>
      </w:rPr>
    </w:lvl>
    <w:lvl w:ilvl="6" w:tplc="04150001" w:tentative="1">
      <w:start w:val="1"/>
      <w:numFmt w:val="bullet"/>
      <w:lvlText w:val=""/>
      <w:lvlJc w:val="left"/>
      <w:pPr>
        <w:ind w:left="5596" w:hanging="360"/>
      </w:pPr>
      <w:rPr>
        <w:rFonts w:ascii="Symbol" w:hAnsi="Symbol" w:hint="default"/>
      </w:rPr>
    </w:lvl>
    <w:lvl w:ilvl="7" w:tplc="04150003" w:tentative="1">
      <w:start w:val="1"/>
      <w:numFmt w:val="bullet"/>
      <w:lvlText w:val="o"/>
      <w:lvlJc w:val="left"/>
      <w:pPr>
        <w:ind w:left="6316" w:hanging="360"/>
      </w:pPr>
      <w:rPr>
        <w:rFonts w:ascii="Courier New" w:hAnsi="Courier New" w:cs="Courier New" w:hint="default"/>
      </w:rPr>
    </w:lvl>
    <w:lvl w:ilvl="8" w:tplc="04150005" w:tentative="1">
      <w:start w:val="1"/>
      <w:numFmt w:val="bullet"/>
      <w:lvlText w:val=""/>
      <w:lvlJc w:val="left"/>
      <w:pPr>
        <w:ind w:left="7036" w:hanging="360"/>
      </w:pPr>
      <w:rPr>
        <w:rFonts w:ascii="Wingdings" w:hAnsi="Wingdings" w:hint="default"/>
      </w:rPr>
    </w:lvl>
  </w:abstractNum>
  <w:abstractNum w:abstractNumId="20" w15:restartNumberingAfterBreak="0">
    <w:nsid w:val="26111232"/>
    <w:multiLevelType w:val="multilevel"/>
    <w:tmpl w:val="27FC65C8"/>
    <w:name w:val="WW8Num822233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261A7CB4"/>
    <w:multiLevelType w:val="hybridMultilevel"/>
    <w:tmpl w:val="C8B8D1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7C1010"/>
    <w:multiLevelType w:val="hybridMultilevel"/>
    <w:tmpl w:val="C9BA8B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1211"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C0D3916"/>
    <w:multiLevelType w:val="hybridMultilevel"/>
    <w:tmpl w:val="57BA0106"/>
    <w:lvl w:ilvl="0" w:tplc="6E9608E2">
      <w:start w:val="1"/>
      <w:numFmt w:val="decimal"/>
      <w:lvlText w:val="%1)"/>
      <w:lvlJc w:val="left"/>
      <w:pPr>
        <w:tabs>
          <w:tab w:val="num" w:pos="720"/>
        </w:tabs>
        <w:ind w:left="720" w:hanging="360"/>
      </w:pPr>
      <w:rPr>
        <w:rFonts w:cs="Times New Roman"/>
        <w:color w:val="auto"/>
      </w:rPr>
    </w:lvl>
    <w:lvl w:ilvl="1" w:tplc="385694D0">
      <w:start w:val="1"/>
      <w:numFmt w:val="decimal"/>
      <w:lvlText w:val="%2."/>
      <w:lvlJc w:val="left"/>
      <w:pPr>
        <w:tabs>
          <w:tab w:val="num" w:pos="644"/>
        </w:tabs>
        <w:ind w:left="644"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B694FE4C">
      <w:start w:val="1"/>
      <w:numFmt w:val="decimal"/>
      <w:lvlText w:val="%4)"/>
      <w:lvlJc w:val="left"/>
      <w:pPr>
        <w:tabs>
          <w:tab w:val="num" w:pos="2880"/>
        </w:tabs>
        <w:ind w:left="2880" w:hanging="360"/>
      </w:pPr>
      <w:rPr>
        <w:rFonts w:ascii="Calibri" w:eastAsia="Times New Roman" w:hAnsi="Calibri" w:cs="Calibri" w:hint="default"/>
        <w:b w:val="0"/>
        <w:bCs w:val="0"/>
        <w:i w:val="0"/>
        <w:iCs w:val="0"/>
      </w:rPr>
    </w:lvl>
    <w:lvl w:ilvl="4" w:tplc="9C1C8E3E">
      <w:start w:val="1"/>
      <w:numFmt w:val="upp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4" w15:restartNumberingAfterBreak="0">
    <w:nsid w:val="2C2C5C8E"/>
    <w:multiLevelType w:val="hybridMultilevel"/>
    <w:tmpl w:val="7ABE4C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3B3234C"/>
    <w:multiLevelType w:val="multilevel"/>
    <w:tmpl w:val="D7489902"/>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4666325"/>
    <w:multiLevelType w:val="hybridMultilevel"/>
    <w:tmpl w:val="A4CC971E"/>
    <w:lvl w:ilvl="0" w:tplc="0415000F">
      <w:start w:val="1"/>
      <w:numFmt w:val="decimal"/>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7" w15:restartNumberingAfterBreak="0">
    <w:nsid w:val="357622FF"/>
    <w:multiLevelType w:val="multilevel"/>
    <w:tmpl w:val="548E377A"/>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5DE37E8"/>
    <w:multiLevelType w:val="hybridMultilevel"/>
    <w:tmpl w:val="D5ACDE5C"/>
    <w:lvl w:ilvl="0" w:tplc="04150011">
      <w:start w:val="1"/>
      <w:numFmt w:val="decimal"/>
      <w:lvlText w:val="%1)"/>
      <w:lvlJc w:val="left"/>
      <w:pPr>
        <w:ind w:left="720" w:hanging="360"/>
      </w:pPr>
    </w:lvl>
    <w:lvl w:ilvl="1" w:tplc="04150011">
      <w:start w:val="1"/>
      <w:numFmt w:val="decimal"/>
      <w:lvlText w:val="%2)"/>
      <w:lvlJc w:val="left"/>
      <w:pPr>
        <w:ind w:left="114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68E36AC"/>
    <w:multiLevelType w:val="hybridMultilevel"/>
    <w:tmpl w:val="939435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72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86965C3"/>
    <w:multiLevelType w:val="multilevel"/>
    <w:tmpl w:val="9E50D7FC"/>
    <w:lvl w:ilvl="0">
      <w:start w:val="1"/>
      <w:numFmt w:val="decimal"/>
      <w:lvlText w:val="%1."/>
      <w:lvlJc w:val="left"/>
      <w:pPr>
        <w:ind w:left="720" w:hanging="360"/>
      </w:pPr>
      <w:rPr>
        <w:rFonts w:hint="default"/>
      </w:r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1" w15:restartNumberingAfterBreak="0">
    <w:nsid w:val="38A42B36"/>
    <w:multiLevelType w:val="multilevel"/>
    <w:tmpl w:val="99FE295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none"/>
      <w:lvlText w:val="2.1."/>
      <w:lvlJc w:val="left"/>
      <w:pPr>
        <w:ind w:left="2232" w:hanging="792"/>
      </w:pPr>
      <w:rPr>
        <w:rFonts w:hint="default"/>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9F53989"/>
    <w:multiLevelType w:val="hybridMultilevel"/>
    <w:tmpl w:val="6CAC9864"/>
    <w:lvl w:ilvl="0" w:tplc="04150011">
      <w:start w:val="1"/>
      <w:numFmt w:val="decimal"/>
      <w:lvlText w:val="%1)"/>
      <w:lvlJc w:val="left"/>
      <w:pPr>
        <w:ind w:left="786" w:hanging="360"/>
      </w:pPr>
    </w:lvl>
    <w:lvl w:ilvl="1" w:tplc="A796A6E2">
      <w:start w:val="1"/>
      <w:numFmt w:val="lowerLetter"/>
      <w:lvlText w:val="%2)"/>
      <w:lvlJc w:val="left"/>
      <w:pPr>
        <w:ind w:left="2367" w:hanging="360"/>
      </w:pPr>
      <w:rPr>
        <w:rFonts w:hint="default"/>
      </w:r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33" w15:restartNumberingAfterBreak="0">
    <w:nsid w:val="3A29769C"/>
    <w:multiLevelType w:val="hybridMultilevel"/>
    <w:tmpl w:val="710C3B18"/>
    <w:name w:val="WW8Num824432"/>
    <w:lvl w:ilvl="0" w:tplc="59FECECA">
      <w:start w:val="1"/>
      <w:numFmt w:val="decimal"/>
      <w:lvlText w:val="%1)"/>
      <w:lvlJc w:val="left"/>
      <w:pPr>
        <w:tabs>
          <w:tab w:val="num" w:pos="1192"/>
        </w:tabs>
        <w:ind w:left="1192" w:hanging="340"/>
      </w:pPr>
      <w:rPr>
        <w:rFonts w:asciiTheme="minorHAnsi" w:hAnsiTheme="minorHAnsi" w:hint="default"/>
        <w:sz w:val="24"/>
        <w:szCs w:val="24"/>
      </w:rPr>
    </w:lvl>
    <w:lvl w:ilvl="1" w:tplc="04150019">
      <w:start w:val="1"/>
      <w:numFmt w:val="lowerLetter"/>
      <w:lvlText w:val="%2."/>
      <w:lvlJc w:val="left"/>
      <w:pPr>
        <w:tabs>
          <w:tab w:val="num" w:pos="364"/>
        </w:tabs>
        <w:ind w:left="364" w:hanging="360"/>
      </w:pPr>
    </w:lvl>
    <w:lvl w:ilvl="2" w:tplc="0415001B" w:tentative="1">
      <w:start w:val="1"/>
      <w:numFmt w:val="lowerRoman"/>
      <w:lvlText w:val="%3."/>
      <w:lvlJc w:val="right"/>
      <w:pPr>
        <w:tabs>
          <w:tab w:val="num" w:pos="1084"/>
        </w:tabs>
        <w:ind w:left="1084" w:hanging="180"/>
      </w:pPr>
    </w:lvl>
    <w:lvl w:ilvl="3" w:tplc="0415000F" w:tentative="1">
      <w:start w:val="1"/>
      <w:numFmt w:val="decimal"/>
      <w:lvlText w:val="%4."/>
      <w:lvlJc w:val="left"/>
      <w:pPr>
        <w:tabs>
          <w:tab w:val="num" w:pos="1804"/>
        </w:tabs>
        <w:ind w:left="1804" w:hanging="360"/>
      </w:pPr>
    </w:lvl>
    <w:lvl w:ilvl="4" w:tplc="04150019" w:tentative="1">
      <w:start w:val="1"/>
      <w:numFmt w:val="lowerLetter"/>
      <w:lvlText w:val="%5."/>
      <w:lvlJc w:val="left"/>
      <w:pPr>
        <w:tabs>
          <w:tab w:val="num" w:pos="2524"/>
        </w:tabs>
        <w:ind w:left="2524" w:hanging="360"/>
      </w:pPr>
    </w:lvl>
    <w:lvl w:ilvl="5" w:tplc="0415001B" w:tentative="1">
      <w:start w:val="1"/>
      <w:numFmt w:val="lowerRoman"/>
      <w:lvlText w:val="%6."/>
      <w:lvlJc w:val="right"/>
      <w:pPr>
        <w:tabs>
          <w:tab w:val="num" w:pos="3244"/>
        </w:tabs>
        <w:ind w:left="3244" w:hanging="180"/>
      </w:pPr>
    </w:lvl>
    <w:lvl w:ilvl="6" w:tplc="0415000F" w:tentative="1">
      <w:start w:val="1"/>
      <w:numFmt w:val="decimal"/>
      <w:lvlText w:val="%7."/>
      <w:lvlJc w:val="left"/>
      <w:pPr>
        <w:tabs>
          <w:tab w:val="num" w:pos="3964"/>
        </w:tabs>
        <w:ind w:left="3964" w:hanging="360"/>
      </w:pPr>
    </w:lvl>
    <w:lvl w:ilvl="7" w:tplc="04150019" w:tentative="1">
      <w:start w:val="1"/>
      <w:numFmt w:val="lowerLetter"/>
      <w:lvlText w:val="%8."/>
      <w:lvlJc w:val="left"/>
      <w:pPr>
        <w:tabs>
          <w:tab w:val="num" w:pos="4684"/>
        </w:tabs>
        <w:ind w:left="4684" w:hanging="360"/>
      </w:pPr>
    </w:lvl>
    <w:lvl w:ilvl="8" w:tplc="0415001B" w:tentative="1">
      <w:start w:val="1"/>
      <w:numFmt w:val="lowerRoman"/>
      <w:lvlText w:val="%9."/>
      <w:lvlJc w:val="right"/>
      <w:pPr>
        <w:tabs>
          <w:tab w:val="num" w:pos="5404"/>
        </w:tabs>
        <w:ind w:left="5404" w:hanging="180"/>
      </w:pPr>
    </w:lvl>
  </w:abstractNum>
  <w:abstractNum w:abstractNumId="34" w15:restartNumberingAfterBreak="0">
    <w:nsid w:val="3A837FEF"/>
    <w:multiLevelType w:val="multilevel"/>
    <w:tmpl w:val="77ECF3E4"/>
    <w:lvl w:ilvl="0">
      <w:start w:val="1"/>
      <w:numFmt w:val="decimal"/>
      <w:lvlText w:val="%1."/>
      <w:lvlJc w:val="left"/>
      <w:pPr>
        <w:ind w:left="360" w:hanging="360"/>
      </w:pPr>
    </w:lvl>
    <w:lvl w:ilvl="1">
      <w:start w:val="1"/>
      <w:numFmt w:val="decimal"/>
      <w:lvlText w:val="%2."/>
      <w:lvlJc w:val="left"/>
      <w:pPr>
        <w:ind w:left="720" w:hanging="360"/>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DF23583"/>
    <w:multiLevelType w:val="hybridMultilevel"/>
    <w:tmpl w:val="549424BC"/>
    <w:lvl w:ilvl="0" w:tplc="04150017">
      <w:start w:val="1"/>
      <w:numFmt w:val="lowerLetter"/>
      <w:lvlText w:val="%1)"/>
      <w:lvlJc w:val="left"/>
      <w:pPr>
        <w:ind w:left="1970" w:hanging="360"/>
      </w:pPr>
    </w:lvl>
    <w:lvl w:ilvl="1" w:tplc="04150019" w:tentative="1">
      <w:start w:val="1"/>
      <w:numFmt w:val="lowerLetter"/>
      <w:lvlText w:val="%2."/>
      <w:lvlJc w:val="left"/>
      <w:pPr>
        <w:ind w:left="2690" w:hanging="360"/>
      </w:pPr>
    </w:lvl>
    <w:lvl w:ilvl="2" w:tplc="0415001B" w:tentative="1">
      <w:start w:val="1"/>
      <w:numFmt w:val="lowerRoman"/>
      <w:lvlText w:val="%3."/>
      <w:lvlJc w:val="right"/>
      <w:pPr>
        <w:ind w:left="3410" w:hanging="180"/>
      </w:pPr>
    </w:lvl>
    <w:lvl w:ilvl="3" w:tplc="0415000F" w:tentative="1">
      <w:start w:val="1"/>
      <w:numFmt w:val="decimal"/>
      <w:lvlText w:val="%4."/>
      <w:lvlJc w:val="left"/>
      <w:pPr>
        <w:ind w:left="4130" w:hanging="360"/>
      </w:pPr>
    </w:lvl>
    <w:lvl w:ilvl="4" w:tplc="04150019" w:tentative="1">
      <w:start w:val="1"/>
      <w:numFmt w:val="lowerLetter"/>
      <w:lvlText w:val="%5."/>
      <w:lvlJc w:val="left"/>
      <w:pPr>
        <w:ind w:left="4850" w:hanging="360"/>
      </w:pPr>
    </w:lvl>
    <w:lvl w:ilvl="5" w:tplc="0415001B" w:tentative="1">
      <w:start w:val="1"/>
      <w:numFmt w:val="lowerRoman"/>
      <w:lvlText w:val="%6."/>
      <w:lvlJc w:val="right"/>
      <w:pPr>
        <w:ind w:left="5570" w:hanging="180"/>
      </w:pPr>
    </w:lvl>
    <w:lvl w:ilvl="6" w:tplc="0415000F" w:tentative="1">
      <w:start w:val="1"/>
      <w:numFmt w:val="decimal"/>
      <w:lvlText w:val="%7."/>
      <w:lvlJc w:val="left"/>
      <w:pPr>
        <w:ind w:left="6290" w:hanging="360"/>
      </w:pPr>
    </w:lvl>
    <w:lvl w:ilvl="7" w:tplc="04150019" w:tentative="1">
      <w:start w:val="1"/>
      <w:numFmt w:val="lowerLetter"/>
      <w:lvlText w:val="%8."/>
      <w:lvlJc w:val="left"/>
      <w:pPr>
        <w:ind w:left="7010" w:hanging="360"/>
      </w:pPr>
    </w:lvl>
    <w:lvl w:ilvl="8" w:tplc="0415001B" w:tentative="1">
      <w:start w:val="1"/>
      <w:numFmt w:val="lowerRoman"/>
      <w:lvlText w:val="%9."/>
      <w:lvlJc w:val="right"/>
      <w:pPr>
        <w:ind w:left="7730" w:hanging="180"/>
      </w:pPr>
    </w:lvl>
  </w:abstractNum>
  <w:abstractNum w:abstractNumId="36" w15:restartNumberingAfterBreak="0">
    <w:nsid w:val="40FC4079"/>
    <w:multiLevelType w:val="hybridMultilevel"/>
    <w:tmpl w:val="F9364AC4"/>
    <w:lvl w:ilvl="0" w:tplc="FFFFFFFF">
      <w:start w:val="2"/>
      <w:numFmt w:val="bullet"/>
      <w:lvlText w:val="–"/>
      <w:lvlJc w:val="left"/>
      <w:pPr>
        <w:ind w:left="2367" w:hanging="360"/>
      </w:pPr>
      <w:rPr>
        <w:rFonts w:ascii="Calibri" w:eastAsia="Calibri" w:hAnsi="Calibri" w:cs="Calibri" w:hint="default"/>
      </w:rPr>
    </w:lvl>
    <w:lvl w:ilvl="1" w:tplc="FFFFFFFF" w:tentative="1">
      <w:start w:val="1"/>
      <w:numFmt w:val="bullet"/>
      <w:lvlText w:val="o"/>
      <w:lvlJc w:val="left"/>
      <w:pPr>
        <w:ind w:left="3087" w:hanging="360"/>
      </w:pPr>
      <w:rPr>
        <w:rFonts w:ascii="Courier New" w:hAnsi="Courier New" w:cs="Courier New" w:hint="default"/>
      </w:rPr>
    </w:lvl>
    <w:lvl w:ilvl="2" w:tplc="9E86289C">
      <w:start w:val="2"/>
      <w:numFmt w:val="bullet"/>
      <w:lvlText w:val="–"/>
      <w:lvlJc w:val="left"/>
      <w:pPr>
        <w:ind w:left="3807" w:hanging="360"/>
      </w:pPr>
      <w:rPr>
        <w:rFonts w:ascii="Calibri" w:eastAsia="Calibri" w:hAnsi="Calibri" w:cs="Calibri" w:hint="default"/>
      </w:rPr>
    </w:lvl>
    <w:lvl w:ilvl="3" w:tplc="FFFFFFFF" w:tentative="1">
      <w:start w:val="1"/>
      <w:numFmt w:val="bullet"/>
      <w:lvlText w:val=""/>
      <w:lvlJc w:val="left"/>
      <w:pPr>
        <w:ind w:left="4527" w:hanging="360"/>
      </w:pPr>
      <w:rPr>
        <w:rFonts w:ascii="Symbol" w:hAnsi="Symbol" w:hint="default"/>
      </w:rPr>
    </w:lvl>
    <w:lvl w:ilvl="4" w:tplc="FFFFFFFF" w:tentative="1">
      <w:start w:val="1"/>
      <w:numFmt w:val="bullet"/>
      <w:lvlText w:val="o"/>
      <w:lvlJc w:val="left"/>
      <w:pPr>
        <w:ind w:left="5247" w:hanging="360"/>
      </w:pPr>
      <w:rPr>
        <w:rFonts w:ascii="Courier New" w:hAnsi="Courier New" w:cs="Courier New" w:hint="default"/>
      </w:rPr>
    </w:lvl>
    <w:lvl w:ilvl="5" w:tplc="FFFFFFFF" w:tentative="1">
      <w:start w:val="1"/>
      <w:numFmt w:val="bullet"/>
      <w:lvlText w:val=""/>
      <w:lvlJc w:val="left"/>
      <w:pPr>
        <w:ind w:left="5967" w:hanging="360"/>
      </w:pPr>
      <w:rPr>
        <w:rFonts w:ascii="Wingdings" w:hAnsi="Wingdings" w:hint="default"/>
      </w:rPr>
    </w:lvl>
    <w:lvl w:ilvl="6" w:tplc="FFFFFFFF" w:tentative="1">
      <w:start w:val="1"/>
      <w:numFmt w:val="bullet"/>
      <w:lvlText w:val=""/>
      <w:lvlJc w:val="left"/>
      <w:pPr>
        <w:ind w:left="6687" w:hanging="360"/>
      </w:pPr>
      <w:rPr>
        <w:rFonts w:ascii="Symbol" w:hAnsi="Symbol" w:hint="default"/>
      </w:rPr>
    </w:lvl>
    <w:lvl w:ilvl="7" w:tplc="FFFFFFFF" w:tentative="1">
      <w:start w:val="1"/>
      <w:numFmt w:val="bullet"/>
      <w:lvlText w:val="o"/>
      <w:lvlJc w:val="left"/>
      <w:pPr>
        <w:ind w:left="7407" w:hanging="360"/>
      </w:pPr>
      <w:rPr>
        <w:rFonts w:ascii="Courier New" w:hAnsi="Courier New" w:cs="Courier New" w:hint="default"/>
      </w:rPr>
    </w:lvl>
    <w:lvl w:ilvl="8" w:tplc="FFFFFFFF" w:tentative="1">
      <w:start w:val="1"/>
      <w:numFmt w:val="bullet"/>
      <w:lvlText w:val=""/>
      <w:lvlJc w:val="left"/>
      <w:pPr>
        <w:ind w:left="8127" w:hanging="360"/>
      </w:pPr>
      <w:rPr>
        <w:rFonts w:ascii="Wingdings" w:hAnsi="Wingdings" w:hint="default"/>
      </w:rPr>
    </w:lvl>
  </w:abstractNum>
  <w:abstractNum w:abstractNumId="37" w15:restartNumberingAfterBreak="0">
    <w:nsid w:val="42E345E3"/>
    <w:multiLevelType w:val="hybridMultilevel"/>
    <w:tmpl w:val="8DCAEFF2"/>
    <w:lvl w:ilvl="0" w:tplc="74ECEFD0">
      <w:start w:val="9"/>
      <w:numFmt w:val="decimal"/>
      <w:lvlText w:val="%1)"/>
      <w:lvlJc w:val="left"/>
      <w:pPr>
        <w:tabs>
          <w:tab w:val="num" w:pos="720"/>
        </w:tabs>
        <w:ind w:left="720" w:hanging="360"/>
      </w:pPr>
      <w:rPr>
        <w:rFonts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37E78B9"/>
    <w:multiLevelType w:val="hybridMultilevel"/>
    <w:tmpl w:val="E86C3A0E"/>
    <w:name w:val="WW8Num8323"/>
    <w:lvl w:ilvl="0" w:tplc="4DAC133C">
      <w:start w:val="1"/>
      <w:numFmt w:val="lowerLetter"/>
      <w:lvlText w:val="%1)"/>
      <w:lvlJc w:val="left"/>
      <w:pPr>
        <w:tabs>
          <w:tab w:val="num" w:pos="1356"/>
        </w:tabs>
        <w:ind w:left="1356" w:hanging="363"/>
      </w:pPr>
      <w:rPr>
        <w:rFonts w:hint="default"/>
      </w:rPr>
    </w:lvl>
    <w:lvl w:ilvl="1" w:tplc="04150019">
      <w:start w:val="1"/>
      <w:numFmt w:val="lowerLetter"/>
      <w:lvlText w:val="%2."/>
      <w:lvlJc w:val="left"/>
      <w:pPr>
        <w:tabs>
          <w:tab w:val="num" w:pos="2076"/>
        </w:tabs>
        <w:ind w:left="2076" w:hanging="360"/>
      </w:pPr>
    </w:lvl>
    <w:lvl w:ilvl="2" w:tplc="0415001B" w:tentative="1">
      <w:start w:val="1"/>
      <w:numFmt w:val="lowerRoman"/>
      <w:lvlText w:val="%3."/>
      <w:lvlJc w:val="right"/>
      <w:pPr>
        <w:tabs>
          <w:tab w:val="num" w:pos="2796"/>
        </w:tabs>
        <w:ind w:left="2796" w:hanging="180"/>
      </w:pPr>
    </w:lvl>
    <w:lvl w:ilvl="3" w:tplc="0415000F" w:tentative="1">
      <w:start w:val="1"/>
      <w:numFmt w:val="decimal"/>
      <w:lvlText w:val="%4."/>
      <w:lvlJc w:val="left"/>
      <w:pPr>
        <w:tabs>
          <w:tab w:val="num" w:pos="3516"/>
        </w:tabs>
        <w:ind w:left="3516" w:hanging="360"/>
      </w:pPr>
    </w:lvl>
    <w:lvl w:ilvl="4" w:tplc="04150019" w:tentative="1">
      <w:start w:val="1"/>
      <w:numFmt w:val="lowerLetter"/>
      <w:lvlText w:val="%5."/>
      <w:lvlJc w:val="left"/>
      <w:pPr>
        <w:tabs>
          <w:tab w:val="num" w:pos="4236"/>
        </w:tabs>
        <w:ind w:left="4236" w:hanging="360"/>
      </w:pPr>
    </w:lvl>
    <w:lvl w:ilvl="5" w:tplc="0415001B" w:tentative="1">
      <w:start w:val="1"/>
      <w:numFmt w:val="lowerRoman"/>
      <w:lvlText w:val="%6."/>
      <w:lvlJc w:val="right"/>
      <w:pPr>
        <w:tabs>
          <w:tab w:val="num" w:pos="4956"/>
        </w:tabs>
        <w:ind w:left="4956" w:hanging="180"/>
      </w:pPr>
    </w:lvl>
    <w:lvl w:ilvl="6" w:tplc="0415000F" w:tentative="1">
      <w:start w:val="1"/>
      <w:numFmt w:val="decimal"/>
      <w:lvlText w:val="%7."/>
      <w:lvlJc w:val="left"/>
      <w:pPr>
        <w:tabs>
          <w:tab w:val="num" w:pos="5676"/>
        </w:tabs>
        <w:ind w:left="5676" w:hanging="360"/>
      </w:pPr>
    </w:lvl>
    <w:lvl w:ilvl="7" w:tplc="04150019" w:tentative="1">
      <w:start w:val="1"/>
      <w:numFmt w:val="lowerLetter"/>
      <w:lvlText w:val="%8."/>
      <w:lvlJc w:val="left"/>
      <w:pPr>
        <w:tabs>
          <w:tab w:val="num" w:pos="6396"/>
        </w:tabs>
        <w:ind w:left="6396" w:hanging="360"/>
      </w:pPr>
    </w:lvl>
    <w:lvl w:ilvl="8" w:tplc="0415001B" w:tentative="1">
      <w:start w:val="1"/>
      <w:numFmt w:val="lowerRoman"/>
      <w:lvlText w:val="%9."/>
      <w:lvlJc w:val="right"/>
      <w:pPr>
        <w:tabs>
          <w:tab w:val="num" w:pos="7116"/>
        </w:tabs>
        <w:ind w:left="7116" w:hanging="180"/>
      </w:pPr>
    </w:lvl>
  </w:abstractNum>
  <w:abstractNum w:abstractNumId="39" w15:restartNumberingAfterBreak="0">
    <w:nsid w:val="44DB44C7"/>
    <w:multiLevelType w:val="hybridMultilevel"/>
    <w:tmpl w:val="0E0C2DCA"/>
    <w:lvl w:ilvl="0" w:tplc="14902036">
      <w:start w:val="1"/>
      <w:numFmt w:val="upperLetter"/>
      <w:lvlText w:val="%1."/>
      <w:lvlJc w:val="left"/>
      <w:pPr>
        <w:ind w:left="1176" w:hanging="360"/>
      </w:pPr>
      <w:rPr>
        <w:rFonts w:ascii="Carlito" w:eastAsia="Carlito" w:hAnsi="Carlito" w:cs="Carlito" w:hint="default"/>
        <w:b/>
        <w:bCs/>
        <w:spacing w:val="-14"/>
        <w:w w:val="100"/>
        <w:sz w:val="24"/>
        <w:szCs w:val="24"/>
        <w:lang w:val="pl-PL" w:eastAsia="en-US" w:bidi="ar-SA"/>
      </w:rPr>
    </w:lvl>
    <w:lvl w:ilvl="1" w:tplc="D59C6BD6">
      <w:start w:val="1"/>
      <w:numFmt w:val="decimal"/>
      <w:lvlText w:val="%2."/>
      <w:lvlJc w:val="left"/>
      <w:pPr>
        <w:ind w:left="1176" w:hanging="360"/>
      </w:pPr>
      <w:rPr>
        <w:rFonts w:asciiTheme="minorHAnsi" w:eastAsia="Arimo" w:hAnsiTheme="minorHAnsi" w:cstheme="minorHAnsi" w:hint="default"/>
        <w:w w:val="91"/>
        <w:sz w:val="24"/>
        <w:szCs w:val="24"/>
        <w:lang w:val="pl-PL" w:eastAsia="en-US" w:bidi="ar-SA"/>
      </w:rPr>
    </w:lvl>
    <w:lvl w:ilvl="2" w:tplc="F348905A">
      <w:start w:val="1"/>
      <w:numFmt w:val="lowerLetter"/>
      <w:lvlText w:val="%3)"/>
      <w:lvlJc w:val="left"/>
      <w:pPr>
        <w:ind w:left="2093" w:hanging="425"/>
      </w:pPr>
      <w:rPr>
        <w:rFonts w:asciiTheme="minorHAnsi" w:eastAsia="Arimo" w:hAnsiTheme="minorHAnsi" w:cstheme="minorHAnsi" w:hint="default"/>
        <w:w w:val="87"/>
        <w:sz w:val="24"/>
        <w:szCs w:val="24"/>
        <w:lang w:val="pl-PL" w:eastAsia="en-US" w:bidi="ar-SA"/>
      </w:rPr>
    </w:lvl>
    <w:lvl w:ilvl="3" w:tplc="0C405EA2">
      <w:start w:val="1"/>
      <w:numFmt w:val="lowerRoman"/>
      <w:lvlText w:val="%4."/>
      <w:lvlJc w:val="left"/>
      <w:pPr>
        <w:ind w:left="3226" w:hanging="399"/>
        <w:jc w:val="right"/>
      </w:pPr>
      <w:rPr>
        <w:rFonts w:ascii="Arimo" w:eastAsia="Arimo" w:hAnsi="Arimo" w:cs="Arimo" w:hint="default"/>
        <w:w w:val="96"/>
        <w:sz w:val="24"/>
        <w:szCs w:val="24"/>
        <w:lang w:val="pl-PL" w:eastAsia="en-US" w:bidi="ar-SA"/>
      </w:rPr>
    </w:lvl>
    <w:lvl w:ilvl="4" w:tplc="E0EEAE4E">
      <w:numFmt w:val="bullet"/>
      <w:lvlText w:val="•"/>
      <w:lvlJc w:val="left"/>
      <w:pPr>
        <w:ind w:left="4916" w:hanging="399"/>
      </w:pPr>
      <w:rPr>
        <w:rFonts w:hint="default"/>
        <w:lang w:val="pl-PL" w:eastAsia="en-US" w:bidi="ar-SA"/>
      </w:rPr>
    </w:lvl>
    <w:lvl w:ilvl="5" w:tplc="652E259C">
      <w:numFmt w:val="bullet"/>
      <w:lvlText w:val="•"/>
      <w:lvlJc w:val="left"/>
      <w:pPr>
        <w:ind w:left="5764" w:hanging="399"/>
      </w:pPr>
      <w:rPr>
        <w:rFonts w:hint="default"/>
        <w:lang w:val="pl-PL" w:eastAsia="en-US" w:bidi="ar-SA"/>
      </w:rPr>
    </w:lvl>
    <w:lvl w:ilvl="6" w:tplc="35D6A492">
      <w:numFmt w:val="bullet"/>
      <w:lvlText w:val="•"/>
      <w:lvlJc w:val="left"/>
      <w:pPr>
        <w:ind w:left="6613" w:hanging="399"/>
      </w:pPr>
      <w:rPr>
        <w:rFonts w:hint="default"/>
        <w:lang w:val="pl-PL" w:eastAsia="en-US" w:bidi="ar-SA"/>
      </w:rPr>
    </w:lvl>
    <w:lvl w:ilvl="7" w:tplc="F970E0A6">
      <w:numFmt w:val="bullet"/>
      <w:lvlText w:val="•"/>
      <w:lvlJc w:val="left"/>
      <w:pPr>
        <w:ind w:left="7461" w:hanging="399"/>
      </w:pPr>
      <w:rPr>
        <w:rFonts w:hint="default"/>
        <w:lang w:val="pl-PL" w:eastAsia="en-US" w:bidi="ar-SA"/>
      </w:rPr>
    </w:lvl>
    <w:lvl w:ilvl="8" w:tplc="E89EBD3E">
      <w:numFmt w:val="bullet"/>
      <w:lvlText w:val="•"/>
      <w:lvlJc w:val="left"/>
      <w:pPr>
        <w:ind w:left="8309" w:hanging="399"/>
      </w:pPr>
      <w:rPr>
        <w:rFonts w:hint="default"/>
        <w:lang w:val="pl-PL" w:eastAsia="en-US" w:bidi="ar-SA"/>
      </w:rPr>
    </w:lvl>
  </w:abstractNum>
  <w:abstractNum w:abstractNumId="40" w15:restartNumberingAfterBreak="0">
    <w:nsid w:val="45050511"/>
    <w:multiLevelType w:val="hybridMultilevel"/>
    <w:tmpl w:val="F77E2418"/>
    <w:lvl w:ilvl="0" w:tplc="04150017">
      <w:start w:val="1"/>
      <w:numFmt w:val="lowerLetter"/>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41" w15:restartNumberingAfterBreak="0">
    <w:nsid w:val="45587B60"/>
    <w:multiLevelType w:val="hybridMultilevel"/>
    <w:tmpl w:val="AE2AF2F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2" w15:restartNumberingAfterBreak="0">
    <w:nsid w:val="46F97C78"/>
    <w:multiLevelType w:val="hybridMultilevel"/>
    <w:tmpl w:val="A7ACDB3E"/>
    <w:lvl w:ilvl="0" w:tplc="974E1A04">
      <w:start w:val="1"/>
      <w:numFmt w:val="decimal"/>
      <w:lvlText w:val="%1."/>
      <w:lvlJc w:val="left"/>
      <w:pPr>
        <w:ind w:left="1080" w:hanging="360"/>
      </w:pPr>
      <w:rPr>
        <w:b w:val="0"/>
        <w:bCs/>
        <w:sz w:val="24"/>
        <w:szCs w:val="16"/>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3" w15:restartNumberingAfterBreak="0">
    <w:nsid w:val="49BE383E"/>
    <w:multiLevelType w:val="multilevel"/>
    <w:tmpl w:val="D7489902"/>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9D66CB2"/>
    <w:multiLevelType w:val="hybridMultilevel"/>
    <w:tmpl w:val="DBD29364"/>
    <w:lvl w:ilvl="0" w:tplc="F88CB97E">
      <w:start w:val="1"/>
      <w:numFmt w:val="decimal"/>
      <w:lvlText w:val="%1."/>
      <w:lvlJc w:val="left"/>
      <w:pPr>
        <w:ind w:left="1080" w:hanging="360"/>
      </w:pPr>
      <w:rPr>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52B82A8E"/>
    <w:multiLevelType w:val="hybridMultilevel"/>
    <w:tmpl w:val="A3847510"/>
    <w:lvl w:ilvl="0" w:tplc="F07E933C">
      <w:start w:val="1"/>
      <w:numFmt w:val="upperRoman"/>
      <w:lvlText w:val="%1."/>
      <w:lvlJc w:val="left"/>
      <w:pPr>
        <w:ind w:left="1382" w:hanging="730"/>
        <w:jc w:val="right"/>
      </w:pPr>
      <w:rPr>
        <w:rFonts w:ascii="Caladea" w:eastAsia="Caladea" w:hAnsi="Caladea" w:cs="Caladea" w:hint="default"/>
        <w:b/>
        <w:bCs/>
        <w:color w:val="365F91"/>
        <w:w w:val="100"/>
        <w:sz w:val="28"/>
        <w:szCs w:val="28"/>
        <w:lang w:val="pl-PL" w:eastAsia="en-US" w:bidi="ar-SA"/>
      </w:rPr>
    </w:lvl>
    <w:lvl w:ilvl="1" w:tplc="FC5862DA">
      <w:start w:val="1"/>
      <w:numFmt w:val="decimal"/>
      <w:lvlText w:val="%2."/>
      <w:lvlJc w:val="left"/>
      <w:pPr>
        <w:ind w:left="1176" w:hanging="360"/>
      </w:pPr>
      <w:rPr>
        <w:rFonts w:ascii="Arimo" w:eastAsia="Arimo" w:hAnsi="Arimo" w:cs="Arimo" w:hint="default"/>
        <w:w w:val="91"/>
        <w:sz w:val="24"/>
        <w:szCs w:val="24"/>
        <w:lang w:val="pl-PL" w:eastAsia="en-US" w:bidi="ar-SA"/>
      </w:rPr>
    </w:lvl>
    <w:lvl w:ilvl="2" w:tplc="D944B23E">
      <w:start w:val="1"/>
      <w:numFmt w:val="bullet"/>
      <w:lvlText w:val="−"/>
      <w:lvlJc w:val="left"/>
      <w:pPr>
        <w:ind w:left="1070" w:hanging="360"/>
      </w:pPr>
      <w:rPr>
        <w:rFonts w:ascii="Times New Roman" w:hAnsi="Times New Roman" w:cs="Times New Roman" w:hint="default"/>
        <w:color w:val="auto"/>
        <w:w w:val="87"/>
        <w:sz w:val="24"/>
        <w:szCs w:val="24"/>
        <w:lang w:val="pl-PL" w:eastAsia="en-US" w:bidi="ar-SA"/>
      </w:rPr>
    </w:lvl>
    <w:lvl w:ilvl="3" w:tplc="0415000B">
      <w:start w:val="1"/>
      <w:numFmt w:val="bullet"/>
      <w:lvlText w:val=""/>
      <w:lvlJc w:val="left"/>
      <w:pPr>
        <w:ind w:left="2616" w:hanging="296"/>
        <w:jc w:val="right"/>
      </w:pPr>
      <w:rPr>
        <w:rFonts w:ascii="Wingdings" w:hAnsi="Wingdings" w:hint="default"/>
        <w:w w:val="96"/>
        <w:sz w:val="24"/>
        <w:szCs w:val="24"/>
        <w:lang w:val="pl-PL" w:eastAsia="en-US" w:bidi="ar-SA"/>
      </w:rPr>
    </w:lvl>
    <w:lvl w:ilvl="4" w:tplc="5D48FCB8">
      <w:numFmt w:val="bullet"/>
      <w:lvlText w:val="•"/>
      <w:lvlJc w:val="left"/>
      <w:pPr>
        <w:ind w:left="1900" w:hanging="296"/>
      </w:pPr>
      <w:rPr>
        <w:rFonts w:hint="default"/>
        <w:lang w:val="pl-PL" w:eastAsia="en-US" w:bidi="ar-SA"/>
      </w:rPr>
    </w:lvl>
    <w:lvl w:ilvl="5" w:tplc="D006261A">
      <w:numFmt w:val="bullet"/>
      <w:lvlText w:val="•"/>
      <w:lvlJc w:val="left"/>
      <w:pPr>
        <w:ind w:left="2620" w:hanging="296"/>
      </w:pPr>
      <w:rPr>
        <w:rFonts w:hint="default"/>
        <w:lang w:val="pl-PL" w:eastAsia="en-US" w:bidi="ar-SA"/>
      </w:rPr>
    </w:lvl>
    <w:lvl w:ilvl="6" w:tplc="132AA07C">
      <w:numFmt w:val="bullet"/>
      <w:lvlText w:val="•"/>
      <w:lvlJc w:val="left"/>
      <w:pPr>
        <w:ind w:left="4097" w:hanging="296"/>
      </w:pPr>
      <w:rPr>
        <w:rFonts w:hint="default"/>
        <w:lang w:val="pl-PL" w:eastAsia="en-US" w:bidi="ar-SA"/>
      </w:rPr>
    </w:lvl>
    <w:lvl w:ilvl="7" w:tplc="3F66822A">
      <w:numFmt w:val="bullet"/>
      <w:lvlText w:val="•"/>
      <w:lvlJc w:val="left"/>
      <w:pPr>
        <w:ind w:left="5574" w:hanging="296"/>
      </w:pPr>
      <w:rPr>
        <w:rFonts w:hint="default"/>
        <w:lang w:val="pl-PL" w:eastAsia="en-US" w:bidi="ar-SA"/>
      </w:rPr>
    </w:lvl>
    <w:lvl w:ilvl="8" w:tplc="EC04E11E">
      <w:numFmt w:val="bullet"/>
      <w:lvlText w:val="•"/>
      <w:lvlJc w:val="left"/>
      <w:pPr>
        <w:ind w:left="7051" w:hanging="296"/>
      </w:pPr>
      <w:rPr>
        <w:rFonts w:hint="default"/>
        <w:lang w:val="pl-PL" w:eastAsia="en-US" w:bidi="ar-SA"/>
      </w:rPr>
    </w:lvl>
  </w:abstractNum>
  <w:abstractNum w:abstractNumId="46" w15:restartNumberingAfterBreak="0">
    <w:nsid w:val="54E357F0"/>
    <w:multiLevelType w:val="hybridMultilevel"/>
    <w:tmpl w:val="933E1F88"/>
    <w:lvl w:ilvl="0" w:tplc="04150017">
      <w:start w:val="1"/>
      <w:numFmt w:val="lowerLetter"/>
      <w:lvlText w:val="%1)"/>
      <w:lvlJc w:val="left"/>
      <w:pPr>
        <w:ind w:left="1647" w:hanging="360"/>
      </w:p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47" w15:restartNumberingAfterBreak="0">
    <w:nsid w:val="56943A8E"/>
    <w:multiLevelType w:val="multilevel"/>
    <w:tmpl w:val="6E4CED64"/>
    <w:name w:val="WW8Num8222332222"/>
    <w:lvl w:ilvl="0">
      <w:start w:val="1"/>
      <w:numFmt w:val="decimal"/>
      <w:lvlText w:val="%1."/>
      <w:lvlJc w:val="left"/>
      <w:pPr>
        <w:tabs>
          <w:tab w:val="num" w:pos="360"/>
        </w:tabs>
        <w:ind w:left="360" w:hanging="360"/>
      </w:pPr>
      <w:rPr>
        <w:rFonts w:hint="default"/>
        <w:b w:val="0"/>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15:restartNumberingAfterBreak="0">
    <w:nsid w:val="575769C4"/>
    <w:multiLevelType w:val="hybridMultilevel"/>
    <w:tmpl w:val="7E36497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9" w15:restartNumberingAfterBreak="0">
    <w:nsid w:val="589B6A29"/>
    <w:multiLevelType w:val="hybridMultilevel"/>
    <w:tmpl w:val="D56C463E"/>
    <w:name w:val="WW8Num82"/>
    <w:lvl w:ilvl="0" w:tplc="A67A1896">
      <w:start w:val="1"/>
      <w:numFmt w:val="upperRoman"/>
      <w:lvlText w:val="%1."/>
      <w:lvlJc w:val="left"/>
      <w:pPr>
        <w:tabs>
          <w:tab w:val="num" w:pos="454"/>
        </w:tabs>
        <w:ind w:left="454" w:hanging="454"/>
      </w:pPr>
      <w:rPr>
        <w:rFonts w:ascii="Times New Roman" w:hAnsi="Times New Roman" w:cs="Arial" w:hint="default"/>
        <w:b w:val="0"/>
        <w:sz w:val="24"/>
      </w:rPr>
    </w:lvl>
    <w:lvl w:ilvl="1" w:tplc="04150011">
      <w:start w:val="1"/>
      <w:numFmt w:val="decimal"/>
      <w:lvlText w:val="%2)"/>
      <w:lvlJc w:val="left"/>
      <w:pPr>
        <w:tabs>
          <w:tab w:val="num" w:pos="647"/>
        </w:tabs>
        <w:ind w:left="647" w:hanging="363"/>
      </w:pPr>
      <w:rPr>
        <w:rFonts w:hint="default"/>
        <w:b w:val="0"/>
        <w:sz w:val="24"/>
        <w:szCs w:val="24"/>
      </w:rPr>
    </w:lvl>
    <w:lvl w:ilvl="2" w:tplc="0ADA8D0A">
      <w:start w:val="1"/>
      <w:numFmt w:val="lowerLetter"/>
      <w:lvlText w:val="%3)"/>
      <w:lvlJc w:val="left"/>
      <w:pPr>
        <w:ind w:left="2340" w:hanging="360"/>
      </w:pPr>
      <w:rPr>
        <w:rFonts w:hint="default"/>
        <w:color w:val="auto"/>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5B840F92"/>
    <w:multiLevelType w:val="hybridMultilevel"/>
    <w:tmpl w:val="E70A1012"/>
    <w:name w:val="WW8Num8323222"/>
    <w:lvl w:ilvl="0" w:tplc="ED72C04C">
      <w:start w:val="1"/>
      <w:numFmt w:val="decimal"/>
      <w:lvlText w:val="%1)"/>
      <w:lvlJc w:val="left"/>
      <w:pPr>
        <w:tabs>
          <w:tab w:val="num" w:pos="1021"/>
        </w:tabs>
        <w:ind w:left="1021" w:hanging="301"/>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5CEC0681"/>
    <w:multiLevelType w:val="hybridMultilevel"/>
    <w:tmpl w:val="C410101A"/>
    <w:lvl w:ilvl="0" w:tplc="FFFFFFFF">
      <w:start w:val="1"/>
      <w:numFmt w:val="decimal"/>
      <w:lvlText w:val="%1."/>
      <w:lvlJc w:val="left"/>
      <w:pPr>
        <w:ind w:left="1288" w:hanging="360"/>
      </w:pPr>
    </w:lvl>
    <w:lvl w:ilvl="1" w:tplc="0415000F">
      <w:start w:val="1"/>
      <w:numFmt w:val="decimal"/>
      <w:lvlText w:val="%2."/>
      <w:lvlJc w:val="left"/>
      <w:pPr>
        <w:ind w:left="2880" w:hanging="360"/>
      </w:pPr>
    </w:lvl>
    <w:lvl w:ilvl="2" w:tplc="FFFFFFFF" w:tentative="1">
      <w:start w:val="1"/>
      <w:numFmt w:val="lowerRoman"/>
      <w:lvlText w:val="%3."/>
      <w:lvlJc w:val="right"/>
      <w:pPr>
        <w:ind w:left="2728" w:hanging="180"/>
      </w:pPr>
    </w:lvl>
    <w:lvl w:ilvl="3" w:tplc="FFFFFFFF" w:tentative="1">
      <w:start w:val="1"/>
      <w:numFmt w:val="decimal"/>
      <w:lvlText w:val="%4."/>
      <w:lvlJc w:val="left"/>
      <w:pPr>
        <w:ind w:left="3448" w:hanging="360"/>
      </w:pPr>
    </w:lvl>
    <w:lvl w:ilvl="4" w:tplc="FFFFFFFF" w:tentative="1">
      <w:start w:val="1"/>
      <w:numFmt w:val="lowerLetter"/>
      <w:lvlText w:val="%5."/>
      <w:lvlJc w:val="left"/>
      <w:pPr>
        <w:ind w:left="4168" w:hanging="360"/>
      </w:pPr>
    </w:lvl>
    <w:lvl w:ilvl="5" w:tplc="FFFFFFFF" w:tentative="1">
      <w:start w:val="1"/>
      <w:numFmt w:val="lowerRoman"/>
      <w:lvlText w:val="%6."/>
      <w:lvlJc w:val="right"/>
      <w:pPr>
        <w:ind w:left="4888" w:hanging="180"/>
      </w:pPr>
    </w:lvl>
    <w:lvl w:ilvl="6" w:tplc="FFFFFFFF" w:tentative="1">
      <w:start w:val="1"/>
      <w:numFmt w:val="decimal"/>
      <w:lvlText w:val="%7."/>
      <w:lvlJc w:val="left"/>
      <w:pPr>
        <w:ind w:left="5608" w:hanging="360"/>
      </w:pPr>
    </w:lvl>
    <w:lvl w:ilvl="7" w:tplc="FFFFFFFF" w:tentative="1">
      <w:start w:val="1"/>
      <w:numFmt w:val="lowerLetter"/>
      <w:lvlText w:val="%8."/>
      <w:lvlJc w:val="left"/>
      <w:pPr>
        <w:ind w:left="6328" w:hanging="360"/>
      </w:pPr>
    </w:lvl>
    <w:lvl w:ilvl="8" w:tplc="FFFFFFFF" w:tentative="1">
      <w:start w:val="1"/>
      <w:numFmt w:val="lowerRoman"/>
      <w:lvlText w:val="%9."/>
      <w:lvlJc w:val="right"/>
      <w:pPr>
        <w:ind w:left="7048" w:hanging="180"/>
      </w:pPr>
    </w:lvl>
  </w:abstractNum>
  <w:abstractNum w:abstractNumId="52" w15:restartNumberingAfterBreak="0">
    <w:nsid w:val="5EE131EE"/>
    <w:multiLevelType w:val="multilevel"/>
    <w:tmpl w:val="AEA21562"/>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3661EE8"/>
    <w:multiLevelType w:val="hybridMultilevel"/>
    <w:tmpl w:val="E02EE17C"/>
    <w:lvl w:ilvl="0" w:tplc="04150011">
      <w:start w:val="1"/>
      <w:numFmt w:val="decimal"/>
      <w:lvlText w:val="%1)"/>
      <w:lvlJc w:val="left"/>
      <w:pPr>
        <w:ind w:left="1627" w:hanging="360"/>
      </w:pPr>
    </w:lvl>
    <w:lvl w:ilvl="1" w:tplc="04150019" w:tentative="1">
      <w:start w:val="1"/>
      <w:numFmt w:val="lowerLetter"/>
      <w:lvlText w:val="%2."/>
      <w:lvlJc w:val="left"/>
      <w:pPr>
        <w:ind w:left="2347" w:hanging="360"/>
      </w:pPr>
    </w:lvl>
    <w:lvl w:ilvl="2" w:tplc="0415001B" w:tentative="1">
      <w:start w:val="1"/>
      <w:numFmt w:val="lowerRoman"/>
      <w:lvlText w:val="%3."/>
      <w:lvlJc w:val="right"/>
      <w:pPr>
        <w:ind w:left="3067" w:hanging="180"/>
      </w:pPr>
    </w:lvl>
    <w:lvl w:ilvl="3" w:tplc="0415000F" w:tentative="1">
      <w:start w:val="1"/>
      <w:numFmt w:val="decimal"/>
      <w:lvlText w:val="%4."/>
      <w:lvlJc w:val="left"/>
      <w:pPr>
        <w:ind w:left="3787" w:hanging="360"/>
      </w:pPr>
    </w:lvl>
    <w:lvl w:ilvl="4" w:tplc="04150019" w:tentative="1">
      <w:start w:val="1"/>
      <w:numFmt w:val="lowerLetter"/>
      <w:lvlText w:val="%5."/>
      <w:lvlJc w:val="left"/>
      <w:pPr>
        <w:ind w:left="4507" w:hanging="360"/>
      </w:pPr>
    </w:lvl>
    <w:lvl w:ilvl="5" w:tplc="0415001B" w:tentative="1">
      <w:start w:val="1"/>
      <w:numFmt w:val="lowerRoman"/>
      <w:lvlText w:val="%6."/>
      <w:lvlJc w:val="right"/>
      <w:pPr>
        <w:ind w:left="5227" w:hanging="180"/>
      </w:pPr>
    </w:lvl>
    <w:lvl w:ilvl="6" w:tplc="0415000F" w:tentative="1">
      <w:start w:val="1"/>
      <w:numFmt w:val="decimal"/>
      <w:lvlText w:val="%7."/>
      <w:lvlJc w:val="left"/>
      <w:pPr>
        <w:ind w:left="5947" w:hanging="360"/>
      </w:pPr>
    </w:lvl>
    <w:lvl w:ilvl="7" w:tplc="04150019" w:tentative="1">
      <w:start w:val="1"/>
      <w:numFmt w:val="lowerLetter"/>
      <w:lvlText w:val="%8."/>
      <w:lvlJc w:val="left"/>
      <w:pPr>
        <w:ind w:left="6667" w:hanging="360"/>
      </w:pPr>
    </w:lvl>
    <w:lvl w:ilvl="8" w:tplc="0415001B" w:tentative="1">
      <w:start w:val="1"/>
      <w:numFmt w:val="lowerRoman"/>
      <w:lvlText w:val="%9."/>
      <w:lvlJc w:val="right"/>
      <w:pPr>
        <w:ind w:left="7387" w:hanging="180"/>
      </w:pPr>
    </w:lvl>
  </w:abstractNum>
  <w:abstractNum w:abstractNumId="54" w15:restartNumberingAfterBreak="0">
    <w:nsid w:val="65EA1159"/>
    <w:multiLevelType w:val="hybridMultilevel"/>
    <w:tmpl w:val="9028B4E2"/>
    <w:lvl w:ilvl="0" w:tplc="1AA8011C">
      <w:start w:val="1"/>
      <w:numFmt w:val="decimal"/>
      <w:lvlText w:val="%1)"/>
      <w:lvlJc w:val="left"/>
      <w:pPr>
        <w:ind w:left="720" w:hanging="360"/>
      </w:pPr>
      <w:rPr>
        <w:b/>
        <w:bCs/>
        <w:sz w:val="24"/>
        <w:szCs w:val="24"/>
      </w:rPr>
    </w:lvl>
    <w:lvl w:ilvl="1" w:tplc="DE5E7416">
      <w:start w:val="1"/>
      <w:numFmt w:val="lowerLetter"/>
      <w:lvlText w:val="%2)"/>
      <w:lvlJc w:val="left"/>
      <w:pPr>
        <w:ind w:left="3168" w:hanging="208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9A406D8"/>
    <w:multiLevelType w:val="hybridMultilevel"/>
    <w:tmpl w:val="F8881498"/>
    <w:lvl w:ilvl="0" w:tplc="04150001">
      <w:start w:val="1"/>
      <w:numFmt w:val="decimal"/>
      <w:lvlText w:val="%1."/>
      <w:lvlJc w:val="left"/>
      <w:pPr>
        <w:tabs>
          <w:tab w:val="num" w:pos="720"/>
        </w:tabs>
        <w:ind w:left="720" w:hanging="360"/>
      </w:pPr>
      <w:rPr>
        <w:rFonts w:cs="Times New Roman"/>
      </w:rPr>
    </w:lvl>
    <w:lvl w:ilvl="1" w:tplc="04150003">
      <w:start w:val="1"/>
      <w:numFmt w:val="lowerLetter"/>
      <w:lvlText w:val="%2."/>
      <w:lvlJc w:val="left"/>
      <w:pPr>
        <w:tabs>
          <w:tab w:val="num" w:pos="1440"/>
        </w:tabs>
        <w:ind w:left="1440" w:hanging="360"/>
      </w:pPr>
      <w:rPr>
        <w:rFonts w:cs="Times New Roman"/>
      </w:rPr>
    </w:lvl>
    <w:lvl w:ilvl="2" w:tplc="04150005" w:tentative="1">
      <w:start w:val="1"/>
      <w:numFmt w:val="lowerRoman"/>
      <w:lvlText w:val="%3."/>
      <w:lvlJc w:val="right"/>
      <w:pPr>
        <w:tabs>
          <w:tab w:val="num" w:pos="2160"/>
        </w:tabs>
        <w:ind w:left="2160" w:hanging="180"/>
      </w:pPr>
      <w:rPr>
        <w:rFonts w:cs="Times New Roman"/>
      </w:rPr>
    </w:lvl>
    <w:lvl w:ilvl="3" w:tplc="0415000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56" w15:restartNumberingAfterBreak="0">
    <w:nsid w:val="69A80F10"/>
    <w:multiLevelType w:val="multilevel"/>
    <w:tmpl w:val="97C83A68"/>
    <w:lvl w:ilvl="0">
      <w:start w:val="1"/>
      <w:numFmt w:val="decimal"/>
      <w:suff w:val="space"/>
      <w:lvlText w:val="Rozdział %1."/>
      <w:lvlJc w:val="left"/>
      <w:pPr>
        <w:ind w:left="1418" w:firstLine="0"/>
      </w:pPr>
      <w:rPr>
        <w:rFonts w:hint="default"/>
        <w:b/>
        <w:bCs w:val="0"/>
        <w:sz w:val="24"/>
        <w:szCs w:val="16"/>
      </w:rPr>
    </w:lvl>
    <w:lvl w:ilvl="1">
      <w:start w:val="1"/>
      <w:numFmt w:val="decimal"/>
      <w:lvlText w:val="%2)"/>
      <w:lvlJc w:val="left"/>
      <w:pPr>
        <w:ind w:left="360" w:hanging="360"/>
      </w:pPr>
    </w:lvl>
    <w:lvl w:ilvl="2">
      <w:start w:val="1"/>
      <w:numFmt w:val="decimal"/>
      <w:lvlText w:val="%3)"/>
      <w:lvlJc w:val="left"/>
      <w:pPr>
        <w:ind w:left="360" w:hanging="360"/>
      </w:p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7" w15:restartNumberingAfterBreak="0">
    <w:nsid w:val="6A050999"/>
    <w:multiLevelType w:val="hybridMultilevel"/>
    <w:tmpl w:val="BB982FA2"/>
    <w:lvl w:ilvl="0" w:tplc="04150017">
      <w:start w:val="1"/>
      <w:numFmt w:val="lowerLetter"/>
      <w:lvlText w:val="%1)"/>
      <w:lvlJc w:val="left"/>
      <w:pPr>
        <w:ind w:left="1987" w:hanging="360"/>
      </w:pPr>
    </w:lvl>
    <w:lvl w:ilvl="1" w:tplc="CDE8B9D8">
      <w:start w:val="1"/>
      <w:numFmt w:val="lowerLetter"/>
      <w:lvlText w:val="%2)"/>
      <w:lvlJc w:val="left"/>
      <w:pPr>
        <w:ind w:left="1146" w:hanging="360"/>
      </w:pPr>
      <w:rPr>
        <w:b w:val="0"/>
        <w:bCs w:val="0"/>
        <w:color w:val="auto"/>
      </w:rPr>
    </w:lvl>
    <w:lvl w:ilvl="2" w:tplc="0415001B" w:tentative="1">
      <w:start w:val="1"/>
      <w:numFmt w:val="lowerRoman"/>
      <w:lvlText w:val="%3."/>
      <w:lvlJc w:val="right"/>
      <w:pPr>
        <w:ind w:left="3427" w:hanging="180"/>
      </w:pPr>
    </w:lvl>
    <w:lvl w:ilvl="3" w:tplc="0415000F" w:tentative="1">
      <w:start w:val="1"/>
      <w:numFmt w:val="decimal"/>
      <w:lvlText w:val="%4."/>
      <w:lvlJc w:val="left"/>
      <w:pPr>
        <w:ind w:left="4147" w:hanging="360"/>
      </w:pPr>
    </w:lvl>
    <w:lvl w:ilvl="4" w:tplc="04150019" w:tentative="1">
      <w:start w:val="1"/>
      <w:numFmt w:val="lowerLetter"/>
      <w:lvlText w:val="%5."/>
      <w:lvlJc w:val="left"/>
      <w:pPr>
        <w:ind w:left="4867" w:hanging="360"/>
      </w:pPr>
    </w:lvl>
    <w:lvl w:ilvl="5" w:tplc="0415001B" w:tentative="1">
      <w:start w:val="1"/>
      <w:numFmt w:val="lowerRoman"/>
      <w:lvlText w:val="%6."/>
      <w:lvlJc w:val="right"/>
      <w:pPr>
        <w:ind w:left="5587" w:hanging="180"/>
      </w:pPr>
    </w:lvl>
    <w:lvl w:ilvl="6" w:tplc="0415000F" w:tentative="1">
      <w:start w:val="1"/>
      <w:numFmt w:val="decimal"/>
      <w:lvlText w:val="%7."/>
      <w:lvlJc w:val="left"/>
      <w:pPr>
        <w:ind w:left="6307" w:hanging="360"/>
      </w:pPr>
    </w:lvl>
    <w:lvl w:ilvl="7" w:tplc="04150019" w:tentative="1">
      <w:start w:val="1"/>
      <w:numFmt w:val="lowerLetter"/>
      <w:lvlText w:val="%8."/>
      <w:lvlJc w:val="left"/>
      <w:pPr>
        <w:ind w:left="7027" w:hanging="360"/>
      </w:pPr>
    </w:lvl>
    <w:lvl w:ilvl="8" w:tplc="0415001B" w:tentative="1">
      <w:start w:val="1"/>
      <w:numFmt w:val="lowerRoman"/>
      <w:lvlText w:val="%9."/>
      <w:lvlJc w:val="right"/>
      <w:pPr>
        <w:ind w:left="7747" w:hanging="180"/>
      </w:pPr>
    </w:lvl>
  </w:abstractNum>
  <w:abstractNum w:abstractNumId="58" w15:restartNumberingAfterBreak="0">
    <w:nsid w:val="6A825ACC"/>
    <w:multiLevelType w:val="hybridMultilevel"/>
    <w:tmpl w:val="26665C18"/>
    <w:lvl w:ilvl="0" w:tplc="0415000F">
      <w:start w:val="1"/>
      <w:numFmt w:val="decimal"/>
      <w:lvlText w:val="%1."/>
      <w:lvlJc w:val="left"/>
      <w:pPr>
        <w:ind w:left="1288" w:hanging="360"/>
      </w:p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59" w15:restartNumberingAfterBreak="0">
    <w:nsid w:val="6C2D45B8"/>
    <w:multiLevelType w:val="hybridMultilevel"/>
    <w:tmpl w:val="7FE4CF46"/>
    <w:lvl w:ilvl="0" w:tplc="FFFFFFFF">
      <w:start w:val="1"/>
      <w:numFmt w:val="lowerLetter"/>
      <w:lvlText w:val="%1)"/>
      <w:lvlJc w:val="left"/>
      <w:pPr>
        <w:ind w:left="1987" w:hanging="360"/>
      </w:pPr>
    </w:lvl>
    <w:lvl w:ilvl="1" w:tplc="FFFFFFFF" w:tentative="1">
      <w:start w:val="1"/>
      <w:numFmt w:val="lowerLetter"/>
      <w:lvlText w:val="%2."/>
      <w:lvlJc w:val="left"/>
      <w:pPr>
        <w:ind w:left="2707" w:hanging="360"/>
      </w:pPr>
    </w:lvl>
    <w:lvl w:ilvl="2" w:tplc="04150017">
      <w:start w:val="1"/>
      <w:numFmt w:val="lowerLetter"/>
      <w:lvlText w:val="%3)"/>
      <w:lvlJc w:val="left"/>
      <w:pPr>
        <w:ind w:left="3338" w:hanging="360"/>
      </w:pPr>
    </w:lvl>
    <w:lvl w:ilvl="3" w:tplc="FFFFFFFF" w:tentative="1">
      <w:start w:val="1"/>
      <w:numFmt w:val="decimal"/>
      <w:lvlText w:val="%4."/>
      <w:lvlJc w:val="left"/>
      <w:pPr>
        <w:ind w:left="4147" w:hanging="360"/>
      </w:pPr>
    </w:lvl>
    <w:lvl w:ilvl="4" w:tplc="FFFFFFFF" w:tentative="1">
      <w:start w:val="1"/>
      <w:numFmt w:val="lowerLetter"/>
      <w:lvlText w:val="%5."/>
      <w:lvlJc w:val="left"/>
      <w:pPr>
        <w:ind w:left="4867" w:hanging="360"/>
      </w:pPr>
    </w:lvl>
    <w:lvl w:ilvl="5" w:tplc="FFFFFFFF" w:tentative="1">
      <w:start w:val="1"/>
      <w:numFmt w:val="lowerRoman"/>
      <w:lvlText w:val="%6."/>
      <w:lvlJc w:val="right"/>
      <w:pPr>
        <w:ind w:left="5587" w:hanging="180"/>
      </w:pPr>
    </w:lvl>
    <w:lvl w:ilvl="6" w:tplc="FFFFFFFF" w:tentative="1">
      <w:start w:val="1"/>
      <w:numFmt w:val="decimal"/>
      <w:lvlText w:val="%7."/>
      <w:lvlJc w:val="left"/>
      <w:pPr>
        <w:ind w:left="6307" w:hanging="360"/>
      </w:pPr>
    </w:lvl>
    <w:lvl w:ilvl="7" w:tplc="FFFFFFFF" w:tentative="1">
      <w:start w:val="1"/>
      <w:numFmt w:val="lowerLetter"/>
      <w:lvlText w:val="%8."/>
      <w:lvlJc w:val="left"/>
      <w:pPr>
        <w:ind w:left="7027" w:hanging="360"/>
      </w:pPr>
    </w:lvl>
    <w:lvl w:ilvl="8" w:tplc="FFFFFFFF" w:tentative="1">
      <w:start w:val="1"/>
      <w:numFmt w:val="lowerRoman"/>
      <w:lvlText w:val="%9."/>
      <w:lvlJc w:val="right"/>
      <w:pPr>
        <w:ind w:left="7747" w:hanging="180"/>
      </w:pPr>
    </w:lvl>
  </w:abstractNum>
  <w:abstractNum w:abstractNumId="60" w15:restartNumberingAfterBreak="0">
    <w:nsid w:val="6DB2021C"/>
    <w:multiLevelType w:val="multilevel"/>
    <w:tmpl w:val="5D7CD4A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6E563107"/>
    <w:multiLevelType w:val="hybridMultilevel"/>
    <w:tmpl w:val="A46AE510"/>
    <w:styleLink w:val="111111"/>
    <w:lvl w:ilvl="0" w:tplc="EEEEAE54">
      <w:start w:val="1"/>
      <w:numFmt w:val="decimal"/>
      <w:lvlText w:val="%1."/>
      <w:lvlJc w:val="left"/>
      <w:pPr>
        <w:tabs>
          <w:tab w:val="num" w:pos="720"/>
        </w:tabs>
        <w:ind w:left="720" w:hanging="360"/>
      </w:pPr>
      <w:rPr>
        <w:rFonts w:cs="Times New Roman"/>
      </w:rPr>
    </w:lvl>
    <w:lvl w:ilvl="1" w:tplc="25045CD0">
      <w:start w:val="1"/>
      <w:numFmt w:val="decimal"/>
      <w:lvlText w:val="%2."/>
      <w:lvlJc w:val="left"/>
      <w:pPr>
        <w:tabs>
          <w:tab w:val="num" w:pos="1440"/>
        </w:tabs>
        <w:ind w:left="1440" w:hanging="360"/>
      </w:pPr>
      <w:rPr>
        <w:rFonts w:cs="Times New Roman"/>
        <w:b w:val="0"/>
        <w:bCs w:val="0"/>
      </w:rPr>
    </w:lvl>
    <w:lvl w:ilvl="2" w:tplc="4AB440C0">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2" w15:restartNumberingAfterBreak="0">
    <w:nsid w:val="6EE34CB4"/>
    <w:multiLevelType w:val="hybridMultilevel"/>
    <w:tmpl w:val="1398F7E4"/>
    <w:lvl w:ilvl="0" w:tplc="04150011">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3" w15:restartNumberingAfterBreak="0">
    <w:nsid w:val="6F43267B"/>
    <w:multiLevelType w:val="hybridMultilevel"/>
    <w:tmpl w:val="6382CBBA"/>
    <w:lvl w:ilvl="0" w:tplc="23A8650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0F23B9B"/>
    <w:multiLevelType w:val="multilevel"/>
    <w:tmpl w:val="E4C4B1D2"/>
    <w:lvl w:ilvl="0">
      <w:start w:val="1"/>
      <w:numFmt w:val="decimal"/>
      <w:pStyle w:val="Rozdzia1"/>
      <w:lvlText w:val="%1."/>
      <w:lvlJc w:val="left"/>
      <w:pPr>
        <w:ind w:left="360" w:hanging="360"/>
      </w:pPr>
      <w:rPr>
        <w:rFonts w:cs="Times New Roman" w:hint="default"/>
        <w:b/>
        <w:i w:val="0"/>
      </w:rPr>
    </w:lvl>
    <w:lvl w:ilvl="1">
      <w:start w:val="1"/>
      <w:numFmt w:val="decimal"/>
      <w:pStyle w:val="Rozdzia2"/>
      <w:lvlText w:val="%1.%2."/>
      <w:lvlJc w:val="left"/>
      <w:pPr>
        <w:ind w:left="792" w:hanging="432"/>
      </w:pPr>
      <w:rPr>
        <w:rFonts w:cs="Times New Roman" w:hint="default"/>
        <w:sz w:val="20"/>
        <w:szCs w:val="20"/>
      </w:rPr>
    </w:lvl>
    <w:lvl w:ilvl="2">
      <w:start w:val="1"/>
      <w:numFmt w:val="decimal"/>
      <w:pStyle w:val="Rozdzia3"/>
      <w:lvlText w:val="%1.%2.%3."/>
      <w:lvlJc w:val="left"/>
      <w:pPr>
        <w:ind w:left="930" w:hanging="504"/>
      </w:pPr>
      <w:rPr>
        <w:rFonts w:cs="Times New Roman" w:hint="default"/>
        <w:sz w:val="20"/>
        <w:szCs w:val="20"/>
      </w:rPr>
    </w:lvl>
    <w:lvl w:ilvl="3">
      <w:start w:val="1"/>
      <w:numFmt w:val="lowerLetter"/>
      <w:lvlText w:val="%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5" w15:restartNumberingAfterBreak="0">
    <w:nsid w:val="710C2446"/>
    <w:multiLevelType w:val="hybridMultilevel"/>
    <w:tmpl w:val="3B6268EE"/>
    <w:lvl w:ilvl="0" w:tplc="0415000F">
      <w:start w:val="1"/>
      <w:numFmt w:val="decimal"/>
      <w:lvlText w:val="%1."/>
      <w:lvlJc w:val="left"/>
      <w:pPr>
        <w:ind w:left="720" w:hanging="360"/>
      </w:pPr>
    </w:lvl>
    <w:lvl w:ilvl="1" w:tplc="FF3E9B60">
      <w:start w:val="1"/>
      <w:numFmt w:val="lowerLetter"/>
      <w:lvlText w:val="%2."/>
      <w:lvlJc w:val="left"/>
      <w:pPr>
        <w:ind w:left="1440" w:hanging="360"/>
      </w:pPr>
      <w:rPr>
        <w:i w:val="0"/>
        <w:i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5AB6DFA"/>
    <w:multiLevelType w:val="hybridMultilevel"/>
    <w:tmpl w:val="E0AE03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67A652F"/>
    <w:multiLevelType w:val="multilevel"/>
    <w:tmpl w:val="27FC65C8"/>
    <w:name w:val="WW8Num8222332233222223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78BE7432"/>
    <w:multiLevelType w:val="hybridMultilevel"/>
    <w:tmpl w:val="200A9514"/>
    <w:name w:val="WW8Num823"/>
    <w:lvl w:ilvl="0" w:tplc="A16AC9BC">
      <w:start w:val="1"/>
      <w:numFmt w:val="decimal"/>
      <w:lvlText w:val="%1)"/>
      <w:lvlJc w:val="left"/>
      <w:pPr>
        <w:tabs>
          <w:tab w:val="num" w:pos="1294"/>
        </w:tabs>
        <w:ind w:left="1294" w:hanging="301"/>
      </w:pPr>
      <w:rPr>
        <w:rFonts w:asciiTheme="minorHAnsi" w:hAnsiTheme="minorHAnsi" w:cstheme="minorHAnsi" w:hint="default"/>
        <w:sz w:val="24"/>
        <w:szCs w:val="24"/>
      </w:rPr>
    </w:lvl>
    <w:lvl w:ilvl="1" w:tplc="04150019" w:tentative="1">
      <w:start w:val="1"/>
      <w:numFmt w:val="lowerLetter"/>
      <w:lvlText w:val="%2."/>
      <w:lvlJc w:val="left"/>
      <w:pPr>
        <w:tabs>
          <w:tab w:val="num" w:pos="2226"/>
        </w:tabs>
        <w:ind w:left="2226" w:hanging="360"/>
      </w:pPr>
    </w:lvl>
    <w:lvl w:ilvl="2" w:tplc="0415001B" w:tentative="1">
      <w:start w:val="1"/>
      <w:numFmt w:val="lowerRoman"/>
      <w:lvlText w:val="%3."/>
      <w:lvlJc w:val="right"/>
      <w:pPr>
        <w:tabs>
          <w:tab w:val="num" w:pos="2946"/>
        </w:tabs>
        <w:ind w:left="2946" w:hanging="180"/>
      </w:pPr>
    </w:lvl>
    <w:lvl w:ilvl="3" w:tplc="0415000F" w:tentative="1">
      <w:start w:val="1"/>
      <w:numFmt w:val="decimal"/>
      <w:lvlText w:val="%4."/>
      <w:lvlJc w:val="left"/>
      <w:pPr>
        <w:tabs>
          <w:tab w:val="num" w:pos="3666"/>
        </w:tabs>
        <w:ind w:left="3666" w:hanging="360"/>
      </w:pPr>
    </w:lvl>
    <w:lvl w:ilvl="4" w:tplc="04150019" w:tentative="1">
      <w:start w:val="1"/>
      <w:numFmt w:val="lowerLetter"/>
      <w:lvlText w:val="%5."/>
      <w:lvlJc w:val="left"/>
      <w:pPr>
        <w:tabs>
          <w:tab w:val="num" w:pos="4386"/>
        </w:tabs>
        <w:ind w:left="4386" w:hanging="360"/>
      </w:pPr>
    </w:lvl>
    <w:lvl w:ilvl="5" w:tplc="0415001B" w:tentative="1">
      <w:start w:val="1"/>
      <w:numFmt w:val="lowerRoman"/>
      <w:lvlText w:val="%6."/>
      <w:lvlJc w:val="right"/>
      <w:pPr>
        <w:tabs>
          <w:tab w:val="num" w:pos="5106"/>
        </w:tabs>
        <w:ind w:left="5106" w:hanging="180"/>
      </w:pPr>
    </w:lvl>
    <w:lvl w:ilvl="6" w:tplc="0415000F" w:tentative="1">
      <w:start w:val="1"/>
      <w:numFmt w:val="decimal"/>
      <w:lvlText w:val="%7."/>
      <w:lvlJc w:val="left"/>
      <w:pPr>
        <w:tabs>
          <w:tab w:val="num" w:pos="5826"/>
        </w:tabs>
        <w:ind w:left="5826" w:hanging="360"/>
      </w:pPr>
    </w:lvl>
    <w:lvl w:ilvl="7" w:tplc="04150019" w:tentative="1">
      <w:start w:val="1"/>
      <w:numFmt w:val="lowerLetter"/>
      <w:lvlText w:val="%8."/>
      <w:lvlJc w:val="left"/>
      <w:pPr>
        <w:tabs>
          <w:tab w:val="num" w:pos="6546"/>
        </w:tabs>
        <w:ind w:left="6546" w:hanging="360"/>
      </w:pPr>
    </w:lvl>
    <w:lvl w:ilvl="8" w:tplc="0415001B" w:tentative="1">
      <w:start w:val="1"/>
      <w:numFmt w:val="lowerRoman"/>
      <w:lvlText w:val="%9."/>
      <w:lvlJc w:val="right"/>
      <w:pPr>
        <w:tabs>
          <w:tab w:val="num" w:pos="7266"/>
        </w:tabs>
        <w:ind w:left="7266" w:hanging="180"/>
      </w:pPr>
    </w:lvl>
  </w:abstractNum>
  <w:abstractNum w:abstractNumId="69" w15:restartNumberingAfterBreak="0">
    <w:nsid w:val="7B274DF9"/>
    <w:multiLevelType w:val="multilevel"/>
    <w:tmpl w:val="BB90F6D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none"/>
      <w:lvlText w:val="2.2."/>
      <w:lvlJc w:val="left"/>
      <w:pPr>
        <w:ind w:left="2232" w:hanging="792"/>
      </w:pPr>
      <w:rPr>
        <w:rFonts w:hint="default"/>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7F2F0BC2"/>
    <w:multiLevelType w:val="hybridMultilevel"/>
    <w:tmpl w:val="E168F59A"/>
    <w:lvl w:ilvl="0" w:tplc="A7EED608">
      <w:start w:val="1"/>
      <w:numFmt w:val="bullet"/>
      <w:lvlText w:val="-"/>
      <w:lvlJc w:val="left"/>
      <w:pPr>
        <w:ind w:left="720" w:hanging="360"/>
      </w:pPr>
      <w:rPr>
        <w:rFonts w:ascii="Stencil" w:hAnsi="Stencil" w:cs="Symbol" w:hint="default"/>
      </w:rPr>
    </w:lvl>
    <w:lvl w:ilvl="1" w:tplc="A7EED608">
      <w:start w:val="1"/>
      <w:numFmt w:val="bullet"/>
      <w:lvlText w:val="-"/>
      <w:lvlJc w:val="left"/>
      <w:pPr>
        <w:ind w:left="1276" w:hanging="360"/>
      </w:pPr>
      <w:rPr>
        <w:rFonts w:ascii="Stencil" w:hAnsi="Stencil" w:cs="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937442333">
    <w:abstractNumId w:val="64"/>
  </w:num>
  <w:num w:numId="2" w16cid:durableId="670765462">
    <w:abstractNumId w:val="61"/>
  </w:num>
  <w:num w:numId="3" w16cid:durableId="1503086931">
    <w:abstractNumId w:val="52"/>
  </w:num>
  <w:num w:numId="4" w16cid:durableId="1088388995">
    <w:abstractNumId w:val="0"/>
  </w:num>
  <w:num w:numId="5" w16cid:durableId="488330899">
    <w:abstractNumId w:val="19"/>
  </w:num>
  <w:num w:numId="6" w16cid:durableId="8071593">
    <w:abstractNumId w:val="25"/>
  </w:num>
  <w:num w:numId="7" w16cid:durableId="1635405137">
    <w:abstractNumId w:val="40"/>
  </w:num>
  <w:num w:numId="8" w16cid:durableId="1725787484">
    <w:abstractNumId w:val="43"/>
  </w:num>
  <w:num w:numId="9" w16cid:durableId="6007982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98719704">
    <w:abstractNumId w:val="41"/>
  </w:num>
  <w:num w:numId="11" w16cid:durableId="559557144">
    <w:abstractNumId w:val="4"/>
  </w:num>
  <w:num w:numId="12" w16cid:durableId="1478299977">
    <w:abstractNumId w:val="34"/>
  </w:num>
  <w:num w:numId="13" w16cid:durableId="955714731">
    <w:abstractNumId w:val="28"/>
  </w:num>
  <w:num w:numId="14" w16cid:durableId="809135252">
    <w:abstractNumId w:val="44"/>
  </w:num>
  <w:num w:numId="15" w16cid:durableId="458454546">
    <w:abstractNumId w:val="54"/>
  </w:num>
  <w:num w:numId="16" w16cid:durableId="1118914589">
    <w:abstractNumId w:val="32"/>
  </w:num>
  <w:num w:numId="17" w16cid:durableId="444732696">
    <w:abstractNumId w:val="57"/>
  </w:num>
  <w:num w:numId="18" w16cid:durableId="1207714852">
    <w:abstractNumId w:val="62"/>
  </w:num>
  <w:num w:numId="19" w16cid:durableId="1237786661">
    <w:abstractNumId w:val="42"/>
  </w:num>
  <w:num w:numId="20" w16cid:durableId="897087619">
    <w:abstractNumId w:val="1"/>
  </w:num>
  <w:num w:numId="21" w16cid:durableId="1734622885">
    <w:abstractNumId w:val="7"/>
  </w:num>
  <w:num w:numId="22" w16cid:durableId="760878627">
    <w:abstractNumId w:val="70"/>
  </w:num>
  <w:num w:numId="23" w16cid:durableId="1635720760">
    <w:abstractNumId w:val="65"/>
  </w:num>
  <w:num w:numId="24" w16cid:durableId="664565">
    <w:abstractNumId w:val="24"/>
  </w:num>
  <w:num w:numId="25" w16cid:durableId="537160669">
    <w:abstractNumId w:val="61"/>
    <w:lvlOverride w:ilvl="0">
      <w:lvl w:ilvl="0" w:tplc="EEEEAE54">
        <w:start w:val="1"/>
        <w:numFmt w:val="decimal"/>
        <w:lvlText w:val="%1."/>
        <w:lvlJc w:val="left"/>
        <w:pPr>
          <w:tabs>
            <w:tab w:val="num" w:pos="720"/>
          </w:tabs>
          <w:ind w:left="720" w:hanging="360"/>
        </w:pPr>
        <w:rPr>
          <w:rFonts w:cs="Times New Roman"/>
          <w:b w:val="0"/>
        </w:rPr>
      </w:lvl>
    </w:lvlOverride>
  </w:num>
  <w:num w:numId="26" w16cid:durableId="585261745">
    <w:abstractNumId w:val="23"/>
  </w:num>
  <w:num w:numId="27" w16cid:durableId="91636424">
    <w:abstractNumId w:val="10"/>
  </w:num>
  <w:num w:numId="28" w16cid:durableId="2137943343">
    <w:abstractNumId w:val="55"/>
  </w:num>
  <w:num w:numId="29" w16cid:durableId="744492105">
    <w:abstractNumId w:val="8"/>
  </w:num>
  <w:num w:numId="30" w16cid:durableId="375010315">
    <w:abstractNumId w:val="39"/>
  </w:num>
  <w:num w:numId="31" w16cid:durableId="694505344">
    <w:abstractNumId w:val="30"/>
  </w:num>
  <w:num w:numId="32" w16cid:durableId="2061201649">
    <w:abstractNumId w:val="37"/>
  </w:num>
  <w:num w:numId="33" w16cid:durableId="193663899">
    <w:abstractNumId w:val="63"/>
  </w:num>
  <w:num w:numId="34" w16cid:durableId="1539928467">
    <w:abstractNumId w:val="48"/>
  </w:num>
  <w:num w:numId="35" w16cid:durableId="1981768584">
    <w:abstractNumId w:val="26"/>
  </w:num>
  <w:num w:numId="36" w16cid:durableId="765492210">
    <w:abstractNumId w:val="27"/>
  </w:num>
  <w:num w:numId="37" w16cid:durableId="1326393195">
    <w:abstractNumId w:val="60"/>
  </w:num>
  <w:num w:numId="38" w16cid:durableId="713500319">
    <w:abstractNumId w:val="51"/>
  </w:num>
  <w:num w:numId="39" w16cid:durableId="1349479940">
    <w:abstractNumId w:val="17"/>
  </w:num>
  <w:num w:numId="40" w16cid:durableId="2100330080">
    <w:abstractNumId w:val="12"/>
  </w:num>
  <w:num w:numId="41" w16cid:durableId="2015298856">
    <w:abstractNumId w:val="45"/>
  </w:num>
  <w:num w:numId="42" w16cid:durableId="1987541626">
    <w:abstractNumId w:val="14"/>
  </w:num>
  <w:num w:numId="43" w16cid:durableId="550534388">
    <w:abstractNumId w:val="58"/>
  </w:num>
  <w:num w:numId="44" w16cid:durableId="406996611">
    <w:abstractNumId w:val="46"/>
  </w:num>
  <w:num w:numId="45" w16cid:durableId="227694382">
    <w:abstractNumId w:val="16"/>
  </w:num>
  <w:num w:numId="46" w16cid:durableId="1016617568">
    <w:abstractNumId w:val="29"/>
  </w:num>
  <w:num w:numId="47" w16cid:durableId="1663268351">
    <w:abstractNumId w:val="22"/>
  </w:num>
  <w:num w:numId="48" w16cid:durableId="1600674517">
    <w:abstractNumId w:val="18"/>
  </w:num>
  <w:num w:numId="49" w16cid:durableId="1866097806">
    <w:abstractNumId w:val="15"/>
  </w:num>
  <w:num w:numId="50" w16cid:durableId="859704146">
    <w:abstractNumId w:val="2"/>
  </w:num>
  <w:num w:numId="51" w16cid:durableId="435756015">
    <w:abstractNumId w:val="56"/>
  </w:num>
  <w:num w:numId="52" w16cid:durableId="2092071955">
    <w:abstractNumId w:val="31"/>
  </w:num>
  <w:num w:numId="53" w16cid:durableId="2125882119">
    <w:abstractNumId w:val="69"/>
  </w:num>
  <w:num w:numId="54" w16cid:durableId="609288516">
    <w:abstractNumId w:val="35"/>
  </w:num>
  <w:num w:numId="55" w16cid:durableId="1985740979">
    <w:abstractNumId w:val="6"/>
  </w:num>
  <w:num w:numId="56" w16cid:durableId="286200560">
    <w:abstractNumId w:val="21"/>
  </w:num>
  <w:num w:numId="57" w16cid:durableId="2038190537">
    <w:abstractNumId w:val="59"/>
  </w:num>
  <w:num w:numId="58" w16cid:durableId="2048721712">
    <w:abstractNumId w:val="66"/>
  </w:num>
  <w:num w:numId="59" w16cid:durableId="1815023515">
    <w:abstractNumId w:val="53"/>
  </w:num>
  <w:num w:numId="60" w16cid:durableId="2093041875">
    <w:abstractNumId w:val="9"/>
  </w:num>
  <w:num w:numId="61" w16cid:durableId="385253267">
    <w:abstractNumId w:val="36"/>
  </w:num>
  <w:num w:numId="62" w16cid:durableId="1339190336">
    <w:abstractNumId w:val="13"/>
  </w:num>
  <w:num w:numId="63" w16cid:durableId="986741431">
    <w:abstractNumId w:val="0"/>
  </w:num>
  <w:num w:numId="64" w16cid:durableId="1543404409">
    <w:abstractNumId w:val="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16B"/>
    <w:rsid w:val="0000056C"/>
    <w:rsid w:val="0000107D"/>
    <w:rsid w:val="000027E3"/>
    <w:rsid w:val="00003045"/>
    <w:rsid w:val="0000477A"/>
    <w:rsid w:val="00005214"/>
    <w:rsid w:val="0000544A"/>
    <w:rsid w:val="00005664"/>
    <w:rsid w:val="0000623D"/>
    <w:rsid w:val="000066BE"/>
    <w:rsid w:val="000106F6"/>
    <w:rsid w:val="00011AAB"/>
    <w:rsid w:val="00012387"/>
    <w:rsid w:val="000124A9"/>
    <w:rsid w:val="00012B18"/>
    <w:rsid w:val="000131AE"/>
    <w:rsid w:val="000132F3"/>
    <w:rsid w:val="00014B0B"/>
    <w:rsid w:val="0001542F"/>
    <w:rsid w:val="00015663"/>
    <w:rsid w:val="000160D8"/>
    <w:rsid w:val="000177C5"/>
    <w:rsid w:val="00020172"/>
    <w:rsid w:val="000210B6"/>
    <w:rsid w:val="00022058"/>
    <w:rsid w:val="000240D9"/>
    <w:rsid w:val="00024E5D"/>
    <w:rsid w:val="000253E8"/>
    <w:rsid w:val="0002565D"/>
    <w:rsid w:val="00025C57"/>
    <w:rsid w:val="00025FFE"/>
    <w:rsid w:val="00026149"/>
    <w:rsid w:val="00030D1E"/>
    <w:rsid w:val="0003107C"/>
    <w:rsid w:val="000316C1"/>
    <w:rsid w:val="00032180"/>
    <w:rsid w:val="00032EC2"/>
    <w:rsid w:val="000340D6"/>
    <w:rsid w:val="0003437E"/>
    <w:rsid w:val="00036222"/>
    <w:rsid w:val="00036A92"/>
    <w:rsid w:val="00036D1C"/>
    <w:rsid w:val="00040E44"/>
    <w:rsid w:val="00040F5A"/>
    <w:rsid w:val="000415D9"/>
    <w:rsid w:val="0004315D"/>
    <w:rsid w:val="000435C5"/>
    <w:rsid w:val="00043DF5"/>
    <w:rsid w:val="00043EBD"/>
    <w:rsid w:val="00044C14"/>
    <w:rsid w:val="00046B70"/>
    <w:rsid w:val="00046B92"/>
    <w:rsid w:val="00050A76"/>
    <w:rsid w:val="00050B74"/>
    <w:rsid w:val="00051008"/>
    <w:rsid w:val="00053744"/>
    <w:rsid w:val="000542A7"/>
    <w:rsid w:val="000546E5"/>
    <w:rsid w:val="00054A4A"/>
    <w:rsid w:val="000558DA"/>
    <w:rsid w:val="00056668"/>
    <w:rsid w:val="00056A6A"/>
    <w:rsid w:val="0005768D"/>
    <w:rsid w:val="00060283"/>
    <w:rsid w:val="000634EF"/>
    <w:rsid w:val="00064DC3"/>
    <w:rsid w:val="0006607C"/>
    <w:rsid w:val="00067B20"/>
    <w:rsid w:val="000707E9"/>
    <w:rsid w:val="00072F15"/>
    <w:rsid w:val="000734A0"/>
    <w:rsid w:val="00073DAC"/>
    <w:rsid w:val="0007428F"/>
    <w:rsid w:val="00074B4A"/>
    <w:rsid w:val="00074C3A"/>
    <w:rsid w:val="00075113"/>
    <w:rsid w:val="00075A3A"/>
    <w:rsid w:val="000767AA"/>
    <w:rsid w:val="00076A21"/>
    <w:rsid w:val="0008063D"/>
    <w:rsid w:val="00080C28"/>
    <w:rsid w:val="00081A28"/>
    <w:rsid w:val="00081E3D"/>
    <w:rsid w:val="00082081"/>
    <w:rsid w:val="000825F0"/>
    <w:rsid w:val="0008404B"/>
    <w:rsid w:val="0008516B"/>
    <w:rsid w:val="000859E0"/>
    <w:rsid w:val="000876A4"/>
    <w:rsid w:val="00091C44"/>
    <w:rsid w:val="000924D7"/>
    <w:rsid w:val="00092B7C"/>
    <w:rsid w:val="00093D97"/>
    <w:rsid w:val="00094C59"/>
    <w:rsid w:val="00095153"/>
    <w:rsid w:val="00095298"/>
    <w:rsid w:val="000966E6"/>
    <w:rsid w:val="000970A5"/>
    <w:rsid w:val="000A02C6"/>
    <w:rsid w:val="000A0A45"/>
    <w:rsid w:val="000A2883"/>
    <w:rsid w:val="000A2E9A"/>
    <w:rsid w:val="000A3A64"/>
    <w:rsid w:val="000A3C9C"/>
    <w:rsid w:val="000A3D92"/>
    <w:rsid w:val="000A4628"/>
    <w:rsid w:val="000A4857"/>
    <w:rsid w:val="000A59C9"/>
    <w:rsid w:val="000B25FC"/>
    <w:rsid w:val="000B3D9A"/>
    <w:rsid w:val="000B4B9C"/>
    <w:rsid w:val="000B50BD"/>
    <w:rsid w:val="000B57B1"/>
    <w:rsid w:val="000B5C63"/>
    <w:rsid w:val="000B6A4A"/>
    <w:rsid w:val="000C21F0"/>
    <w:rsid w:val="000C25ED"/>
    <w:rsid w:val="000C3B7B"/>
    <w:rsid w:val="000C3C52"/>
    <w:rsid w:val="000C3EA2"/>
    <w:rsid w:val="000C546D"/>
    <w:rsid w:val="000C5978"/>
    <w:rsid w:val="000C6BD7"/>
    <w:rsid w:val="000C6E72"/>
    <w:rsid w:val="000C7060"/>
    <w:rsid w:val="000C7294"/>
    <w:rsid w:val="000D13D1"/>
    <w:rsid w:val="000D28AC"/>
    <w:rsid w:val="000D2E33"/>
    <w:rsid w:val="000D3108"/>
    <w:rsid w:val="000D3114"/>
    <w:rsid w:val="000D62FA"/>
    <w:rsid w:val="000D672C"/>
    <w:rsid w:val="000D6E8B"/>
    <w:rsid w:val="000D7956"/>
    <w:rsid w:val="000E0A46"/>
    <w:rsid w:val="000E0D79"/>
    <w:rsid w:val="000E13F9"/>
    <w:rsid w:val="000E1820"/>
    <w:rsid w:val="000E2ED3"/>
    <w:rsid w:val="000E3036"/>
    <w:rsid w:val="000E4C76"/>
    <w:rsid w:val="000E5149"/>
    <w:rsid w:val="000E5238"/>
    <w:rsid w:val="000E58C0"/>
    <w:rsid w:val="000E5F91"/>
    <w:rsid w:val="000F0DDF"/>
    <w:rsid w:val="000F1DAF"/>
    <w:rsid w:val="000F312D"/>
    <w:rsid w:val="000F34D3"/>
    <w:rsid w:val="000F54A5"/>
    <w:rsid w:val="000F5F1E"/>
    <w:rsid w:val="0010043A"/>
    <w:rsid w:val="001010A0"/>
    <w:rsid w:val="001017A0"/>
    <w:rsid w:val="0010256D"/>
    <w:rsid w:val="0010273B"/>
    <w:rsid w:val="00102CCC"/>
    <w:rsid w:val="00102FB0"/>
    <w:rsid w:val="00103008"/>
    <w:rsid w:val="001044A8"/>
    <w:rsid w:val="00104C4C"/>
    <w:rsid w:val="001056BD"/>
    <w:rsid w:val="00106A43"/>
    <w:rsid w:val="00106A86"/>
    <w:rsid w:val="00110918"/>
    <w:rsid w:val="00111546"/>
    <w:rsid w:val="001121CA"/>
    <w:rsid w:val="001121E9"/>
    <w:rsid w:val="0011310F"/>
    <w:rsid w:val="00113C77"/>
    <w:rsid w:val="0011433A"/>
    <w:rsid w:val="0011564A"/>
    <w:rsid w:val="00115E5E"/>
    <w:rsid w:val="00116955"/>
    <w:rsid w:val="00116F70"/>
    <w:rsid w:val="001172E2"/>
    <w:rsid w:val="0012007F"/>
    <w:rsid w:val="001207C4"/>
    <w:rsid w:val="0012171D"/>
    <w:rsid w:val="001229F2"/>
    <w:rsid w:val="0012300E"/>
    <w:rsid w:val="001249C7"/>
    <w:rsid w:val="00124E7C"/>
    <w:rsid w:val="001262FC"/>
    <w:rsid w:val="001265A8"/>
    <w:rsid w:val="00126741"/>
    <w:rsid w:val="00126936"/>
    <w:rsid w:val="00126F50"/>
    <w:rsid w:val="00126F7E"/>
    <w:rsid w:val="00127001"/>
    <w:rsid w:val="00127161"/>
    <w:rsid w:val="00127CA1"/>
    <w:rsid w:val="00130830"/>
    <w:rsid w:val="001314E1"/>
    <w:rsid w:val="0013166A"/>
    <w:rsid w:val="00131B03"/>
    <w:rsid w:val="001323F8"/>
    <w:rsid w:val="001324BF"/>
    <w:rsid w:val="0013319E"/>
    <w:rsid w:val="001345A7"/>
    <w:rsid w:val="00134DF9"/>
    <w:rsid w:val="001351BB"/>
    <w:rsid w:val="0013591E"/>
    <w:rsid w:val="0013596F"/>
    <w:rsid w:val="001364B2"/>
    <w:rsid w:val="00136A02"/>
    <w:rsid w:val="001377B2"/>
    <w:rsid w:val="00137BD3"/>
    <w:rsid w:val="00137D76"/>
    <w:rsid w:val="0014001D"/>
    <w:rsid w:val="0014107F"/>
    <w:rsid w:val="00141226"/>
    <w:rsid w:val="00142EC1"/>
    <w:rsid w:val="0014341F"/>
    <w:rsid w:val="00143CFA"/>
    <w:rsid w:val="00143E7B"/>
    <w:rsid w:val="001443B5"/>
    <w:rsid w:val="00145F83"/>
    <w:rsid w:val="001473EF"/>
    <w:rsid w:val="001477A1"/>
    <w:rsid w:val="00147B3E"/>
    <w:rsid w:val="00147DE9"/>
    <w:rsid w:val="001513C8"/>
    <w:rsid w:val="0015211C"/>
    <w:rsid w:val="001524EA"/>
    <w:rsid w:val="0015275C"/>
    <w:rsid w:val="00152E09"/>
    <w:rsid w:val="001530D3"/>
    <w:rsid w:val="0015641B"/>
    <w:rsid w:val="00156A20"/>
    <w:rsid w:val="00157D92"/>
    <w:rsid w:val="00160812"/>
    <w:rsid w:val="00160912"/>
    <w:rsid w:val="00160F2D"/>
    <w:rsid w:val="001631A8"/>
    <w:rsid w:val="001632A4"/>
    <w:rsid w:val="00163D3A"/>
    <w:rsid w:val="00163E53"/>
    <w:rsid w:val="00165179"/>
    <w:rsid w:val="001659C5"/>
    <w:rsid w:val="00165A2B"/>
    <w:rsid w:val="00165BCF"/>
    <w:rsid w:val="00166300"/>
    <w:rsid w:val="001666CC"/>
    <w:rsid w:val="0016685E"/>
    <w:rsid w:val="0016769B"/>
    <w:rsid w:val="001703F5"/>
    <w:rsid w:val="001705E2"/>
    <w:rsid w:val="00172781"/>
    <w:rsid w:val="0017287C"/>
    <w:rsid w:val="00172C3A"/>
    <w:rsid w:val="001733A8"/>
    <w:rsid w:val="00174E64"/>
    <w:rsid w:val="001756A7"/>
    <w:rsid w:val="00175882"/>
    <w:rsid w:val="001758A1"/>
    <w:rsid w:val="0017591F"/>
    <w:rsid w:val="00175F29"/>
    <w:rsid w:val="00177ACE"/>
    <w:rsid w:val="001807AB"/>
    <w:rsid w:val="00182AB2"/>
    <w:rsid w:val="00182C34"/>
    <w:rsid w:val="0018324B"/>
    <w:rsid w:val="001834F0"/>
    <w:rsid w:val="00183A83"/>
    <w:rsid w:val="0018434D"/>
    <w:rsid w:val="00184717"/>
    <w:rsid w:val="00184C9F"/>
    <w:rsid w:val="00185544"/>
    <w:rsid w:val="00186D49"/>
    <w:rsid w:val="00191304"/>
    <w:rsid w:val="001923DD"/>
    <w:rsid w:val="00193D83"/>
    <w:rsid w:val="0019408D"/>
    <w:rsid w:val="00194793"/>
    <w:rsid w:val="00194E61"/>
    <w:rsid w:val="00194E78"/>
    <w:rsid w:val="001A0A7D"/>
    <w:rsid w:val="001A236B"/>
    <w:rsid w:val="001A3687"/>
    <w:rsid w:val="001A3822"/>
    <w:rsid w:val="001A4541"/>
    <w:rsid w:val="001A48A2"/>
    <w:rsid w:val="001A48E0"/>
    <w:rsid w:val="001A63B6"/>
    <w:rsid w:val="001A7F38"/>
    <w:rsid w:val="001B05A6"/>
    <w:rsid w:val="001B0697"/>
    <w:rsid w:val="001B0FB2"/>
    <w:rsid w:val="001B12BC"/>
    <w:rsid w:val="001B173A"/>
    <w:rsid w:val="001B1BCE"/>
    <w:rsid w:val="001B42AC"/>
    <w:rsid w:val="001B6359"/>
    <w:rsid w:val="001B6F4F"/>
    <w:rsid w:val="001B701F"/>
    <w:rsid w:val="001B724F"/>
    <w:rsid w:val="001C0813"/>
    <w:rsid w:val="001C154C"/>
    <w:rsid w:val="001C1CEC"/>
    <w:rsid w:val="001C1FD6"/>
    <w:rsid w:val="001C22EA"/>
    <w:rsid w:val="001C470B"/>
    <w:rsid w:val="001C5163"/>
    <w:rsid w:val="001C5164"/>
    <w:rsid w:val="001C5918"/>
    <w:rsid w:val="001C6214"/>
    <w:rsid w:val="001D01DC"/>
    <w:rsid w:val="001D0890"/>
    <w:rsid w:val="001D0FBC"/>
    <w:rsid w:val="001D1C03"/>
    <w:rsid w:val="001D2A77"/>
    <w:rsid w:val="001D3BAF"/>
    <w:rsid w:val="001E0408"/>
    <w:rsid w:val="001E11F0"/>
    <w:rsid w:val="001E1E68"/>
    <w:rsid w:val="001E27BE"/>
    <w:rsid w:val="001E284D"/>
    <w:rsid w:val="001E2903"/>
    <w:rsid w:val="001E3C28"/>
    <w:rsid w:val="001E5324"/>
    <w:rsid w:val="001E567D"/>
    <w:rsid w:val="001E5789"/>
    <w:rsid w:val="001E58CB"/>
    <w:rsid w:val="001E6B6C"/>
    <w:rsid w:val="001E7FDB"/>
    <w:rsid w:val="001F29CA"/>
    <w:rsid w:val="001F3B0D"/>
    <w:rsid w:val="001F65E8"/>
    <w:rsid w:val="001F6817"/>
    <w:rsid w:val="0020020A"/>
    <w:rsid w:val="00201B28"/>
    <w:rsid w:val="00201C9E"/>
    <w:rsid w:val="00202C66"/>
    <w:rsid w:val="00202D39"/>
    <w:rsid w:val="00202DB5"/>
    <w:rsid w:val="00203AF9"/>
    <w:rsid w:val="002043E7"/>
    <w:rsid w:val="00204DDB"/>
    <w:rsid w:val="00205D27"/>
    <w:rsid w:val="00210148"/>
    <w:rsid w:val="00210A40"/>
    <w:rsid w:val="00210C7E"/>
    <w:rsid w:val="00210FA6"/>
    <w:rsid w:val="00211C78"/>
    <w:rsid w:val="00211E9A"/>
    <w:rsid w:val="00213C08"/>
    <w:rsid w:val="00214C13"/>
    <w:rsid w:val="00215285"/>
    <w:rsid w:val="00215D6A"/>
    <w:rsid w:val="00216272"/>
    <w:rsid w:val="00216C44"/>
    <w:rsid w:val="00217E1A"/>
    <w:rsid w:val="00220BB3"/>
    <w:rsid w:val="00222B88"/>
    <w:rsid w:val="0022341A"/>
    <w:rsid w:val="002235E1"/>
    <w:rsid w:val="00224879"/>
    <w:rsid w:val="00225A73"/>
    <w:rsid w:val="0022741D"/>
    <w:rsid w:val="0023024C"/>
    <w:rsid w:val="00230EF6"/>
    <w:rsid w:val="0023129F"/>
    <w:rsid w:val="0023261A"/>
    <w:rsid w:val="00232A63"/>
    <w:rsid w:val="00232DCF"/>
    <w:rsid w:val="00233A73"/>
    <w:rsid w:val="00233DE8"/>
    <w:rsid w:val="0023400D"/>
    <w:rsid w:val="00234475"/>
    <w:rsid w:val="002348C4"/>
    <w:rsid w:val="00234B7E"/>
    <w:rsid w:val="00235259"/>
    <w:rsid w:val="00235396"/>
    <w:rsid w:val="00235A18"/>
    <w:rsid w:val="00235B09"/>
    <w:rsid w:val="00235D18"/>
    <w:rsid w:val="00237971"/>
    <w:rsid w:val="00237FFE"/>
    <w:rsid w:val="00240D1D"/>
    <w:rsid w:val="00241A25"/>
    <w:rsid w:val="0024205D"/>
    <w:rsid w:val="0024229E"/>
    <w:rsid w:val="002422B3"/>
    <w:rsid w:val="00242B53"/>
    <w:rsid w:val="00243D7C"/>
    <w:rsid w:val="00243EF0"/>
    <w:rsid w:val="00244186"/>
    <w:rsid w:val="00245347"/>
    <w:rsid w:val="00245724"/>
    <w:rsid w:val="002465AB"/>
    <w:rsid w:val="002479CA"/>
    <w:rsid w:val="00250FBE"/>
    <w:rsid w:val="00251705"/>
    <w:rsid w:val="0025176A"/>
    <w:rsid w:val="00252090"/>
    <w:rsid w:val="00252350"/>
    <w:rsid w:val="0025283C"/>
    <w:rsid w:val="002529B4"/>
    <w:rsid w:val="00253F2F"/>
    <w:rsid w:val="002554E8"/>
    <w:rsid w:val="0025582F"/>
    <w:rsid w:val="002569EE"/>
    <w:rsid w:val="00257B00"/>
    <w:rsid w:val="002600FD"/>
    <w:rsid w:val="0026027D"/>
    <w:rsid w:val="0026190D"/>
    <w:rsid w:val="0026252C"/>
    <w:rsid w:val="00263666"/>
    <w:rsid w:val="00263AA8"/>
    <w:rsid w:val="00264490"/>
    <w:rsid w:val="00264511"/>
    <w:rsid w:val="00265496"/>
    <w:rsid w:val="00265BB2"/>
    <w:rsid w:val="002665A9"/>
    <w:rsid w:val="002702A6"/>
    <w:rsid w:val="00270939"/>
    <w:rsid w:val="00271046"/>
    <w:rsid w:val="00272B17"/>
    <w:rsid w:val="00273BED"/>
    <w:rsid w:val="00276544"/>
    <w:rsid w:val="00276AC7"/>
    <w:rsid w:val="00280715"/>
    <w:rsid w:val="002816F8"/>
    <w:rsid w:val="0028285E"/>
    <w:rsid w:val="00285878"/>
    <w:rsid w:val="0028611F"/>
    <w:rsid w:val="0028650F"/>
    <w:rsid w:val="002876A4"/>
    <w:rsid w:val="002902D9"/>
    <w:rsid w:val="00290AC2"/>
    <w:rsid w:val="00290BCC"/>
    <w:rsid w:val="00290ECC"/>
    <w:rsid w:val="00292119"/>
    <w:rsid w:val="00292263"/>
    <w:rsid w:val="00295979"/>
    <w:rsid w:val="00295EDB"/>
    <w:rsid w:val="00296057"/>
    <w:rsid w:val="002A0740"/>
    <w:rsid w:val="002A1369"/>
    <w:rsid w:val="002A2254"/>
    <w:rsid w:val="002A30A2"/>
    <w:rsid w:val="002A3327"/>
    <w:rsid w:val="002A344D"/>
    <w:rsid w:val="002A364E"/>
    <w:rsid w:val="002A3966"/>
    <w:rsid w:val="002A3ECF"/>
    <w:rsid w:val="002A73B6"/>
    <w:rsid w:val="002B0592"/>
    <w:rsid w:val="002B0826"/>
    <w:rsid w:val="002B3006"/>
    <w:rsid w:val="002B5086"/>
    <w:rsid w:val="002B54D9"/>
    <w:rsid w:val="002B6353"/>
    <w:rsid w:val="002B78AC"/>
    <w:rsid w:val="002C1854"/>
    <w:rsid w:val="002C207B"/>
    <w:rsid w:val="002C480C"/>
    <w:rsid w:val="002C4D91"/>
    <w:rsid w:val="002C512B"/>
    <w:rsid w:val="002C5E78"/>
    <w:rsid w:val="002C6714"/>
    <w:rsid w:val="002C6835"/>
    <w:rsid w:val="002C7E75"/>
    <w:rsid w:val="002D0B11"/>
    <w:rsid w:val="002D1FBD"/>
    <w:rsid w:val="002D2132"/>
    <w:rsid w:val="002D28A4"/>
    <w:rsid w:val="002D2E68"/>
    <w:rsid w:val="002D38EB"/>
    <w:rsid w:val="002D6BEE"/>
    <w:rsid w:val="002D6F28"/>
    <w:rsid w:val="002D7288"/>
    <w:rsid w:val="002D77A5"/>
    <w:rsid w:val="002E0931"/>
    <w:rsid w:val="002E0BA6"/>
    <w:rsid w:val="002E1304"/>
    <w:rsid w:val="002E225E"/>
    <w:rsid w:val="002E4079"/>
    <w:rsid w:val="002E472A"/>
    <w:rsid w:val="002E4DFA"/>
    <w:rsid w:val="002E52FF"/>
    <w:rsid w:val="002E682B"/>
    <w:rsid w:val="002E6C97"/>
    <w:rsid w:val="002E6C9A"/>
    <w:rsid w:val="002E7101"/>
    <w:rsid w:val="002F1C13"/>
    <w:rsid w:val="002F339C"/>
    <w:rsid w:val="002F38F4"/>
    <w:rsid w:val="002F57D7"/>
    <w:rsid w:val="002F58F6"/>
    <w:rsid w:val="002F5AB2"/>
    <w:rsid w:val="002F5B8D"/>
    <w:rsid w:val="002F6280"/>
    <w:rsid w:val="002F6BDF"/>
    <w:rsid w:val="002F739A"/>
    <w:rsid w:val="002F74A3"/>
    <w:rsid w:val="002F7B19"/>
    <w:rsid w:val="0030109E"/>
    <w:rsid w:val="003024C6"/>
    <w:rsid w:val="0030283E"/>
    <w:rsid w:val="003038E8"/>
    <w:rsid w:val="003039EC"/>
    <w:rsid w:val="00303E47"/>
    <w:rsid w:val="00303E4A"/>
    <w:rsid w:val="00305DD2"/>
    <w:rsid w:val="00310954"/>
    <w:rsid w:val="0031151A"/>
    <w:rsid w:val="00311573"/>
    <w:rsid w:val="003115CF"/>
    <w:rsid w:val="003117B9"/>
    <w:rsid w:val="00312174"/>
    <w:rsid w:val="0031237D"/>
    <w:rsid w:val="00312D91"/>
    <w:rsid w:val="003138B3"/>
    <w:rsid w:val="00313C8B"/>
    <w:rsid w:val="0031434F"/>
    <w:rsid w:val="003157DB"/>
    <w:rsid w:val="00315EC9"/>
    <w:rsid w:val="0032120D"/>
    <w:rsid w:val="003214F0"/>
    <w:rsid w:val="003215BA"/>
    <w:rsid w:val="00321945"/>
    <w:rsid w:val="00323370"/>
    <w:rsid w:val="00323D50"/>
    <w:rsid w:val="003265EF"/>
    <w:rsid w:val="003279D8"/>
    <w:rsid w:val="00327BAF"/>
    <w:rsid w:val="00327DDB"/>
    <w:rsid w:val="00330889"/>
    <w:rsid w:val="00331DE8"/>
    <w:rsid w:val="003321C9"/>
    <w:rsid w:val="003324F6"/>
    <w:rsid w:val="003357D5"/>
    <w:rsid w:val="00336571"/>
    <w:rsid w:val="003417B7"/>
    <w:rsid w:val="00341881"/>
    <w:rsid w:val="00341E08"/>
    <w:rsid w:val="00341E81"/>
    <w:rsid w:val="00342D26"/>
    <w:rsid w:val="00342FB1"/>
    <w:rsid w:val="00342FD4"/>
    <w:rsid w:val="003433C4"/>
    <w:rsid w:val="003441CD"/>
    <w:rsid w:val="00344836"/>
    <w:rsid w:val="00344F83"/>
    <w:rsid w:val="00346C31"/>
    <w:rsid w:val="00347F21"/>
    <w:rsid w:val="003500BF"/>
    <w:rsid w:val="00351198"/>
    <w:rsid w:val="00351C38"/>
    <w:rsid w:val="00351C51"/>
    <w:rsid w:val="00352385"/>
    <w:rsid w:val="003523F2"/>
    <w:rsid w:val="00352932"/>
    <w:rsid w:val="00353097"/>
    <w:rsid w:val="0035516B"/>
    <w:rsid w:val="0035517E"/>
    <w:rsid w:val="00355982"/>
    <w:rsid w:val="00355DEB"/>
    <w:rsid w:val="0035610A"/>
    <w:rsid w:val="00356724"/>
    <w:rsid w:val="003567F9"/>
    <w:rsid w:val="00356AB9"/>
    <w:rsid w:val="00357AEA"/>
    <w:rsid w:val="0036162C"/>
    <w:rsid w:val="00361B58"/>
    <w:rsid w:val="003625DD"/>
    <w:rsid w:val="003638C9"/>
    <w:rsid w:val="00365B00"/>
    <w:rsid w:val="00366335"/>
    <w:rsid w:val="0036704B"/>
    <w:rsid w:val="0036714E"/>
    <w:rsid w:val="0036719A"/>
    <w:rsid w:val="003703C5"/>
    <w:rsid w:val="003703E9"/>
    <w:rsid w:val="003715FA"/>
    <w:rsid w:val="00372FA3"/>
    <w:rsid w:val="00374024"/>
    <w:rsid w:val="00375063"/>
    <w:rsid w:val="00375A2E"/>
    <w:rsid w:val="00376499"/>
    <w:rsid w:val="0038016A"/>
    <w:rsid w:val="003809FD"/>
    <w:rsid w:val="00380ED4"/>
    <w:rsid w:val="0038152A"/>
    <w:rsid w:val="00381D82"/>
    <w:rsid w:val="003835DB"/>
    <w:rsid w:val="00383D7A"/>
    <w:rsid w:val="003864EF"/>
    <w:rsid w:val="00390212"/>
    <w:rsid w:val="00391195"/>
    <w:rsid w:val="00391FD2"/>
    <w:rsid w:val="00392409"/>
    <w:rsid w:val="00392DE3"/>
    <w:rsid w:val="0039339C"/>
    <w:rsid w:val="00394599"/>
    <w:rsid w:val="003955FB"/>
    <w:rsid w:val="00396D70"/>
    <w:rsid w:val="00397515"/>
    <w:rsid w:val="003A02D8"/>
    <w:rsid w:val="003A1B61"/>
    <w:rsid w:val="003A1F0D"/>
    <w:rsid w:val="003A2653"/>
    <w:rsid w:val="003A2DE7"/>
    <w:rsid w:val="003A38E5"/>
    <w:rsid w:val="003A43B1"/>
    <w:rsid w:val="003A462A"/>
    <w:rsid w:val="003A4E28"/>
    <w:rsid w:val="003B6633"/>
    <w:rsid w:val="003B6E9D"/>
    <w:rsid w:val="003B72B0"/>
    <w:rsid w:val="003B7BE9"/>
    <w:rsid w:val="003C042D"/>
    <w:rsid w:val="003C0595"/>
    <w:rsid w:val="003C0676"/>
    <w:rsid w:val="003C0AFF"/>
    <w:rsid w:val="003C1078"/>
    <w:rsid w:val="003C10BA"/>
    <w:rsid w:val="003C1182"/>
    <w:rsid w:val="003C2C8E"/>
    <w:rsid w:val="003C3112"/>
    <w:rsid w:val="003C3DAE"/>
    <w:rsid w:val="003C40F8"/>
    <w:rsid w:val="003C50EF"/>
    <w:rsid w:val="003C6027"/>
    <w:rsid w:val="003C658C"/>
    <w:rsid w:val="003C698E"/>
    <w:rsid w:val="003C7559"/>
    <w:rsid w:val="003C776C"/>
    <w:rsid w:val="003D02B9"/>
    <w:rsid w:val="003D0BCC"/>
    <w:rsid w:val="003D4442"/>
    <w:rsid w:val="003D45E4"/>
    <w:rsid w:val="003D4A51"/>
    <w:rsid w:val="003D4E8D"/>
    <w:rsid w:val="003D5065"/>
    <w:rsid w:val="003D51F8"/>
    <w:rsid w:val="003D60D5"/>
    <w:rsid w:val="003D655E"/>
    <w:rsid w:val="003D70E9"/>
    <w:rsid w:val="003D7542"/>
    <w:rsid w:val="003D767B"/>
    <w:rsid w:val="003E052A"/>
    <w:rsid w:val="003E0878"/>
    <w:rsid w:val="003E0BAB"/>
    <w:rsid w:val="003E1041"/>
    <w:rsid w:val="003E18AB"/>
    <w:rsid w:val="003E1A5B"/>
    <w:rsid w:val="003E1D62"/>
    <w:rsid w:val="003E557C"/>
    <w:rsid w:val="003E558E"/>
    <w:rsid w:val="003E5EDF"/>
    <w:rsid w:val="003E62E0"/>
    <w:rsid w:val="003E70D6"/>
    <w:rsid w:val="003E7490"/>
    <w:rsid w:val="003F00FD"/>
    <w:rsid w:val="003F2621"/>
    <w:rsid w:val="003F26DD"/>
    <w:rsid w:val="003F2DAD"/>
    <w:rsid w:val="003F37C7"/>
    <w:rsid w:val="003F5E90"/>
    <w:rsid w:val="003F7A79"/>
    <w:rsid w:val="00400203"/>
    <w:rsid w:val="0040024C"/>
    <w:rsid w:val="004008F4"/>
    <w:rsid w:val="00401127"/>
    <w:rsid w:val="00401197"/>
    <w:rsid w:val="00401F78"/>
    <w:rsid w:val="00403866"/>
    <w:rsid w:val="00403CFE"/>
    <w:rsid w:val="0040643B"/>
    <w:rsid w:val="004070F4"/>
    <w:rsid w:val="0040782C"/>
    <w:rsid w:val="00410ADE"/>
    <w:rsid w:val="00410CE5"/>
    <w:rsid w:val="00413B7E"/>
    <w:rsid w:val="00413E11"/>
    <w:rsid w:val="00414529"/>
    <w:rsid w:val="004146F2"/>
    <w:rsid w:val="00414E8E"/>
    <w:rsid w:val="00415B9F"/>
    <w:rsid w:val="004167F3"/>
    <w:rsid w:val="00417520"/>
    <w:rsid w:val="00417B0E"/>
    <w:rsid w:val="00417FD3"/>
    <w:rsid w:val="004202B7"/>
    <w:rsid w:val="00420571"/>
    <w:rsid w:val="00420674"/>
    <w:rsid w:val="004218A5"/>
    <w:rsid w:val="0042456F"/>
    <w:rsid w:val="00425735"/>
    <w:rsid w:val="004260A4"/>
    <w:rsid w:val="00427173"/>
    <w:rsid w:val="004308E1"/>
    <w:rsid w:val="00430D63"/>
    <w:rsid w:val="004318A6"/>
    <w:rsid w:val="00431A88"/>
    <w:rsid w:val="0043234C"/>
    <w:rsid w:val="0043353D"/>
    <w:rsid w:val="00433E6E"/>
    <w:rsid w:val="004341C2"/>
    <w:rsid w:val="004343BD"/>
    <w:rsid w:val="00434424"/>
    <w:rsid w:val="00434BAF"/>
    <w:rsid w:val="004352C3"/>
    <w:rsid w:val="004364A5"/>
    <w:rsid w:val="004367A3"/>
    <w:rsid w:val="00436BE4"/>
    <w:rsid w:val="00437570"/>
    <w:rsid w:val="0044011E"/>
    <w:rsid w:val="00441C58"/>
    <w:rsid w:val="00441FD3"/>
    <w:rsid w:val="00443524"/>
    <w:rsid w:val="00443637"/>
    <w:rsid w:val="004467B2"/>
    <w:rsid w:val="00446CC3"/>
    <w:rsid w:val="0044773B"/>
    <w:rsid w:val="00447BC5"/>
    <w:rsid w:val="00447DF4"/>
    <w:rsid w:val="00451352"/>
    <w:rsid w:val="00452180"/>
    <w:rsid w:val="00452284"/>
    <w:rsid w:val="00452812"/>
    <w:rsid w:val="00452DB7"/>
    <w:rsid w:val="004539AF"/>
    <w:rsid w:val="00453B57"/>
    <w:rsid w:val="00454316"/>
    <w:rsid w:val="0045492C"/>
    <w:rsid w:val="00454B29"/>
    <w:rsid w:val="00454C99"/>
    <w:rsid w:val="00455785"/>
    <w:rsid w:val="0045798F"/>
    <w:rsid w:val="004600B8"/>
    <w:rsid w:val="00460A90"/>
    <w:rsid w:val="00460A92"/>
    <w:rsid w:val="00460D67"/>
    <w:rsid w:val="00462623"/>
    <w:rsid w:val="004645F9"/>
    <w:rsid w:val="004646D8"/>
    <w:rsid w:val="00464CF5"/>
    <w:rsid w:val="00465340"/>
    <w:rsid w:val="004663A8"/>
    <w:rsid w:val="00466581"/>
    <w:rsid w:val="00472F03"/>
    <w:rsid w:val="00473469"/>
    <w:rsid w:val="00473A42"/>
    <w:rsid w:val="00473CE2"/>
    <w:rsid w:val="00473DA5"/>
    <w:rsid w:val="0047571E"/>
    <w:rsid w:val="004757D8"/>
    <w:rsid w:val="0047597D"/>
    <w:rsid w:val="0047676F"/>
    <w:rsid w:val="004800D8"/>
    <w:rsid w:val="00480BD5"/>
    <w:rsid w:val="00480E4A"/>
    <w:rsid w:val="00481B7F"/>
    <w:rsid w:val="004841BE"/>
    <w:rsid w:val="00484C83"/>
    <w:rsid w:val="0048647C"/>
    <w:rsid w:val="004871F4"/>
    <w:rsid w:val="0048754C"/>
    <w:rsid w:val="004879AA"/>
    <w:rsid w:val="00487B83"/>
    <w:rsid w:val="004904EB"/>
    <w:rsid w:val="0049260A"/>
    <w:rsid w:val="004943BB"/>
    <w:rsid w:val="004945E9"/>
    <w:rsid w:val="00495873"/>
    <w:rsid w:val="00495A4A"/>
    <w:rsid w:val="00496AF8"/>
    <w:rsid w:val="004971A0"/>
    <w:rsid w:val="00497970"/>
    <w:rsid w:val="00497B5B"/>
    <w:rsid w:val="004A033E"/>
    <w:rsid w:val="004A0464"/>
    <w:rsid w:val="004A060F"/>
    <w:rsid w:val="004A070D"/>
    <w:rsid w:val="004A1DD2"/>
    <w:rsid w:val="004A2D2B"/>
    <w:rsid w:val="004A2D62"/>
    <w:rsid w:val="004A32B8"/>
    <w:rsid w:val="004A3DCC"/>
    <w:rsid w:val="004A4695"/>
    <w:rsid w:val="004A696D"/>
    <w:rsid w:val="004A7D54"/>
    <w:rsid w:val="004B08E6"/>
    <w:rsid w:val="004B3F93"/>
    <w:rsid w:val="004B5094"/>
    <w:rsid w:val="004B6534"/>
    <w:rsid w:val="004B6741"/>
    <w:rsid w:val="004C0080"/>
    <w:rsid w:val="004C0797"/>
    <w:rsid w:val="004C0F01"/>
    <w:rsid w:val="004C1A1D"/>
    <w:rsid w:val="004C1F50"/>
    <w:rsid w:val="004C264B"/>
    <w:rsid w:val="004C26F9"/>
    <w:rsid w:val="004C4364"/>
    <w:rsid w:val="004C56B3"/>
    <w:rsid w:val="004C5EB0"/>
    <w:rsid w:val="004C6C60"/>
    <w:rsid w:val="004C7A5A"/>
    <w:rsid w:val="004D227C"/>
    <w:rsid w:val="004D3D7C"/>
    <w:rsid w:val="004D429A"/>
    <w:rsid w:val="004D4B6F"/>
    <w:rsid w:val="004D54A6"/>
    <w:rsid w:val="004D60DB"/>
    <w:rsid w:val="004D6CC1"/>
    <w:rsid w:val="004D7E0E"/>
    <w:rsid w:val="004E05E5"/>
    <w:rsid w:val="004E1C42"/>
    <w:rsid w:val="004E50C0"/>
    <w:rsid w:val="004E7F53"/>
    <w:rsid w:val="004F0A8F"/>
    <w:rsid w:val="004F14B9"/>
    <w:rsid w:val="004F1514"/>
    <w:rsid w:val="004F238B"/>
    <w:rsid w:val="004F2C96"/>
    <w:rsid w:val="004F48F4"/>
    <w:rsid w:val="004F4A3F"/>
    <w:rsid w:val="004F4DEA"/>
    <w:rsid w:val="004F63EC"/>
    <w:rsid w:val="004F71E4"/>
    <w:rsid w:val="004F7256"/>
    <w:rsid w:val="004F747C"/>
    <w:rsid w:val="004F7C5E"/>
    <w:rsid w:val="004F7D78"/>
    <w:rsid w:val="005005CC"/>
    <w:rsid w:val="005036F6"/>
    <w:rsid w:val="00503C96"/>
    <w:rsid w:val="00504516"/>
    <w:rsid w:val="00504CE8"/>
    <w:rsid w:val="00505701"/>
    <w:rsid w:val="00505DBE"/>
    <w:rsid w:val="00506AFA"/>
    <w:rsid w:val="00507936"/>
    <w:rsid w:val="00507C5A"/>
    <w:rsid w:val="00507E09"/>
    <w:rsid w:val="00510129"/>
    <w:rsid w:val="00510C73"/>
    <w:rsid w:val="00511572"/>
    <w:rsid w:val="00511EFD"/>
    <w:rsid w:val="0051374D"/>
    <w:rsid w:val="00513D7A"/>
    <w:rsid w:val="005143F2"/>
    <w:rsid w:val="00515C9D"/>
    <w:rsid w:val="005160B8"/>
    <w:rsid w:val="005167BF"/>
    <w:rsid w:val="00516BA5"/>
    <w:rsid w:val="005176E7"/>
    <w:rsid w:val="00520397"/>
    <w:rsid w:val="00520CEF"/>
    <w:rsid w:val="00521163"/>
    <w:rsid w:val="00521467"/>
    <w:rsid w:val="00522060"/>
    <w:rsid w:val="00522366"/>
    <w:rsid w:val="00522C6A"/>
    <w:rsid w:val="00523030"/>
    <w:rsid w:val="00524065"/>
    <w:rsid w:val="0052412A"/>
    <w:rsid w:val="005242BE"/>
    <w:rsid w:val="00524655"/>
    <w:rsid w:val="00524DEF"/>
    <w:rsid w:val="005253B2"/>
    <w:rsid w:val="00525713"/>
    <w:rsid w:val="00526CB3"/>
    <w:rsid w:val="00526D42"/>
    <w:rsid w:val="005273DF"/>
    <w:rsid w:val="00527819"/>
    <w:rsid w:val="005302A6"/>
    <w:rsid w:val="00530C6B"/>
    <w:rsid w:val="0053108A"/>
    <w:rsid w:val="005310B1"/>
    <w:rsid w:val="00531F04"/>
    <w:rsid w:val="005327F2"/>
    <w:rsid w:val="005329A8"/>
    <w:rsid w:val="00532D96"/>
    <w:rsid w:val="005337AA"/>
    <w:rsid w:val="0053432C"/>
    <w:rsid w:val="0053462B"/>
    <w:rsid w:val="00535453"/>
    <w:rsid w:val="00536506"/>
    <w:rsid w:val="005368DD"/>
    <w:rsid w:val="00536B4E"/>
    <w:rsid w:val="00537B00"/>
    <w:rsid w:val="00540CE7"/>
    <w:rsid w:val="00541A8E"/>
    <w:rsid w:val="00542DD3"/>
    <w:rsid w:val="00542EC5"/>
    <w:rsid w:val="00544385"/>
    <w:rsid w:val="005468B0"/>
    <w:rsid w:val="00546ADB"/>
    <w:rsid w:val="00547A09"/>
    <w:rsid w:val="005505B5"/>
    <w:rsid w:val="00550A95"/>
    <w:rsid w:val="00551323"/>
    <w:rsid w:val="00551B08"/>
    <w:rsid w:val="00552482"/>
    <w:rsid w:val="00553D9A"/>
    <w:rsid w:val="00554192"/>
    <w:rsid w:val="00554A43"/>
    <w:rsid w:val="00555A0B"/>
    <w:rsid w:val="0055602E"/>
    <w:rsid w:val="00557856"/>
    <w:rsid w:val="00560215"/>
    <w:rsid w:val="005603BC"/>
    <w:rsid w:val="00560AFB"/>
    <w:rsid w:val="0056158A"/>
    <w:rsid w:val="005628CE"/>
    <w:rsid w:val="00563254"/>
    <w:rsid w:val="00563B80"/>
    <w:rsid w:val="0056587C"/>
    <w:rsid w:val="00567E57"/>
    <w:rsid w:val="00567F10"/>
    <w:rsid w:val="00567F27"/>
    <w:rsid w:val="00570222"/>
    <w:rsid w:val="005710BD"/>
    <w:rsid w:val="005710EF"/>
    <w:rsid w:val="00573231"/>
    <w:rsid w:val="00573A96"/>
    <w:rsid w:val="00573D3E"/>
    <w:rsid w:val="00575A04"/>
    <w:rsid w:val="00575AD2"/>
    <w:rsid w:val="00575D14"/>
    <w:rsid w:val="00580AAA"/>
    <w:rsid w:val="00580FD3"/>
    <w:rsid w:val="00581AC5"/>
    <w:rsid w:val="00581D36"/>
    <w:rsid w:val="00581D9D"/>
    <w:rsid w:val="00582255"/>
    <w:rsid w:val="0058230B"/>
    <w:rsid w:val="00583275"/>
    <w:rsid w:val="00583618"/>
    <w:rsid w:val="00583ADB"/>
    <w:rsid w:val="00583B59"/>
    <w:rsid w:val="00583E37"/>
    <w:rsid w:val="00584211"/>
    <w:rsid w:val="00585F0E"/>
    <w:rsid w:val="005861CC"/>
    <w:rsid w:val="005873B9"/>
    <w:rsid w:val="005874CF"/>
    <w:rsid w:val="00590BC3"/>
    <w:rsid w:val="0059298C"/>
    <w:rsid w:val="00594863"/>
    <w:rsid w:val="00595453"/>
    <w:rsid w:val="00595851"/>
    <w:rsid w:val="005A0674"/>
    <w:rsid w:val="005A1AE0"/>
    <w:rsid w:val="005A1EF0"/>
    <w:rsid w:val="005A45AD"/>
    <w:rsid w:val="005A4A4C"/>
    <w:rsid w:val="005A50FD"/>
    <w:rsid w:val="005A57FB"/>
    <w:rsid w:val="005A611A"/>
    <w:rsid w:val="005B08B6"/>
    <w:rsid w:val="005B25DF"/>
    <w:rsid w:val="005B550B"/>
    <w:rsid w:val="005B56DE"/>
    <w:rsid w:val="005B6DAD"/>
    <w:rsid w:val="005B7BC6"/>
    <w:rsid w:val="005C1C82"/>
    <w:rsid w:val="005C203C"/>
    <w:rsid w:val="005C2540"/>
    <w:rsid w:val="005C2998"/>
    <w:rsid w:val="005C3D39"/>
    <w:rsid w:val="005C4FCB"/>
    <w:rsid w:val="005C56D9"/>
    <w:rsid w:val="005D0447"/>
    <w:rsid w:val="005D07B5"/>
    <w:rsid w:val="005D0AF4"/>
    <w:rsid w:val="005D1044"/>
    <w:rsid w:val="005D150D"/>
    <w:rsid w:val="005D1819"/>
    <w:rsid w:val="005D1B5C"/>
    <w:rsid w:val="005D20CF"/>
    <w:rsid w:val="005D25A1"/>
    <w:rsid w:val="005D2A96"/>
    <w:rsid w:val="005D37F8"/>
    <w:rsid w:val="005D4045"/>
    <w:rsid w:val="005D49B1"/>
    <w:rsid w:val="005D7B54"/>
    <w:rsid w:val="005E0356"/>
    <w:rsid w:val="005E0AB4"/>
    <w:rsid w:val="005E0C83"/>
    <w:rsid w:val="005E2074"/>
    <w:rsid w:val="005E33B2"/>
    <w:rsid w:val="005E33D6"/>
    <w:rsid w:val="005E4168"/>
    <w:rsid w:val="005E558C"/>
    <w:rsid w:val="005E66B3"/>
    <w:rsid w:val="005E6E4A"/>
    <w:rsid w:val="005E79B8"/>
    <w:rsid w:val="005E7CEF"/>
    <w:rsid w:val="005F1F87"/>
    <w:rsid w:val="005F216C"/>
    <w:rsid w:val="005F2BF0"/>
    <w:rsid w:val="005F417B"/>
    <w:rsid w:val="005F4C12"/>
    <w:rsid w:val="005F4D2D"/>
    <w:rsid w:val="005F54C6"/>
    <w:rsid w:val="005F62BC"/>
    <w:rsid w:val="005F6386"/>
    <w:rsid w:val="0060013B"/>
    <w:rsid w:val="00600560"/>
    <w:rsid w:val="006009D1"/>
    <w:rsid w:val="00600F22"/>
    <w:rsid w:val="006024EF"/>
    <w:rsid w:val="00602F0F"/>
    <w:rsid w:val="00603C9E"/>
    <w:rsid w:val="00604E7D"/>
    <w:rsid w:val="0060612B"/>
    <w:rsid w:val="00607361"/>
    <w:rsid w:val="0061456D"/>
    <w:rsid w:val="00614ABA"/>
    <w:rsid w:val="00615502"/>
    <w:rsid w:val="00615C51"/>
    <w:rsid w:val="006164BE"/>
    <w:rsid w:val="00617BA8"/>
    <w:rsid w:val="00620072"/>
    <w:rsid w:val="00621BF1"/>
    <w:rsid w:val="00623FD1"/>
    <w:rsid w:val="00624CEA"/>
    <w:rsid w:val="00624F3C"/>
    <w:rsid w:val="006252F0"/>
    <w:rsid w:val="00625AAD"/>
    <w:rsid w:val="0062601A"/>
    <w:rsid w:val="00626567"/>
    <w:rsid w:val="00627863"/>
    <w:rsid w:val="00627BA2"/>
    <w:rsid w:val="00627F27"/>
    <w:rsid w:val="006304AA"/>
    <w:rsid w:val="00630AA0"/>
    <w:rsid w:val="00632613"/>
    <w:rsid w:val="0063361C"/>
    <w:rsid w:val="00633B77"/>
    <w:rsid w:val="00633C48"/>
    <w:rsid w:val="0063486F"/>
    <w:rsid w:val="00635688"/>
    <w:rsid w:val="00635C4D"/>
    <w:rsid w:val="00636FEF"/>
    <w:rsid w:val="00640889"/>
    <w:rsid w:val="00642188"/>
    <w:rsid w:val="006424B6"/>
    <w:rsid w:val="00642AD1"/>
    <w:rsid w:val="006456F8"/>
    <w:rsid w:val="006462A4"/>
    <w:rsid w:val="0064645A"/>
    <w:rsid w:val="006510C9"/>
    <w:rsid w:val="006512B9"/>
    <w:rsid w:val="00652DA0"/>
    <w:rsid w:val="00654406"/>
    <w:rsid w:val="006545B5"/>
    <w:rsid w:val="006551B7"/>
    <w:rsid w:val="006552F5"/>
    <w:rsid w:val="0065598C"/>
    <w:rsid w:val="00655A8E"/>
    <w:rsid w:val="00656313"/>
    <w:rsid w:val="0066075B"/>
    <w:rsid w:val="00660ADD"/>
    <w:rsid w:val="00661686"/>
    <w:rsid w:val="0066386C"/>
    <w:rsid w:val="00666342"/>
    <w:rsid w:val="00670499"/>
    <w:rsid w:val="00670AF3"/>
    <w:rsid w:val="00671D46"/>
    <w:rsid w:val="00672BCE"/>
    <w:rsid w:val="006733A3"/>
    <w:rsid w:val="0067363F"/>
    <w:rsid w:val="00673693"/>
    <w:rsid w:val="00673E6F"/>
    <w:rsid w:val="00674945"/>
    <w:rsid w:val="00674C1C"/>
    <w:rsid w:val="006751B7"/>
    <w:rsid w:val="006755B0"/>
    <w:rsid w:val="00675860"/>
    <w:rsid w:val="0067608A"/>
    <w:rsid w:val="00676964"/>
    <w:rsid w:val="00676C29"/>
    <w:rsid w:val="00676F74"/>
    <w:rsid w:val="006776B1"/>
    <w:rsid w:val="00677B83"/>
    <w:rsid w:val="00677F8D"/>
    <w:rsid w:val="00680A30"/>
    <w:rsid w:val="00680D8C"/>
    <w:rsid w:val="00680E1E"/>
    <w:rsid w:val="0068333A"/>
    <w:rsid w:val="006833DD"/>
    <w:rsid w:val="00684BBD"/>
    <w:rsid w:val="00684F69"/>
    <w:rsid w:val="0068524A"/>
    <w:rsid w:val="00685E76"/>
    <w:rsid w:val="006861F7"/>
    <w:rsid w:val="006902A8"/>
    <w:rsid w:val="00690536"/>
    <w:rsid w:val="00690859"/>
    <w:rsid w:val="00691656"/>
    <w:rsid w:val="00691B15"/>
    <w:rsid w:val="00692A38"/>
    <w:rsid w:val="006934F1"/>
    <w:rsid w:val="00693FB7"/>
    <w:rsid w:val="00694666"/>
    <w:rsid w:val="00695C22"/>
    <w:rsid w:val="00696E42"/>
    <w:rsid w:val="006A01B0"/>
    <w:rsid w:val="006A075E"/>
    <w:rsid w:val="006A172B"/>
    <w:rsid w:val="006A17BA"/>
    <w:rsid w:val="006A1C36"/>
    <w:rsid w:val="006A1F4A"/>
    <w:rsid w:val="006A1F76"/>
    <w:rsid w:val="006A3748"/>
    <w:rsid w:val="006A4A6F"/>
    <w:rsid w:val="006A5403"/>
    <w:rsid w:val="006A59B0"/>
    <w:rsid w:val="006B100E"/>
    <w:rsid w:val="006B116B"/>
    <w:rsid w:val="006B174C"/>
    <w:rsid w:val="006B26AA"/>
    <w:rsid w:val="006B2A71"/>
    <w:rsid w:val="006B3073"/>
    <w:rsid w:val="006B4813"/>
    <w:rsid w:val="006B5627"/>
    <w:rsid w:val="006B65BE"/>
    <w:rsid w:val="006B699F"/>
    <w:rsid w:val="006B6A1F"/>
    <w:rsid w:val="006B6BD4"/>
    <w:rsid w:val="006B7748"/>
    <w:rsid w:val="006C3CC0"/>
    <w:rsid w:val="006C5C86"/>
    <w:rsid w:val="006C6A04"/>
    <w:rsid w:val="006D0E97"/>
    <w:rsid w:val="006D1EA1"/>
    <w:rsid w:val="006D42B7"/>
    <w:rsid w:val="006D4AF5"/>
    <w:rsid w:val="006D4E48"/>
    <w:rsid w:val="006D55B9"/>
    <w:rsid w:val="006D58D9"/>
    <w:rsid w:val="006D70D3"/>
    <w:rsid w:val="006D7F38"/>
    <w:rsid w:val="006E009F"/>
    <w:rsid w:val="006E01D3"/>
    <w:rsid w:val="006E125B"/>
    <w:rsid w:val="006E12D3"/>
    <w:rsid w:val="006E1B55"/>
    <w:rsid w:val="006E1CF4"/>
    <w:rsid w:val="006E3817"/>
    <w:rsid w:val="006E39FC"/>
    <w:rsid w:val="006E404F"/>
    <w:rsid w:val="006E4339"/>
    <w:rsid w:val="006E4502"/>
    <w:rsid w:val="006E468E"/>
    <w:rsid w:val="006E6E02"/>
    <w:rsid w:val="006E7062"/>
    <w:rsid w:val="006E77ED"/>
    <w:rsid w:val="006F0B86"/>
    <w:rsid w:val="006F1373"/>
    <w:rsid w:val="006F2BD5"/>
    <w:rsid w:val="006F4177"/>
    <w:rsid w:val="006F424A"/>
    <w:rsid w:val="006F48E7"/>
    <w:rsid w:val="006F529D"/>
    <w:rsid w:val="006F5828"/>
    <w:rsid w:val="006F7C83"/>
    <w:rsid w:val="0070103B"/>
    <w:rsid w:val="007013E3"/>
    <w:rsid w:val="007022FF"/>
    <w:rsid w:val="007024D9"/>
    <w:rsid w:val="00702BE9"/>
    <w:rsid w:val="00703A05"/>
    <w:rsid w:val="0070427A"/>
    <w:rsid w:val="0070460A"/>
    <w:rsid w:val="00706650"/>
    <w:rsid w:val="007073F8"/>
    <w:rsid w:val="00710169"/>
    <w:rsid w:val="00710D2D"/>
    <w:rsid w:val="00713366"/>
    <w:rsid w:val="00713528"/>
    <w:rsid w:val="00713671"/>
    <w:rsid w:val="00714142"/>
    <w:rsid w:val="00714648"/>
    <w:rsid w:val="0071515D"/>
    <w:rsid w:val="007157C5"/>
    <w:rsid w:val="0071747C"/>
    <w:rsid w:val="00717C7E"/>
    <w:rsid w:val="007205DC"/>
    <w:rsid w:val="00720B57"/>
    <w:rsid w:val="00721B81"/>
    <w:rsid w:val="0072521F"/>
    <w:rsid w:val="00725482"/>
    <w:rsid w:val="007254B6"/>
    <w:rsid w:val="007255CD"/>
    <w:rsid w:val="007256C1"/>
    <w:rsid w:val="00725D72"/>
    <w:rsid w:val="007268D9"/>
    <w:rsid w:val="007279FD"/>
    <w:rsid w:val="00730FE3"/>
    <w:rsid w:val="00731703"/>
    <w:rsid w:val="0073197F"/>
    <w:rsid w:val="00732093"/>
    <w:rsid w:val="007339F9"/>
    <w:rsid w:val="00734094"/>
    <w:rsid w:val="0073441E"/>
    <w:rsid w:val="00734D28"/>
    <w:rsid w:val="007357BD"/>
    <w:rsid w:val="00735A17"/>
    <w:rsid w:val="00736B3B"/>
    <w:rsid w:val="00740855"/>
    <w:rsid w:val="00741D66"/>
    <w:rsid w:val="00741D7D"/>
    <w:rsid w:val="00742A21"/>
    <w:rsid w:val="00742D3F"/>
    <w:rsid w:val="0074409F"/>
    <w:rsid w:val="0074454E"/>
    <w:rsid w:val="00745EC6"/>
    <w:rsid w:val="00746788"/>
    <w:rsid w:val="0075088E"/>
    <w:rsid w:val="007511DD"/>
    <w:rsid w:val="00751486"/>
    <w:rsid w:val="00752BCA"/>
    <w:rsid w:val="007535F4"/>
    <w:rsid w:val="00755992"/>
    <w:rsid w:val="007575BF"/>
    <w:rsid w:val="007611C1"/>
    <w:rsid w:val="007612E7"/>
    <w:rsid w:val="007618FB"/>
    <w:rsid w:val="0076246D"/>
    <w:rsid w:val="00762F8B"/>
    <w:rsid w:val="00763179"/>
    <w:rsid w:val="007635E7"/>
    <w:rsid w:val="00763B17"/>
    <w:rsid w:val="007645F5"/>
    <w:rsid w:val="007650FE"/>
    <w:rsid w:val="007654C2"/>
    <w:rsid w:val="007658C6"/>
    <w:rsid w:val="00765FDD"/>
    <w:rsid w:val="00767560"/>
    <w:rsid w:val="00767EF2"/>
    <w:rsid w:val="0077025D"/>
    <w:rsid w:val="00770938"/>
    <w:rsid w:val="00772913"/>
    <w:rsid w:val="00773B02"/>
    <w:rsid w:val="00774DEC"/>
    <w:rsid w:val="00775496"/>
    <w:rsid w:val="00776253"/>
    <w:rsid w:val="00776872"/>
    <w:rsid w:val="00777C14"/>
    <w:rsid w:val="00777ED9"/>
    <w:rsid w:val="0078013C"/>
    <w:rsid w:val="007802DF"/>
    <w:rsid w:val="00781AC4"/>
    <w:rsid w:val="00781C7D"/>
    <w:rsid w:val="00783B88"/>
    <w:rsid w:val="0078409A"/>
    <w:rsid w:val="007844F9"/>
    <w:rsid w:val="00784767"/>
    <w:rsid w:val="007852C0"/>
    <w:rsid w:val="007862C5"/>
    <w:rsid w:val="007866F9"/>
    <w:rsid w:val="00786BA4"/>
    <w:rsid w:val="00787446"/>
    <w:rsid w:val="007904C6"/>
    <w:rsid w:val="00791E37"/>
    <w:rsid w:val="00792282"/>
    <w:rsid w:val="00792A41"/>
    <w:rsid w:val="00792FE9"/>
    <w:rsid w:val="007930EF"/>
    <w:rsid w:val="00793274"/>
    <w:rsid w:val="0079442E"/>
    <w:rsid w:val="00794EDB"/>
    <w:rsid w:val="0079643B"/>
    <w:rsid w:val="00797582"/>
    <w:rsid w:val="007A0304"/>
    <w:rsid w:val="007A0B5E"/>
    <w:rsid w:val="007A16E3"/>
    <w:rsid w:val="007A18CC"/>
    <w:rsid w:val="007A1C70"/>
    <w:rsid w:val="007A1E51"/>
    <w:rsid w:val="007A1FA4"/>
    <w:rsid w:val="007A37F2"/>
    <w:rsid w:val="007A3F3D"/>
    <w:rsid w:val="007A499F"/>
    <w:rsid w:val="007A57D2"/>
    <w:rsid w:val="007A5B5D"/>
    <w:rsid w:val="007A64A2"/>
    <w:rsid w:val="007A6760"/>
    <w:rsid w:val="007A788D"/>
    <w:rsid w:val="007B04AA"/>
    <w:rsid w:val="007B23FA"/>
    <w:rsid w:val="007B24D8"/>
    <w:rsid w:val="007B3DD3"/>
    <w:rsid w:val="007B406E"/>
    <w:rsid w:val="007B5667"/>
    <w:rsid w:val="007B697E"/>
    <w:rsid w:val="007B6BDE"/>
    <w:rsid w:val="007B7929"/>
    <w:rsid w:val="007C0625"/>
    <w:rsid w:val="007C0771"/>
    <w:rsid w:val="007C22E9"/>
    <w:rsid w:val="007C4096"/>
    <w:rsid w:val="007C4C57"/>
    <w:rsid w:val="007C4FE9"/>
    <w:rsid w:val="007C558D"/>
    <w:rsid w:val="007C5F7C"/>
    <w:rsid w:val="007C6447"/>
    <w:rsid w:val="007C732F"/>
    <w:rsid w:val="007D04C0"/>
    <w:rsid w:val="007D083D"/>
    <w:rsid w:val="007D1AAD"/>
    <w:rsid w:val="007D1B33"/>
    <w:rsid w:val="007D35E8"/>
    <w:rsid w:val="007D4867"/>
    <w:rsid w:val="007D4D2D"/>
    <w:rsid w:val="007D6E34"/>
    <w:rsid w:val="007D739F"/>
    <w:rsid w:val="007D7EC4"/>
    <w:rsid w:val="007E0185"/>
    <w:rsid w:val="007E0465"/>
    <w:rsid w:val="007E064D"/>
    <w:rsid w:val="007E2051"/>
    <w:rsid w:val="007E2370"/>
    <w:rsid w:val="007E2384"/>
    <w:rsid w:val="007E4754"/>
    <w:rsid w:val="007E50F8"/>
    <w:rsid w:val="007E5549"/>
    <w:rsid w:val="007E7829"/>
    <w:rsid w:val="007E7FA5"/>
    <w:rsid w:val="007F14C7"/>
    <w:rsid w:val="007F1F44"/>
    <w:rsid w:val="007F2884"/>
    <w:rsid w:val="007F2957"/>
    <w:rsid w:val="007F2F28"/>
    <w:rsid w:val="007F499F"/>
    <w:rsid w:val="007F65CB"/>
    <w:rsid w:val="007F707D"/>
    <w:rsid w:val="007F7424"/>
    <w:rsid w:val="007F783A"/>
    <w:rsid w:val="00800EF9"/>
    <w:rsid w:val="00802A56"/>
    <w:rsid w:val="00802D8D"/>
    <w:rsid w:val="008030D1"/>
    <w:rsid w:val="00804EE3"/>
    <w:rsid w:val="00804EF4"/>
    <w:rsid w:val="008052A7"/>
    <w:rsid w:val="00807C30"/>
    <w:rsid w:val="00807DEC"/>
    <w:rsid w:val="00811C1E"/>
    <w:rsid w:val="00812285"/>
    <w:rsid w:val="00812834"/>
    <w:rsid w:val="00812F7B"/>
    <w:rsid w:val="00813361"/>
    <w:rsid w:val="00815651"/>
    <w:rsid w:val="008160E3"/>
    <w:rsid w:val="00816375"/>
    <w:rsid w:val="008172F5"/>
    <w:rsid w:val="00820364"/>
    <w:rsid w:val="00821018"/>
    <w:rsid w:val="00821370"/>
    <w:rsid w:val="008214C5"/>
    <w:rsid w:val="0082154D"/>
    <w:rsid w:val="008222CA"/>
    <w:rsid w:val="00823A6D"/>
    <w:rsid w:val="0082458E"/>
    <w:rsid w:val="008254DB"/>
    <w:rsid w:val="00825CE3"/>
    <w:rsid w:val="00825D15"/>
    <w:rsid w:val="0082615B"/>
    <w:rsid w:val="0082633B"/>
    <w:rsid w:val="00826E69"/>
    <w:rsid w:val="00827DA9"/>
    <w:rsid w:val="0083012C"/>
    <w:rsid w:val="00831606"/>
    <w:rsid w:val="008316FC"/>
    <w:rsid w:val="00831CAA"/>
    <w:rsid w:val="00832004"/>
    <w:rsid w:val="008322EC"/>
    <w:rsid w:val="00832CCF"/>
    <w:rsid w:val="008339B6"/>
    <w:rsid w:val="008348C9"/>
    <w:rsid w:val="008350D8"/>
    <w:rsid w:val="00835310"/>
    <w:rsid w:val="008372B9"/>
    <w:rsid w:val="0083765A"/>
    <w:rsid w:val="008378E4"/>
    <w:rsid w:val="00837E65"/>
    <w:rsid w:val="00840180"/>
    <w:rsid w:val="00840460"/>
    <w:rsid w:val="00840F8C"/>
    <w:rsid w:val="0084166C"/>
    <w:rsid w:val="0084192F"/>
    <w:rsid w:val="00843D54"/>
    <w:rsid w:val="008452DB"/>
    <w:rsid w:val="0084672E"/>
    <w:rsid w:val="00846D6C"/>
    <w:rsid w:val="00846F4D"/>
    <w:rsid w:val="00847343"/>
    <w:rsid w:val="0085133D"/>
    <w:rsid w:val="00851623"/>
    <w:rsid w:val="008516BF"/>
    <w:rsid w:val="008517B2"/>
    <w:rsid w:val="0085380E"/>
    <w:rsid w:val="00854D6A"/>
    <w:rsid w:val="00854FD4"/>
    <w:rsid w:val="0085504B"/>
    <w:rsid w:val="00855DC5"/>
    <w:rsid w:val="00855E91"/>
    <w:rsid w:val="00856E27"/>
    <w:rsid w:val="00857192"/>
    <w:rsid w:val="00857DB5"/>
    <w:rsid w:val="008607AC"/>
    <w:rsid w:val="00860DB6"/>
    <w:rsid w:val="00861EFD"/>
    <w:rsid w:val="00862382"/>
    <w:rsid w:val="00865E66"/>
    <w:rsid w:val="008663BE"/>
    <w:rsid w:val="00866544"/>
    <w:rsid w:val="00866C6E"/>
    <w:rsid w:val="00866D14"/>
    <w:rsid w:val="00866F94"/>
    <w:rsid w:val="008670A5"/>
    <w:rsid w:val="008673F8"/>
    <w:rsid w:val="00871C5D"/>
    <w:rsid w:val="00871FED"/>
    <w:rsid w:val="00872CFA"/>
    <w:rsid w:val="00874853"/>
    <w:rsid w:val="0087575A"/>
    <w:rsid w:val="00880030"/>
    <w:rsid w:val="00881D99"/>
    <w:rsid w:val="00882384"/>
    <w:rsid w:val="008836C5"/>
    <w:rsid w:val="00884426"/>
    <w:rsid w:val="00884CFD"/>
    <w:rsid w:val="0088557F"/>
    <w:rsid w:val="00885923"/>
    <w:rsid w:val="008867F4"/>
    <w:rsid w:val="00886E39"/>
    <w:rsid w:val="008873F9"/>
    <w:rsid w:val="00887CCC"/>
    <w:rsid w:val="008910E2"/>
    <w:rsid w:val="00891699"/>
    <w:rsid w:val="00891F02"/>
    <w:rsid w:val="0089439C"/>
    <w:rsid w:val="008966BD"/>
    <w:rsid w:val="0089673A"/>
    <w:rsid w:val="008A0A79"/>
    <w:rsid w:val="008A0DE1"/>
    <w:rsid w:val="008A0F06"/>
    <w:rsid w:val="008A36C9"/>
    <w:rsid w:val="008A40D9"/>
    <w:rsid w:val="008A5BB7"/>
    <w:rsid w:val="008A6C32"/>
    <w:rsid w:val="008A7160"/>
    <w:rsid w:val="008B0983"/>
    <w:rsid w:val="008B0C01"/>
    <w:rsid w:val="008B1C99"/>
    <w:rsid w:val="008B230F"/>
    <w:rsid w:val="008B2352"/>
    <w:rsid w:val="008B28AE"/>
    <w:rsid w:val="008B2E52"/>
    <w:rsid w:val="008B3176"/>
    <w:rsid w:val="008B4894"/>
    <w:rsid w:val="008B4E48"/>
    <w:rsid w:val="008B5514"/>
    <w:rsid w:val="008B6287"/>
    <w:rsid w:val="008C02CA"/>
    <w:rsid w:val="008C0672"/>
    <w:rsid w:val="008C1B52"/>
    <w:rsid w:val="008C2B92"/>
    <w:rsid w:val="008C2BD1"/>
    <w:rsid w:val="008C4B36"/>
    <w:rsid w:val="008C50C7"/>
    <w:rsid w:val="008C5FD7"/>
    <w:rsid w:val="008C7085"/>
    <w:rsid w:val="008D0862"/>
    <w:rsid w:val="008D09F6"/>
    <w:rsid w:val="008D16F5"/>
    <w:rsid w:val="008D1864"/>
    <w:rsid w:val="008D20DB"/>
    <w:rsid w:val="008D30F2"/>
    <w:rsid w:val="008D3CC8"/>
    <w:rsid w:val="008D4611"/>
    <w:rsid w:val="008D6A0D"/>
    <w:rsid w:val="008D7C82"/>
    <w:rsid w:val="008E081C"/>
    <w:rsid w:val="008E082F"/>
    <w:rsid w:val="008E1988"/>
    <w:rsid w:val="008E2685"/>
    <w:rsid w:val="008E3596"/>
    <w:rsid w:val="008E3ACF"/>
    <w:rsid w:val="008E3E28"/>
    <w:rsid w:val="008E55F2"/>
    <w:rsid w:val="008E5A2B"/>
    <w:rsid w:val="008E5A93"/>
    <w:rsid w:val="008E66C7"/>
    <w:rsid w:val="008E72D4"/>
    <w:rsid w:val="008E7316"/>
    <w:rsid w:val="008E7EB3"/>
    <w:rsid w:val="008F1985"/>
    <w:rsid w:val="008F3311"/>
    <w:rsid w:val="008F3C2F"/>
    <w:rsid w:val="008F454D"/>
    <w:rsid w:val="008F60CB"/>
    <w:rsid w:val="008F7600"/>
    <w:rsid w:val="00900DC5"/>
    <w:rsid w:val="00900E2E"/>
    <w:rsid w:val="009017E1"/>
    <w:rsid w:val="009027D4"/>
    <w:rsid w:val="00903FC1"/>
    <w:rsid w:val="009040C2"/>
    <w:rsid w:val="009049F5"/>
    <w:rsid w:val="0090531F"/>
    <w:rsid w:val="00905846"/>
    <w:rsid w:val="00905CD8"/>
    <w:rsid w:val="00905F35"/>
    <w:rsid w:val="009064CF"/>
    <w:rsid w:val="009065D6"/>
    <w:rsid w:val="00906FD8"/>
    <w:rsid w:val="0090731C"/>
    <w:rsid w:val="00907F41"/>
    <w:rsid w:val="0091001C"/>
    <w:rsid w:val="0091006B"/>
    <w:rsid w:val="00910887"/>
    <w:rsid w:val="00910E40"/>
    <w:rsid w:val="00913AF4"/>
    <w:rsid w:val="00914222"/>
    <w:rsid w:val="00914A29"/>
    <w:rsid w:val="00915C1D"/>
    <w:rsid w:val="00916E83"/>
    <w:rsid w:val="00917B37"/>
    <w:rsid w:val="00917C16"/>
    <w:rsid w:val="00917E4A"/>
    <w:rsid w:val="00921449"/>
    <w:rsid w:val="00921B9C"/>
    <w:rsid w:val="009221D0"/>
    <w:rsid w:val="009224CA"/>
    <w:rsid w:val="00922CDC"/>
    <w:rsid w:val="0092368A"/>
    <w:rsid w:val="00923941"/>
    <w:rsid w:val="00923A7C"/>
    <w:rsid w:val="009245D7"/>
    <w:rsid w:val="009247B0"/>
    <w:rsid w:val="00924BBA"/>
    <w:rsid w:val="0092539A"/>
    <w:rsid w:val="00927F31"/>
    <w:rsid w:val="00932799"/>
    <w:rsid w:val="00932D6D"/>
    <w:rsid w:val="0093392A"/>
    <w:rsid w:val="0093439D"/>
    <w:rsid w:val="00936A70"/>
    <w:rsid w:val="00940646"/>
    <w:rsid w:val="00940F7B"/>
    <w:rsid w:val="009420F7"/>
    <w:rsid w:val="00942189"/>
    <w:rsid w:val="0094255A"/>
    <w:rsid w:val="009430A6"/>
    <w:rsid w:val="00943396"/>
    <w:rsid w:val="00944E37"/>
    <w:rsid w:val="00946305"/>
    <w:rsid w:val="009474F8"/>
    <w:rsid w:val="00947B54"/>
    <w:rsid w:val="00950635"/>
    <w:rsid w:val="00950F19"/>
    <w:rsid w:val="00951ED8"/>
    <w:rsid w:val="00952C69"/>
    <w:rsid w:val="009541FB"/>
    <w:rsid w:val="0095441F"/>
    <w:rsid w:val="00954D57"/>
    <w:rsid w:val="009552DE"/>
    <w:rsid w:val="00955779"/>
    <w:rsid w:val="00957A21"/>
    <w:rsid w:val="00960AF4"/>
    <w:rsid w:val="00960F7B"/>
    <w:rsid w:val="009619DA"/>
    <w:rsid w:val="0096242B"/>
    <w:rsid w:val="00962944"/>
    <w:rsid w:val="009633C3"/>
    <w:rsid w:val="00965B58"/>
    <w:rsid w:val="0096613C"/>
    <w:rsid w:val="009666A3"/>
    <w:rsid w:val="009718B0"/>
    <w:rsid w:val="009727AF"/>
    <w:rsid w:val="009731A6"/>
    <w:rsid w:val="00973C44"/>
    <w:rsid w:val="00974BD5"/>
    <w:rsid w:val="00980041"/>
    <w:rsid w:val="00981332"/>
    <w:rsid w:val="00981E96"/>
    <w:rsid w:val="00984D86"/>
    <w:rsid w:val="0098597D"/>
    <w:rsid w:val="00985EBE"/>
    <w:rsid w:val="00985FA9"/>
    <w:rsid w:val="00986743"/>
    <w:rsid w:val="00990931"/>
    <w:rsid w:val="00990A24"/>
    <w:rsid w:val="0099163F"/>
    <w:rsid w:val="00991809"/>
    <w:rsid w:val="00994819"/>
    <w:rsid w:val="009958CE"/>
    <w:rsid w:val="00995930"/>
    <w:rsid w:val="0099607F"/>
    <w:rsid w:val="00996878"/>
    <w:rsid w:val="00996B27"/>
    <w:rsid w:val="009A09C5"/>
    <w:rsid w:val="009A17D7"/>
    <w:rsid w:val="009A1B06"/>
    <w:rsid w:val="009A1FD9"/>
    <w:rsid w:val="009A291B"/>
    <w:rsid w:val="009A2AB0"/>
    <w:rsid w:val="009A2DBF"/>
    <w:rsid w:val="009A3034"/>
    <w:rsid w:val="009A474E"/>
    <w:rsid w:val="009A5093"/>
    <w:rsid w:val="009A59AE"/>
    <w:rsid w:val="009A6E6B"/>
    <w:rsid w:val="009A7A93"/>
    <w:rsid w:val="009A7F40"/>
    <w:rsid w:val="009B1328"/>
    <w:rsid w:val="009B2E98"/>
    <w:rsid w:val="009B36AB"/>
    <w:rsid w:val="009B4A43"/>
    <w:rsid w:val="009B52D4"/>
    <w:rsid w:val="009B7379"/>
    <w:rsid w:val="009B7BBF"/>
    <w:rsid w:val="009C053D"/>
    <w:rsid w:val="009C390E"/>
    <w:rsid w:val="009C3939"/>
    <w:rsid w:val="009C50A2"/>
    <w:rsid w:val="009C5C83"/>
    <w:rsid w:val="009C5D58"/>
    <w:rsid w:val="009C5E23"/>
    <w:rsid w:val="009C5E5F"/>
    <w:rsid w:val="009C6594"/>
    <w:rsid w:val="009C65A2"/>
    <w:rsid w:val="009C6E91"/>
    <w:rsid w:val="009D0170"/>
    <w:rsid w:val="009D024B"/>
    <w:rsid w:val="009D05FD"/>
    <w:rsid w:val="009D0950"/>
    <w:rsid w:val="009D0973"/>
    <w:rsid w:val="009D0C3C"/>
    <w:rsid w:val="009D3552"/>
    <w:rsid w:val="009D3EE5"/>
    <w:rsid w:val="009D68C4"/>
    <w:rsid w:val="009D71D6"/>
    <w:rsid w:val="009D7B4D"/>
    <w:rsid w:val="009E1B6C"/>
    <w:rsid w:val="009E2FD0"/>
    <w:rsid w:val="009E3541"/>
    <w:rsid w:val="009E40D1"/>
    <w:rsid w:val="009E49BE"/>
    <w:rsid w:val="009E68C3"/>
    <w:rsid w:val="009F0BFE"/>
    <w:rsid w:val="009F0E8E"/>
    <w:rsid w:val="009F1608"/>
    <w:rsid w:val="009F53B8"/>
    <w:rsid w:val="009F5EF6"/>
    <w:rsid w:val="009F63D9"/>
    <w:rsid w:val="00A01026"/>
    <w:rsid w:val="00A017F4"/>
    <w:rsid w:val="00A0181D"/>
    <w:rsid w:val="00A028AB"/>
    <w:rsid w:val="00A0540F"/>
    <w:rsid w:val="00A06D07"/>
    <w:rsid w:val="00A071D2"/>
    <w:rsid w:val="00A072CC"/>
    <w:rsid w:val="00A07A33"/>
    <w:rsid w:val="00A10245"/>
    <w:rsid w:val="00A1045E"/>
    <w:rsid w:val="00A10A83"/>
    <w:rsid w:val="00A10F01"/>
    <w:rsid w:val="00A113C7"/>
    <w:rsid w:val="00A115F7"/>
    <w:rsid w:val="00A11B40"/>
    <w:rsid w:val="00A125B9"/>
    <w:rsid w:val="00A13FA7"/>
    <w:rsid w:val="00A14610"/>
    <w:rsid w:val="00A15C0F"/>
    <w:rsid w:val="00A15F1F"/>
    <w:rsid w:val="00A1665B"/>
    <w:rsid w:val="00A20765"/>
    <w:rsid w:val="00A217CE"/>
    <w:rsid w:val="00A21C94"/>
    <w:rsid w:val="00A2279F"/>
    <w:rsid w:val="00A23276"/>
    <w:rsid w:val="00A24CAF"/>
    <w:rsid w:val="00A277F8"/>
    <w:rsid w:val="00A310A1"/>
    <w:rsid w:val="00A31324"/>
    <w:rsid w:val="00A313A0"/>
    <w:rsid w:val="00A32270"/>
    <w:rsid w:val="00A32B4D"/>
    <w:rsid w:val="00A34024"/>
    <w:rsid w:val="00A36A12"/>
    <w:rsid w:val="00A409D9"/>
    <w:rsid w:val="00A40FF2"/>
    <w:rsid w:val="00A41FA5"/>
    <w:rsid w:val="00A42252"/>
    <w:rsid w:val="00A42E1F"/>
    <w:rsid w:val="00A438BA"/>
    <w:rsid w:val="00A43950"/>
    <w:rsid w:val="00A43E30"/>
    <w:rsid w:val="00A44545"/>
    <w:rsid w:val="00A455CA"/>
    <w:rsid w:val="00A45F70"/>
    <w:rsid w:val="00A46177"/>
    <w:rsid w:val="00A46705"/>
    <w:rsid w:val="00A46B00"/>
    <w:rsid w:val="00A47F10"/>
    <w:rsid w:val="00A501A2"/>
    <w:rsid w:val="00A50E81"/>
    <w:rsid w:val="00A5117A"/>
    <w:rsid w:val="00A52BD0"/>
    <w:rsid w:val="00A5327F"/>
    <w:rsid w:val="00A53B2C"/>
    <w:rsid w:val="00A5445B"/>
    <w:rsid w:val="00A55478"/>
    <w:rsid w:val="00A55AB7"/>
    <w:rsid w:val="00A55AD2"/>
    <w:rsid w:val="00A56A85"/>
    <w:rsid w:val="00A56EB3"/>
    <w:rsid w:val="00A570D0"/>
    <w:rsid w:val="00A601AE"/>
    <w:rsid w:val="00A607E7"/>
    <w:rsid w:val="00A60B65"/>
    <w:rsid w:val="00A612A6"/>
    <w:rsid w:val="00A6156B"/>
    <w:rsid w:val="00A616C1"/>
    <w:rsid w:val="00A61732"/>
    <w:rsid w:val="00A631A0"/>
    <w:rsid w:val="00A651F3"/>
    <w:rsid w:val="00A6600D"/>
    <w:rsid w:val="00A66677"/>
    <w:rsid w:val="00A66C4D"/>
    <w:rsid w:val="00A6776F"/>
    <w:rsid w:val="00A7039D"/>
    <w:rsid w:val="00A71F38"/>
    <w:rsid w:val="00A71F8F"/>
    <w:rsid w:val="00A72BC9"/>
    <w:rsid w:val="00A73C6F"/>
    <w:rsid w:val="00A74436"/>
    <w:rsid w:val="00A74EC2"/>
    <w:rsid w:val="00A75060"/>
    <w:rsid w:val="00A75265"/>
    <w:rsid w:val="00A75751"/>
    <w:rsid w:val="00A76BCB"/>
    <w:rsid w:val="00A77370"/>
    <w:rsid w:val="00A779CE"/>
    <w:rsid w:val="00A80671"/>
    <w:rsid w:val="00A83A20"/>
    <w:rsid w:val="00A84115"/>
    <w:rsid w:val="00A84ABA"/>
    <w:rsid w:val="00A85D27"/>
    <w:rsid w:val="00A8615B"/>
    <w:rsid w:val="00A86C99"/>
    <w:rsid w:val="00A86E9D"/>
    <w:rsid w:val="00A87B1E"/>
    <w:rsid w:val="00A90376"/>
    <w:rsid w:val="00A93ABF"/>
    <w:rsid w:val="00A94233"/>
    <w:rsid w:val="00A949D2"/>
    <w:rsid w:val="00A96684"/>
    <w:rsid w:val="00A97339"/>
    <w:rsid w:val="00A97352"/>
    <w:rsid w:val="00A97772"/>
    <w:rsid w:val="00A97AA9"/>
    <w:rsid w:val="00AA1993"/>
    <w:rsid w:val="00AA1B6F"/>
    <w:rsid w:val="00AA2200"/>
    <w:rsid w:val="00AA2C63"/>
    <w:rsid w:val="00AA46B9"/>
    <w:rsid w:val="00AA4B23"/>
    <w:rsid w:val="00AA4B74"/>
    <w:rsid w:val="00AA7523"/>
    <w:rsid w:val="00AA7BDA"/>
    <w:rsid w:val="00AB04D9"/>
    <w:rsid w:val="00AB2569"/>
    <w:rsid w:val="00AB2712"/>
    <w:rsid w:val="00AB3701"/>
    <w:rsid w:val="00AB5343"/>
    <w:rsid w:val="00AB6385"/>
    <w:rsid w:val="00AB76B3"/>
    <w:rsid w:val="00AC0123"/>
    <w:rsid w:val="00AC0DB3"/>
    <w:rsid w:val="00AC253B"/>
    <w:rsid w:val="00AC3435"/>
    <w:rsid w:val="00AC5C4D"/>
    <w:rsid w:val="00AC6741"/>
    <w:rsid w:val="00AC6C44"/>
    <w:rsid w:val="00AC7211"/>
    <w:rsid w:val="00AC7B26"/>
    <w:rsid w:val="00AD03D3"/>
    <w:rsid w:val="00AD140E"/>
    <w:rsid w:val="00AD3FDE"/>
    <w:rsid w:val="00AD4866"/>
    <w:rsid w:val="00AD4B6E"/>
    <w:rsid w:val="00AD7391"/>
    <w:rsid w:val="00AD79B9"/>
    <w:rsid w:val="00AD7D70"/>
    <w:rsid w:val="00AE00C2"/>
    <w:rsid w:val="00AE0F89"/>
    <w:rsid w:val="00AE2BD7"/>
    <w:rsid w:val="00AE2CBE"/>
    <w:rsid w:val="00AE3C7C"/>
    <w:rsid w:val="00AE3DD4"/>
    <w:rsid w:val="00AE3FA4"/>
    <w:rsid w:val="00AE6CB0"/>
    <w:rsid w:val="00AE72E0"/>
    <w:rsid w:val="00AE7EC3"/>
    <w:rsid w:val="00AF0224"/>
    <w:rsid w:val="00AF0A6F"/>
    <w:rsid w:val="00AF105C"/>
    <w:rsid w:val="00AF2BD8"/>
    <w:rsid w:val="00AF3469"/>
    <w:rsid w:val="00AF4AF7"/>
    <w:rsid w:val="00AF5837"/>
    <w:rsid w:val="00AF601B"/>
    <w:rsid w:val="00AF6A07"/>
    <w:rsid w:val="00AF7929"/>
    <w:rsid w:val="00B00326"/>
    <w:rsid w:val="00B00520"/>
    <w:rsid w:val="00B032B4"/>
    <w:rsid w:val="00B03515"/>
    <w:rsid w:val="00B03CE9"/>
    <w:rsid w:val="00B03F93"/>
    <w:rsid w:val="00B04D19"/>
    <w:rsid w:val="00B05FEA"/>
    <w:rsid w:val="00B0696A"/>
    <w:rsid w:val="00B07CC7"/>
    <w:rsid w:val="00B10314"/>
    <w:rsid w:val="00B10697"/>
    <w:rsid w:val="00B106BA"/>
    <w:rsid w:val="00B109BA"/>
    <w:rsid w:val="00B11D4B"/>
    <w:rsid w:val="00B12FD5"/>
    <w:rsid w:val="00B1301C"/>
    <w:rsid w:val="00B13783"/>
    <w:rsid w:val="00B14011"/>
    <w:rsid w:val="00B141E8"/>
    <w:rsid w:val="00B14E3A"/>
    <w:rsid w:val="00B152A0"/>
    <w:rsid w:val="00B15696"/>
    <w:rsid w:val="00B15F70"/>
    <w:rsid w:val="00B16B06"/>
    <w:rsid w:val="00B1758C"/>
    <w:rsid w:val="00B204FA"/>
    <w:rsid w:val="00B2123C"/>
    <w:rsid w:val="00B21588"/>
    <w:rsid w:val="00B2169C"/>
    <w:rsid w:val="00B21C8D"/>
    <w:rsid w:val="00B21CC0"/>
    <w:rsid w:val="00B22A95"/>
    <w:rsid w:val="00B23420"/>
    <w:rsid w:val="00B24652"/>
    <w:rsid w:val="00B264C7"/>
    <w:rsid w:val="00B26632"/>
    <w:rsid w:val="00B26B09"/>
    <w:rsid w:val="00B3050D"/>
    <w:rsid w:val="00B30C58"/>
    <w:rsid w:val="00B3131C"/>
    <w:rsid w:val="00B3174B"/>
    <w:rsid w:val="00B31BCA"/>
    <w:rsid w:val="00B31C46"/>
    <w:rsid w:val="00B3242C"/>
    <w:rsid w:val="00B329CC"/>
    <w:rsid w:val="00B33205"/>
    <w:rsid w:val="00B3649F"/>
    <w:rsid w:val="00B37C8C"/>
    <w:rsid w:val="00B40D7B"/>
    <w:rsid w:val="00B41952"/>
    <w:rsid w:val="00B41B2A"/>
    <w:rsid w:val="00B4289D"/>
    <w:rsid w:val="00B4292F"/>
    <w:rsid w:val="00B43B63"/>
    <w:rsid w:val="00B43E6F"/>
    <w:rsid w:val="00B44765"/>
    <w:rsid w:val="00B45202"/>
    <w:rsid w:val="00B45B54"/>
    <w:rsid w:val="00B46D41"/>
    <w:rsid w:val="00B472E3"/>
    <w:rsid w:val="00B50093"/>
    <w:rsid w:val="00B520F1"/>
    <w:rsid w:val="00B52129"/>
    <w:rsid w:val="00B5359C"/>
    <w:rsid w:val="00B53BB5"/>
    <w:rsid w:val="00B53E4B"/>
    <w:rsid w:val="00B53E7E"/>
    <w:rsid w:val="00B5443C"/>
    <w:rsid w:val="00B544C6"/>
    <w:rsid w:val="00B54946"/>
    <w:rsid w:val="00B54B1F"/>
    <w:rsid w:val="00B55249"/>
    <w:rsid w:val="00B57A1D"/>
    <w:rsid w:val="00B62E89"/>
    <w:rsid w:val="00B63D4B"/>
    <w:rsid w:val="00B64A6B"/>
    <w:rsid w:val="00B66295"/>
    <w:rsid w:val="00B673AA"/>
    <w:rsid w:val="00B673F1"/>
    <w:rsid w:val="00B6765D"/>
    <w:rsid w:val="00B67879"/>
    <w:rsid w:val="00B67D89"/>
    <w:rsid w:val="00B707C5"/>
    <w:rsid w:val="00B71106"/>
    <w:rsid w:val="00B71188"/>
    <w:rsid w:val="00B71C6B"/>
    <w:rsid w:val="00B71E56"/>
    <w:rsid w:val="00B7206B"/>
    <w:rsid w:val="00B720B9"/>
    <w:rsid w:val="00B7334D"/>
    <w:rsid w:val="00B7387D"/>
    <w:rsid w:val="00B7620B"/>
    <w:rsid w:val="00B76FDC"/>
    <w:rsid w:val="00B77284"/>
    <w:rsid w:val="00B80C49"/>
    <w:rsid w:val="00B80EFB"/>
    <w:rsid w:val="00B81226"/>
    <w:rsid w:val="00B81299"/>
    <w:rsid w:val="00B81842"/>
    <w:rsid w:val="00B81E39"/>
    <w:rsid w:val="00B83D2B"/>
    <w:rsid w:val="00B83E9F"/>
    <w:rsid w:val="00B8401F"/>
    <w:rsid w:val="00B841EC"/>
    <w:rsid w:val="00B84E15"/>
    <w:rsid w:val="00B84FF1"/>
    <w:rsid w:val="00B86553"/>
    <w:rsid w:val="00B86D54"/>
    <w:rsid w:val="00B877B7"/>
    <w:rsid w:val="00B87883"/>
    <w:rsid w:val="00B87A58"/>
    <w:rsid w:val="00B87CAC"/>
    <w:rsid w:val="00B91BDE"/>
    <w:rsid w:val="00B93560"/>
    <w:rsid w:val="00B94252"/>
    <w:rsid w:val="00B94BB0"/>
    <w:rsid w:val="00B9677E"/>
    <w:rsid w:val="00B96DA4"/>
    <w:rsid w:val="00BA032A"/>
    <w:rsid w:val="00BA0BD0"/>
    <w:rsid w:val="00BA2F34"/>
    <w:rsid w:val="00BA4D39"/>
    <w:rsid w:val="00BA5486"/>
    <w:rsid w:val="00BA6506"/>
    <w:rsid w:val="00BA7979"/>
    <w:rsid w:val="00BB0979"/>
    <w:rsid w:val="00BB0ED3"/>
    <w:rsid w:val="00BB11CB"/>
    <w:rsid w:val="00BB1650"/>
    <w:rsid w:val="00BB1EB4"/>
    <w:rsid w:val="00BB24E3"/>
    <w:rsid w:val="00BB38CA"/>
    <w:rsid w:val="00BB4107"/>
    <w:rsid w:val="00BB443C"/>
    <w:rsid w:val="00BB4E56"/>
    <w:rsid w:val="00BC0DA8"/>
    <w:rsid w:val="00BC3D0C"/>
    <w:rsid w:val="00BC4302"/>
    <w:rsid w:val="00BC4C05"/>
    <w:rsid w:val="00BC4DA6"/>
    <w:rsid w:val="00BC5AA0"/>
    <w:rsid w:val="00BC60B6"/>
    <w:rsid w:val="00BC6EF3"/>
    <w:rsid w:val="00BC7B9B"/>
    <w:rsid w:val="00BD0E42"/>
    <w:rsid w:val="00BD1EF0"/>
    <w:rsid w:val="00BD2758"/>
    <w:rsid w:val="00BD3E1F"/>
    <w:rsid w:val="00BD4333"/>
    <w:rsid w:val="00BD43D1"/>
    <w:rsid w:val="00BD4E90"/>
    <w:rsid w:val="00BD5DEE"/>
    <w:rsid w:val="00BE09FA"/>
    <w:rsid w:val="00BE1009"/>
    <w:rsid w:val="00BE1015"/>
    <w:rsid w:val="00BE5BC4"/>
    <w:rsid w:val="00BE606D"/>
    <w:rsid w:val="00BE6C45"/>
    <w:rsid w:val="00BE7FBE"/>
    <w:rsid w:val="00BF13A8"/>
    <w:rsid w:val="00BF1D5C"/>
    <w:rsid w:val="00BF2403"/>
    <w:rsid w:val="00BF2CA2"/>
    <w:rsid w:val="00BF3F7F"/>
    <w:rsid w:val="00BF6564"/>
    <w:rsid w:val="00BF7BE5"/>
    <w:rsid w:val="00C000F6"/>
    <w:rsid w:val="00C00647"/>
    <w:rsid w:val="00C008A1"/>
    <w:rsid w:val="00C012B6"/>
    <w:rsid w:val="00C01E9A"/>
    <w:rsid w:val="00C0211E"/>
    <w:rsid w:val="00C032CF"/>
    <w:rsid w:val="00C03509"/>
    <w:rsid w:val="00C03726"/>
    <w:rsid w:val="00C03E26"/>
    <w:rsid w:val="00C04F1F"/>
    <w:rsid w:val="00C05224"/>
    <w:rsid w:val="00C056DF"/>
    <w:rsid w:val="00C05A66"/>
    <w:rsid w:val="00C05DEE"/>
    <w:rsid w:val="00C05F12"/>
    <w:rsid w:val="00C07BAD"/>
    <w:rsid w:val="00C10C2F"/>
    <w:rsid w:val="00C10D01"/>
    <w:rsid w:val="00C10D8F"/>
    <w:rsid w:val="00C10F28"/>
    <w:rsid w:val="00C1247E"/>
    <w:rsid w:val="00C124D0"/>
    <w:rsid w:val="00C134E5"/>
    <w:rsid w:val="00C150EF"/>
    <w:rsid w:val="00C15660"/>
    <w:rsid w:val="00C15DCC"/>
    <w:rsid w:val="00C20A99"/>
    <w:rsid w:val="00C2189B"/>
    <w:rsid w:val="00C2437A"/>
    <w:rsid w:val="00C24480"/>
    <w:rsid w:val="00C27314"/>
    <w:rsid w:val="00C27622"/>
    <w:rsid w:val="00C2788F"/>
    <w:rsid w:val="00C3005F"/>
    <w:rsid w:val="00C30302"/>
    <w:rsid w:val="00C30B97"/>
    <w:rsid w:val="00C30C56"/>
    <w:rsid w:val="00C312E8"/>
    <w:rsid w:val="00C32A36"/>
    <w:rsid w:val="00C32AA8"/>
    <w:rsid w:val="00C330A4"/>
    <w:rsid w:val="00C33402"/>
    <w:rsid w:val="00C3599D"/>
    <w:rsid w:val="00C36518"/>
    <w:rsid w:val="00C367E7"/>
    <w:rsid w:val="00C3685D"/>
    <w:rsid w:val="00C403AE"/>
    <w:rsid w:val="00C40748"/>
    <w:rsid w:val="00C40FDC"/>
    <w:rsid w:val="00C43666"/>
    <w:rsid w:val="00C43C81"/>
    <w:rsid w:val="00C44660"/>
    <w:rsid w:val="00C474AE"/>
    <w:rsid w:val="00C47D2D"/>
    <w:rsid w:val="00C50EBA"/>
    <w:rsid w:val="00C5244D"/>
    <w:rsid w:val="00C52B18"/>
    <w:rsid w:val="00C52CCB"/>
    <w:rsid w:val="00C54CA9"/>
    <w:rsid w:val="00C54F2F"/>
    <w:rsid w:val="00C578F3"/>
    <w:rsid w:val="00C600E5"/>
    <w:rsid w:val="00C607FB"/>
    <w:rsid w:val="00C60B29"/>
    <w:rsid w:val="00C60D08"/>
    <w:rsid w:val="00C61639"/>
    <w:rsid w:val="00C62F5B"/>
    <w:rsid w:val="00C63F57"/>
    <w:rsid w:val="00C64B51"/>
    <w:rsid w:val="00C65319"/>
    <w:rsid w:val="00C65EC2"/>
    <w:rsid w:val="00C6731A"/>
    <w:rsid w:val="00C679EB"/>
    <w:rsid w:val="00C71220"/>
    <w:rsid w:val="00C731DE"/>
    <w:rsid w:val="00C73829"/>
    <w:rsid w:val="00C749F2"/>
    <w:rsid w:val="00C74FDC"/>
    <w:rsid w:val="00C7577A"/>
    <w:rsid w:val="00C76569"/>
    <w:rsid w:val="00C76DC5"/>
    <w:rsid w:val="00C818B8"/>
    <w:rsid w:val="00C81C26"/>
    <w:rsid w:val="00C831A9"/>
    <w:rsid w:val="00C85274"/>
    <w:rsid w:val="00C85337"/>
    <w:rsid w:val="00C861FD"/>
    <w:rsid w:val="00C87123"/>
    <w:rsid w:val="00C8741C"/>
    <w:rsid w:val="00C875CC"/>
    <w:rsid w:val="00C9018F"/>
    <w:rsid w:val="00C90288"/>
    <w:rsid w:val="00C914E8"/>
    <w:rsid w:val="00C91976"/>
    <w:rsid w:val="00C91AD5"/>
    <w:rsid w:val="00C9344F"/>
    <w:rsid w:val="00C9523A"/>
    <w:rsid w:val="00C9741D"/>
    <w:rsid w:val="00C979CC"/>
    <w:rsid w:val="00C97AA3"/>
    <w:rsid w:val="00C97E12"/>
    <w:rsid w:val="00C97E69"/>
    <w:rsid w:val="00CA09E0"/>
    <w:rsid w:val="00CA20F9"/>
    <w:rsid w:val="00CA2823"/>
    <w:rsid w:val="00CA30C7"/>
    <w:rsid w:val="00CA4A51"/>
    <w:rsid w:val="00CA5461"/>
    <w:rsid w:val="00CA6971"/>
    <w:rsid w:val="00CA6F17"/>
    <w:rsid w:val="00CA76AB"/>
    <w:rsid w:val="00CA7BDE"/>
    <w:rsid w:val="00CB07B5"/>
    <w:rsid w:val="00CB0B22"/>
    <w:rsid w:val="00CB1124"/>
    <w:rsid w:val="00CB1FB9"/>
    <w:rsid w:val="00CB3202"/>
    <w:rsid w:val="00CB3B73"/>
    <w:rsid w:val="00CB53E6"/>
    <w:rsid w:val="00CB6389"/>
    <w:rsid w:val="00CB661F"/>
    <w:rsid w:val="00CB746E"/>
    <w:rsid w:val="00CC18D3"/>
    <w:rsid w:val="00CC1E29"/>
    <w:rsid w:val="00CC2D94"/>
    <w:rsid w:val="00CC4207"/>
    <w:rsid w:val="00CC481D"/>
    <w:rsid w:val="00CC4A29"/>
    <w:rsid w:val="00CC58B7"/>
    <w:rsid w:val="00CC6226"/>
    <w:rsid w:val="00CC65B0"/>
    <w:rsid w:val="00CC6B8B"/>
    <w:rsid w:val="00CC7359"/>
    <w:rsid w:val="00CD042A"/>
    <w:rsid w:val="00CD2868"/>
    <w:rsid w:val="00CD2B57"/>
    <w:rsid w:val="00CD38AF"/>
    <w:rsid w:val="00CD4843"/>
    <w:rsid w:val="00CD5002"/>
    <w:rsid w:val="00CD5535"/>
    <w:rsid w:val="00CD56F1"/>
    <w:rsid w:val="00CD64FF"/>
    <w:rsid w:val="00CD71FC"/>
    <w:rsid w:val="00CE011C"/>
    <w:rsid w:val="00CE0D70"/>
    <w:rsid w:val="00CE1D93"/>
    <w:rsid w:val="00CE2607"/>
    <w:rsid w:val="00CE2712"/>
    <w:rsid w:val="00CE2FCB"/>
    <w:rsid w:val="00CE3878"/>
    <w:rsid w:val="00CE3CDE"/>
    <w:rsid w:val="00CE4F8D"/>
    <w:rsid w:val="00CE4FB3"/>
    <w:rsid w:val="00CE5025"/>
    <w:rsid w:val="00CE734E"/>
    <w:rsid w:val="00CE799C"/>
    <w:rsid w:val="00CE7BCC"/>
    <w:rsid w:val="00CE7D97"/>
    <w:rsid w:val="00CF185E"/>
    <w:rsid w:val="00CF1FF3"/>
    <w:rsid w:val="00CF2914"/>
    <w:rsid w:val="00CF2F6F"/>
    <w:rsid w:val="00CF37B6"/>
    <w:rsid w:val="00CF3AB8"/>
    <w:rsid w:val="00CF3CB8"/>
    <w:rsid w:val="00CF41CF"/>
    <w:rsid w:val="00CF4675"/>
    <w:rsid w:val="00CF4980"/>
    <w:rsid w:val="00CF5549"/>
    <w:rsid w:val="00CF564F"/>
    <w:rsid w:val="00CF567D"/>
    <w:rsid w:val="00CF585B"/>
    <w:rsid w:val="00CF62F4"/>
    <w:rsid w:val="00CF66C3"/>
    <w:rsid w:val="00CF7C69"/>
    <w:rsid w:val="00CF7FC8"/>
    <w:rsid w:val="00D00582"/>
    <w:rsid w:val="00D00BEC"/>
    <w:rsid w:val="00D00E1C"/>
    <w:rsid w:val="00D0146E"/>
    <w:rsid w:val="00D01B79"/>
    <w:rsid w:val="00D01E6A"/>
    <w:rsid w:val="00D029BF"/>
    <w:rsid w:val="00D02A2D"/>
    <w:rsid w:val="00D03DF2"/>
    <w:rsid w:val="00D04D53"/>
    <w:rsid w:val="00D075F4"/>
    <w:rsid w:val="00D10D72"/>
    <w:rsid w:val="00D111F0"/>
    <w:rsid w:val="00D11478"/>
    <w:rsid w:val="00D144C5"/>
    <w:rsid w:val="00D14D20"/>
    <w:rsid w:val="00D16E82"/>
    <w:rsid w:val="00D20E2B"/>
    <w:rsid w:val="00D21622"/>
    <w:rsid w:val="00D21950"/>
    <w:rsid w:val="00D21B42"/>
    <w:rsid w:val="00D222A6"/>
    <w:rsid w:val="00D237CD"/>
    <w:rsid w:val="00D239B8"/>
    <w:rsid w:val="00D242BF"/>
    <w:rsid w:val="00D2492D"/>
    <w:rsid w:val="00D25BB2"/>
    <w:rsid w:val="00D25EF6"/>
    <w:rsid w:val="00D270CD"/>
    <w:rsid w:val="00D27250"/>
    <w:rsid w:val="00D2786D"/>
    <w:rsid w:val="00D278D5"/>
    <w:rsid w:val="00D3014B"/>
    <w:rsid w:val="00D32AD0"/>
    <w:rsid w:val="00D32DAC"/>
    <w:rsid w:val="00D32E43"/>
    <w:rsid w:val="00D33089"/>
    <w:rsid w:val="00D33E42"/>
    <w:rsid w:val="00D3472B"/>
    <w:rsid w:val="00D34C3C"/>
    <w:rsid w:val="00D35617"/>
    <w:rsid w:val="00D35B5E"/>
    <w:rsid w:val="00D35FC9"/>
    <w:rsid w:val="00D372C4"/>
    <w:rsid w:val="00D3746A"/>
    <w:rsid w:val="00D379F0"/>
    <w:rsid w:val="00D40E39"/>
    <w:rsid w:val="00D4121C"/>
    <w:rsid w:val="00D41A8B"/>
    <w:rsid w:val="00D425CC"/>
    <w:rsid w:val="00D43101"/>
    <w:rsid w:val="00D43156"/>
    <w:rsid w:val="00D44EBF"/>
    <w:rsid w:val="00D4613B"/>
    <w:rsid w:val="00D46366"/>
    <w:rsid w:val="00D46AFA"/>
    <w:rsid w:val="00D50006"/>
    <w:rsid w:val="00D508CE"/>
    <w:rsid w:val="00D53898"/>
    <w:rsid w:val="00D541B2"/>
    <w:rsid w:val="00D54536"/>
    <w:rsid w:val="00D55CD7"/>
    <w:rsid w:val="00D55F68"/>
    <w:rsid w:val="00D5637D"/>
    <w:rsid w:val="00D5648A"/>
    <w:rsid w:val="00D57733"/>
    <w:rsid w:val="00D6067E"/>
    <w:rsid w:val="00D639DC"/>
    <w:rsid w:val="00D64095"/>
    <w:rsid w:val="00D64997"/>
    <w:rsid w:val="00D64AA5"/>
    <w:rsid w:val="00D676F9"/>
    <w:rsid w:val="00D709A5"/>
    <w:rsid w:val="00D70F7A"/>
    <w:rsid w:val="00D71194"/>
    <w:rsid w:val="00D742FF"/>
    <w:rsid w:val="00D74372"/>
    <w:rsid w:val="00D75DF6"/>
    <w:rsid w:val="00D778C9"/>
    <w:rsid w:val="00D77B09"/>
    <w:rsid w:val="00D807D8"/>
    <w:rsid w:val="00D81829"/>
    <w:rsid w:val="00D82DA4"/>
    <w:rsid w:val="00D83B87"/>
    <w:rsid w:val="00D83E8C"/>
    <w:rsid w:val="00D8593C"/>
    <w:rsid w:val="00D85E4F"/>
    <w:rsid w:val="00D86202"/>
    <w:rsid w:val="00D86A3B"/>
    <w:rsid w:val="00D87F70"/>
    <w:rsid w:val="00D87F8C"/>
    <w:rsid w:val="00D904EB"/>
    <w:rsid w:val="00D9333D"/>
    <w:rsid w:val="00D93584"/>
    <w:rsid w:val="00D93DC4"/>
    <w:rsid w:val="00D9583C"/>
    <w:rsid w:val="00D95FB3"/>
    <w:rsid w:val="00D96EFF"/>
    <w:rsid w:val="00DA2850"/>
    <w:rsid w:val="00DA359A"/>
    <w:rsid w:val="00DA46B8"/>
    <w:rsid w:val="00DA5834"/>
    <w:rsid w:val="00DA5CCD"/>
    <w:rsid w:val="00DA5EE4"/>
    <w:rsid w:val="00DA6019"/>
    <w:rsid w:val="00DA6193"/>
    <w:rsid w:val="00DA7EC5"/>
    <w:rsid w:val="00DB0F6B"/>
    <w:rsid w:val="00DB351A"/>
    <w:rsid w:val="00DB4351"/>
    <w:rsid w:val="00DB5F2A"/>
    <w:rsid w:val="00DB6D22"/>
    <w:rsid w:val="00DB7569"/>
    <w:rsid w:val="00DB7ABE"/>
    <w:rsid w:val="00DC0D45"/>
    <w:rsid w:val="00DC0D5D"/>
    <w:rsid w:val="00DC1BF6"/>
    <w:rsid w:val="00DC211B"/>
    <w:rsid w:val="00DC2166"/>
    <w:rsid w:val="00DC2348"/>
    <w:rsid w:val="00DC3059"/>
    <w:rsid w:val="00DC31EF"/>
    <w:rsid w:val="00DC3E8D"/>
    <w:rsid w:val="00DC3FD4"/>
    <w:rsid w:val="00DC4840"/>
    <w:rsid w:val="00DC4D0A"/>
    <w:rsid w:val="00DC67B8"/>
    <w:rsid w:val="00DC71A4"/>
    <w:rsid w:val="00DD0516"/>
    <w:rsid w:val="00DD067F"/>
    <w:rsid w:val="00DD068C"/>
    <w:rsid w:val="00DD24EB"/>
    <w:rsid w:val="00DD306E"/>
    <w:rsid w:val="00DD348D"/>
    <w:rsid w:val="00DD3812"/>
    <w:rsid w:val="00DD3F98"/>
    <w:rsid w:val="00DD476F"/>
    <w:rsid w:val="00DD4B97"/>
    <w:rsid w:val="00DD5D38"/>
    <w:rsid w:val="00DD78A2"/>
    <w:rsid w:val="00DD7D50"/>
    <w:rsid w:val="00DD7DE5"/>
    <w:rsid w:val="00DE0BFB"/>
    <w:rsid w:val="00DE163A"/>
    <w:rsid w:val="00DE2E4A"/>
    <w:rsid w:val="00DE30DF"/>
    <w:rsid w:val="00DE3EC1"/>
    <w:rsid w:val="00DE4B65"/>
    <w:rsid w:val="00DE4FFA"/>
    <w:rsid w:val="00DE5708"/>
    <w:rsid w:val="00DE7037"/>
    <w:rsid w:val="00DE7407"/>
    <w:rsid w:val="00DF0D9F"/>
    <w:rsid w:val="00DF1420"/>
    <w:rsid w:val="00DF1F8B"/>
    <w:rsid w:val="00DF3FA8"/>
    <w:rsid w:val="00DF407E"/>
    <w:rsid w:val="00DF4F6F"/>
    <w:rsid w:val="00DF530E"/>
    <w:rsid w:val="00DF5382"/>
    <w:rsid w:val="00DF7A9F"/>
    <w:rsid w:val="00DF7C7D"/>
    <w:rsid w:val="00E00226"/>
    <w:rsid w:val="00E00B2C"/>
    <w:rsid w:val="00E00E80"/>
    <w:rsid w:val="00E01222"/>
    <w:rsid w:val="00E012BD"/>
    <w:rsid w:val="00E01770"/>
    <w:rsid w:val="00E02180"/>
    <w:rsid w:val="00E02477"/>
    <w:rsid w:val="00E042F6"/>
    <w:rsid w:val="00E049CF"/>
    <w:rsid w:val="00E04C17"/>
    <w:rsid w:val="00E04CCD"/>
    <w:rsid w:val="00E07FAE"/>
    <w:rsid w:val="00E102E3"/>
    <w:rsid w:val="00E10DD6"/>
    <w:rsid w:val="00E116B2"/>
    <w:rsid w:val="00E1208E"/>
    <w:rsid w:val="00E13FFC"/>
    <w:rsid w:val="00E15CA7"/>
    <w:rsid w:val="00E165BD"/>
    <w:rsid w:val="00E16AF6"/>
    <w:rsid w:val="00E16D82"/>
    <w:rsid w:val="00E17859"/>
    <w:rsid w:val="00E17E4B"/>
    <w:rsid w:val="00E208DE"/>
    <w:rsid w:val="00E21296"/>
    <w:rsid w:val="00E23BC5"/>
    <w:rsid w:val="00E24234"/>
    <w:rsid w:val="00E24E62"/>
    <w:rsid w:val="00E261F9"/>
    <w:rsid w:val="00E26A60"/>
    <w:rsid w:val="00E27AF6"/>
    <w:rsid w:val="00E303C0"/>
    <w:rsid w:val="00E30AC1"/>
    <w:rsid w:val="00E31967"/>
    <w:rsid w:val="00E32108"/>
    <w:rsid w:val="00E32F21"/>
    <w:rsid w:val="00E335C8"/>
    <w:rsid w:val="00E3562C"/>
    <w:rsid w:val="00E35FD7"/>
    <w:rsid w:val="00E36309"/>
    <w:rsid w:val="00E3706B"/>
    <w:rsid w:val="00E37A87"/>
    <w:rsid w:val="00E40685"/>
    <w:rsid w:val="00E40CF3"/>
    <w:rsid w:val="00E41E4D"/>
    <w:rsid w:val="00E41E64"/>
    <w:rsid w:val="00E41E73"/>
    <w:rsid w:val="00E41EBF"/>
    <w:rsid w:val="00E426F5"/>
    <w:rsid w:val="00E44278"/>
    <w:rsid w:val="00E467EF"/>
    <w:rsid w:val="00E46D7E"/>
    <w:rsid w:val="00E47565"/>
    <w:rsid w:val="00E50F56"/>
    <w:rsid w:val="00E513E6"/>
    <w:rsid w:val="00E520E3"/>
    <w:rsid w:val="00E536D6"/>
    <w:rsid w:val="00E5427E"/>
    <w:rsid w:val="00E548E6"/>
    <w:rsid w:val="00E54D1E"/>
    <w:rsid w:val="00E54E7A"/>
    <w:rsid w:val="00E558DE"/>
    <w:rsid w:val="00E60B43"/>
    <w:rsid w:val="00E60E63"/>
    <w:rsid w:val="00E619A3"/>
    <w:rsid w:val="00E61FC3"/>
    <w:rsid w:val="00E62C77"/>
    <w:rsid w:val="00E63088"/>
    <w:rsid w:val="00E65C18"/>
    <w:rsid w:val="00E65E66"/>
    <w:rsid w:val="00E66A80"/>
    <w:rsid w:val="00E67F63"/>
    <w:rsid w:val="00E7011A"/>
    <w:rsid w:val="00E71336"/>
    <w:rsid w:val="00E722BE"/>
    <w:rsid w:val="00E725A5"/>
    <w:rsid w:val="00E728EC"/>
    <w:rsid w:val="00E72AA3"/>
    <w:rsid w:val="00E7336E"/>
    <w:rsid w:val="00E737C4"/>
    <w:rsid w:val="00E73CE2"/>
    <w:rsid w:val="00E755DB"/>
    <w:rsid w:val="00E75805"/>
    <w:rsid w:val="00E75CC9"/>
    <w:rsid w:val="00E81185"/>
    <w:rsid w:val="00E817EC"/>
    <w:rsid w:val="00E81F65"/>
    <w:rsid w:val="00E82551"/>
    <w:rsid w:val="00E8318D"/>
    <w:rsid w:val="00E839D1"/>
    <w:rsid w:val="00E84A32"/>
    <w:rsid w:val="00E8527C"/>
    <w:rsid w:val="00E85610"/>
    <w:rsid w:val="00E85A2E"/>
    <w:rsid w:val="00E85C91"/>
    <w:rsid w:val="00E87FD8"/>
    <w:rsid w:val="00E90588"/>
    <w:rsid w:val="00E907DD"/>
    <w:rsid w:val="00E908C9"/>
    <w:rsid w:val="00E91935"/>
    <w:rsid w:val="00E91E10"/>
    <w:rsid w:val="00E92729"/>
    <w:rsid w:val="00E928B5"/>
    <w:rsid w:val="00E92A4B"/>
    <w:rsid w:val="00E93893"/>
    <w:rsid w:val="00E93B36"/>
    <w:rsid w:val="00E9550D"/>
    <w:rsid w:val="00E97CF7"/>
    <w:rsid w:val="00EA06CE"/>
    <w:rsid w:val="00EA0B6A"/>
    <w:rsid w:val="00EA1F4F"/>
    <w:rsid w:val="00EA48EF"/>
    <w:rsid w:val="00EA4A52"/>
    <w:rsid w:val="00EA5F0A"/>
    <w:rsid w:val="00EA6B5B"/>
    <w:rsid w:val="00EA7195"/>
    <w:rsid w:val="00EA733E"/>
    <w:rsid w:val="00EB010F"/>
    <w:rsid w:val="00EB094F"/>
    <w:rsid w:val="00EB0DBC"/>
    <w:rsid w:val="00EB12C9"/>
    <w:rsid w:val="00EB2F5F"/>
    <w:rsid w:val="00EB34FD"/>
    <w:rsid w:val="00EB38A4"/>
    <w:rsid w:val="00EB4127"/>
    <w:rsid w:val="00EB58C0"/>
    <w:rsid w:val="00EB5990"/>
    <w:rsid w:val="00EB6AE3"/>
    <w:rsid w:val="00EC156C"/>
    <w:rsid w:val="00EC1C62"/>
    <w:rsid w:val="00EC2614"/>
    <w:rsid w:val="00EC28B8"/>
    <w:rsid w:val="00EC3355"/>
    <w:rsid w:val="00EC36F1"/>
    <w:rsid w:val="00EC4F9F"/>
    <w:rsid w:val="00EC5AF9"/>
    <w:rsid w:val="00EC5B64"/>
    <w:rsid w:val="00ED02E3"/>
    <w:rsid w:val="00ED210B"/>
    <w:rsid w:val="00ED5357"/>
    <w:rsid w:val="00ED54D7"/>
    <w:rsid w:val="00ED5AA0"/>
    <w:rsid w:val="00ED602E"/>
    <w:rsid w:val="00ED625F"/>
    <w:rsid w:val="00ED6E8B"/>
    <w:rsid w:val="00EE0241"/>
    <w:rsid w:val="00EE090D"/>
    <w:rsid w:val="00EE20D8"/>
    <w:rsid w:val="00EE2536"/>
    <w:rsid w:val="00EE316F"/>
    <w:rsid w:val="00EE36F6"/>
    <w:rsid w:val="00EE3B46"/>
    <w:rsid w:val="00EE3B64"/>
    <w:rsid w:val="00EE3BF0"/>
    <w:rsid w:val="00EE3E3C"/>
    <w:rsid w:val="00EE4015"/>
    <w:rsid w:val="00EE415A"/>
    <w:rsid w:val="00EE4911"/>
    <w:rsid w:val="00EE61C5"/>
    <w:rsid w:val="00EE6444"/>
    <w:rsid w:val="00EE6CBB"/>
    <w:rsid w:val="00EE7DC2"/>
    <w:rsid w:val="00EF0983"/>
    <w:rsid w:val="00EF0EAD"/>
    <w:rsid w:val="00EF13C2"/>
    <w:rsid w:val="00EF1706"/>
    <w:rsid w:val="00EF2172"/>
    <w:rsid w:val="00EF24BB"/>
    <w:rsid w:val="00EF34AB"/>
    <w:rsid w:val="00EF3AF7"/>
    <w:rsid w:val="00EF3D09"/>
    <w:rsid w:val="00EF5717"/>
    <w:rsid w:val="00EF6761"/>
    <w:rsid w:val="00F00273"/>
    <w:rsid w:val="00F01119"/>
    <w:rsid w:val="00F015A3"/>
    <w:rsid w:val="00F021F3"/>
    <w:rsid w:val="00F02553"/>
    <w:rsid w:val="00F0338E"/>
    <w:rsid w:val="00F03D93"/>
    <w:rsid w:val="00F044F0"/>
    <w:rsid w:val="00F04E6D"/>
    <w:rsid w:val="00F06A0D"/>
    <w:rsid w:val="00F06F98"/>
    <w:rsid w:val="00F07E59"/>
    <w:rsid w:val="00F116ED"/>
    <w:rsid w:val="00F12AFD"/>
    <w:rsid w:val="00F13118"/>
    <w:rsid w:val="00F134E6"/>
    <w:rsid w:val="00F13E30"/>
    <w:rsid w:val="00F142F5"/>
    <w:rsid w:val="00F14705"/>
    <w:rsid w:val="00F14780"/>
    <w:rsid w:val="00F148D1"/>
    <w:rsid w:val="00F14E8B"/>
    <w:rsid w:val="00F160BD"/>
    <w:rsid w:val="00F16D06"/>
    <w:rsid w:val="00F171B7"/>
    <w:rsid w:val="00F1744A"/>
    <w:rsid w:val="00F17941"/>
    <w:rsid w:val="00F17A7C"/>
    <w:rsid w:val="00F17F59"/>
    <w:rsid w:val="00F20FD9"/>
    <w:rsid w:val="00F21139"/>
    <w:rsid w:val="00F22CCD"/>
    <w:rsid w:val="00F230C8"/>
    <w:rsid w:val="00F23135"/>
    <w:rsid w:val="00F23560"/>
    <w:rsid w:val="00F2369D"/>
    <w:rsid w:val="00F25458"/>
    <w:rsid w:val="00F25C14"/>
    <w:rsid w:val="00F25FF3"/>
    <w:rsid w:val="00F2749E"/>
    <w:rsid w:val="00F277C6"/>
    <w:rsid w:val="00F30646"/>
    <w:rsid w:val="00F30929"/>
    <w:rsid w:val="00F31C44"/>
    <w:rsid w:val="00F327C6"/>
    <w:rsid w:val="00F327D9"/>
    <w:rsid w:val="00F33BCE"/>
    <w:rsid w:val="00F35173"/>
    <w:rsid w:val="00F35193"/>
    <w:rsid w:val="00F35319"/>
    <w:rsid w:val="00F35451"/>
    <w:rsid w:val="00F363F3"/>
    <w:rsid w:val="00F36442"/>
    <w:rsid w:val="00F37187"/>
    <w:rsid w:val="00F406EF"/>
    <w:rsid w:val="00F41669"/>
    <w:rsid w:val="00F41C90"/>
    <w:rsid w:val="00F452A2"/>
    <w:rsid w:val="00F4530C"/>
    <w:rsid w:val="00F45AC4"/>
    <w:rsid w:val="00F45DF9"/>
    <w:rsid w:val="00F466AC"/>
    <w:rsid w:val="00F47132"/>
    <w:rsid w:val="00F4763C"/>
    <w:rsid w:val="00F476F8"/>
    <w:rsid w:val="00F50AB0"/>
    <w:rsid w:val="00F50C8B"/>
    <w:rsid w:val="00F523F6"/>
    <w:rsid w:val="00F52791"/>
    <w:rsid w:val="00F531E9"/>
    <w:rsid w:val="00F5384E"/>
    <w:rsid w:val="00F540B6"/>
    <w:rsid w:val="00F54748"/>
    <w:rsid w:val="00F55005"/>
    <w:rsid w:val="00F55452"/>
    <w:rsid w:val="00F56304"/>
    <w:rsid w:val="00F56CF2"/>
    <w:rsid w:val="00F57C0B"/>
    <w:rsid w:val="00F600AA"/>
    <w:rsid w:val="00F60F89"/>
    <w:rsid w:val="00F611C3"/>
    <w:rsid w:val="00F623C5"/>
    <w:rsid w:val="00F62515"/>
    <w:rsid w:val="00F627AC"/>
    <w:rsid w:val="00F6305F"/>
    <w:rsid w:val="00F63E84"/>
    <w:rsid w:val="00F6728C"/>
    <w:rsid w:val="00F716AD"/>
    <w:rsid w:val="00F71802"/>
    <w:rsid w:val="00F71C5D"/>
    <w:rsid w:val="00F7215C"/>
    <w:rsid w:val="00F726AF"/>
    <w:rsid w:val="00F73BB8"/>
    <w:rsid w:val="00F7400E"/>
    <w:rsid w:val="00F7574A"/>
    <w:rsid w:val="00F75AB9"/>
    <w:rsid w:val="00F75F33"/>
    <w:rsid w:val="00F76D6D"/>
    <w:rsid w:val="00F77AF4"/>
    <w:rsid w:val="00F81008"/>
    <w:rsid w:val="00F813F4"/>
    <w:rsid w:val="00F82AE7"/>
    <w:rsid w:val="00F82F6B"/>
    <w:rsid w:val="00F869D0"/>
    <w:rsid w:val="00F90679"/>
    <w:rsid w:val="00F90A5F"/>
    <w:rsid w:val="00F9196C"/>
    <w:rsid w:val="00F95481"/>
    <w:rsid w:val="00F96FE4"/>
    <w:rsid w:val="00F97A99"/>
    <w:rsid w:val="00F97E26"/>
    <w:rsid w:val="00FA0088"/>
    <w:rsid w:val="00FA01EF"/>
    <w:rsid w:val="00FA02F4"/>
    <w:rsid w:val="00FA0458"/>
    <w:rsid w:val="00FA093B"/>
    <w:rsid w:val="00FA1FF6"/>
    <w:rsid w:val="00FA28E9"/>
    <w:rsid w:val="00FA38F7"/>
    <w:rsid w:val="00FA4499"/>
    <w:rsid w:val="00FA5472"/>
    <w:rsid w:val="00FA7272"/>
    <w:rsid w:val="00FB0764"/>
    <w:rsid w:val="00FB14B9"/>
    <w:rsid w:val="00FB1CAB"/>
    <w:rsid w:val="00FB3173"/>
    <w:rsid w:val="00FB3556"/>
    <w:rsid w:val="00FB3CC7"/>
    <w:rsid w:val="00FB5247"/>
    <w:rsid w:val="00FB5E78"/>
    <w:rsid w:val="00FB6B56"/>
    <w:rsid w:val="00FC06F0"/>
    <w:rsid w:val="00FC0AB0"/>
    <w:rsid w:val="00FC1958"/>
    <w:rsid w:val="00FC1D6F"/>
    <w:rsid w:val="00FC216E"/>
    <w:rsid w:val="00FC3458"/>
    <w:rsid w:val="00FC36D9"/>
    <w:rsid w:val="00FC49B4"/>
    <w:rsid w:val="00FC6050"/>
    <w:rsid w:val="00FC6AB0"/>
    <w:rsid w:val="00FC7087"/>
    <w:rsid w:val="00FC75E1"/>
    <w:rsid w:val="00FD1CD9"/>
    <w:rsid w:val="00FD2D2B"/>
    <w:rsid w:val="00FD3421"/>
    <w:rsid w:val="00FD38B1"/>
    <w:rsid w:val="00FD39A1"/>
    <w:rsid w:val="00FD4E1C"/>
    <w:rsid w:val="00FE0756"/>
    <w:rsid w:val="00FE16FA"/>
    <w:rsid w:val="00FE2BF3"/>
    <w:rsid w:val="00FE2F20"/>
    <w:rsid w:val="00FE3BB7"/>
    <w:rsid w:val="00FE3E3A"/>
    <w:rsid w:val="00FE6401"/>
    <w:rsid w:val="00FE687B"/>
    <w:rsid w:val="00FE70B1"/>
    <w:rsid w:val="00FE712F"/>
    <w:rsid w:val="00FF052D"/>
    <w:rsid w:val="00FF180B"/>
    <w:rsid w:val="00FF1DCF"/>
    <w:rsid w:val="00FF2443"/>
    <w:rsid w:val="00FF522C"/>
    <w:rsid w:val="00FF6873"/>
    <w:rsid w:val="00FF6A5A"/>
    <w:rsid w:val="00FF6B69"/>
    <w:rsid w:val="00FF7EF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DB31E"/>
  <w15:docId w15:val="{DCC13F70-5FB4-42CB-9BF0-1F473C3D3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35C4D"/>
    <w:rPr>
      <w:rFonts w:ascii="Times New Roman" w:eastAsia="Times New Roman" w:hAnsi="Times New Roman" w:cs="Times New Roman"/>
      <w:sz w:val="24"/>
      <w:szCs w:val="24"/>
      <w:lang w:eastAsia="pl-PL"/>
    </w:rPr>
  </w:style>
  <w:style w:type="paragraph" w:styleId="Nagwek1">
    <w:name w:val="heading 1"/>
    <w:aliases w:val=" Znak"/>
    <w:basedOn w:val="Normalny"/>
    <w:link w:val="Nagwek1Znak"/>
    <w:qFormat/>
    <w:rsid w:val="006B116B"/>
    <w:pPr>
      <w:keepNext/>
      <w:numPr>
        <w:numId w:val="4"/>
      </w:numPr>
      <w:jc w:val="center"/>
      <w:outlineLvl w:val="0"/>
    </w:pPr>
    <w:rPr>
      <w:b/>
      <w:sz w:val="32"/>
      <w:szCs w:val="20"/>
      <w:lang w:val="x-none" w:eastAsia="x-none"/>
    </w:rPr>
  </w:style>
  <w:style w:type="paragraph" w:styleId="Nagwek2">
    <w:name w:val="heading 2"/>
    <w:basedOn w:val="Normalny"/>
    <w:next w:val="Normalny"/>
    <w:link w:val="Nagwek2Znak"/>
    <w:uiPriority w:val="9"/>
    <w:qFormat/>
    <w:rsid w:val="006B116B"/>
    <w:pPr>
      <w:keepNext/>
      <w:numPr>
        <w:ilvl w:val="1"/>
        <w:numId w:val="4"/>
      </w:numPr>
      <w:spacing w:before="240" w:after="60"/>
      <w:outlineLvl w:val="1"/>
    </w:pPr>
    <w:rPr>
      <w:rFonts w:ascii="Cambria" w:hAnsi="Cambria"/>
      <w:b/>
      <w:bCs/>
      <w:i/>
      <w:iCs/>
      <w:sz w:val="28"/>
      <w:szCs w:val="28"/>
    </w:rPr>
  </w:style>
  <w:style w:type="paragraph" w:styleId="Nagwek3">
    <w:name w:val="heading 3"/>
    <w:aliases w:val="ASAPHeading 3,h3"/>
    <w:basedOn w:val="Normalny"/>
    <w:next w:val="Normalny"/>
    <w:link w:val="Nagwek3Znak"/>
    <w:unhideWhenUsed/>
    <w:qFormat/>
    <w:rsid w:val="006B116B"/>
    <w:pPr>
      <w:keepNext/>
      <w:numPr>
        <w:ilvl w:val="2"/>
        <w:numId w:val="4"/>
      </w:numPr>
      <w:spacing w:before="240" w:after="60"/>
      <w:outlineLvl w:val="2"/>
    </w:pPr>
    <w:rPr>
      <w:rFonts w:ascii="Cambria" w:hAnsi="Cambria"/>
      <w:b/>
      <w:bCs/>
      <w:sz w:val="26"/>
      <w:szCs w:val="26"/>
      <w:lang w:val="x-none" w:eastAsia="x-none"/>
    </w:rPr>
  </w:style>
  <w:style w:type="paragraph" w:styleId="Nagwek4">
    <w:name w:val="heading 4"/>
    <w:basedOn w:val="Normalny"/>
    <w:next w:val="Normalny"/>
    <w:link w:val="Nagwek4Znak"/>
    <w:qFormat/>
    <w:rsid w:val="006B116B"/>
    <w:pPr>
      <w:keepNext/>
      <w:numPr>
        <w:ilvl w:val="3"/>
        <w:numId w:val="4"/>
      </w:numPr>
      <w:spacing w:before="240" w:after="60"/>
      <w:outlineLvl w:val="3"/>
    </w:pPr>
    <w:rPr>
      <w:b/>
      <w:bCs/>
      <w:sz w:val="28"/>
      <w:szCs w:val="28"/>
      <w:lang w:val="x-none" w:eastAsia="x-none"/>
    </w:rPr>
  </w:style>
  <w:style w:type="paragraph" w:styleId="Nagwek5">
    <w:name w:val="heading 5"/>
    <w:basedOn w:val="Normalny"/>
    <w:next w:val="Normalny"/>
    <w:link w:val="Nagwek5Znak"/>
    <w:qFormat/>
    <w:rsid w:val="006B116B"/>
    <w:pPr>
      <w:keepNext/>
      <w:numPr>
        <w:ilvl w:val="4"/>
        <w:numId w:val="4"/>
      </w:numPr>
      <w:suppressAutoHyphens/>
      <w:outlineLvl w:val="4"/>
    </w:pPr>
    <w:rPr>
      <w:sz w:val="20"/>
      <w:u w:val="single"/>
      <w:lang w:val="x-none" w:eastAsia="ar-SA"/>
    </w:rPr>
  </w:style>
  <w:style w:type="paragraph" w:styleId="Nagwek6">
    <w:name w:val="heading 6"/>
    <w:basedOn w:val="Normalny"/>
    <w:next w:val="Normalny"/>
    <w:link w:val="Nagwek6Znak"/>
    <w:qFormat/>
    <w:rsid w:val="006B116B"/>
    <w:pPr>
      <w:keepNext/>
      <w:numPr>
        <w:ilvl w:val="5"/>
        <w:numId w:val="4"/>
      </w:numPr>
      <w:suppressAutoHyphens/>
      <w:outlineLvl w:val="5"/>
    </w:pPr>
    <w:rPr>
      <w:b/>
      <w:bCs/>
      <w:lang w:val="x-none" w:eastAsia="ar-SA"/>
    </w:rPr>
  </w:style>
  <w:style w:type="paragraph" w:styleId="Nagwek7">
    <w:name w:val="heading 7"/>
    <w:basedOn w:val="Normalny"/>
    <w:next w:val="Normalny"/>
    <w:link w:val="Nagwek7Znak"/>
    <w:qFormat/>
    <w:rsid w:val="006B116B"/>
    <w:pPr>
      <w:numPr>
        <w:ilvl w:val="6"/>
        <w:numId w:val="4"/>
      </w:numPr>
      <w:suppressAutoHyphens/>
      <w:spacing w:before="240" w:after="60"/>
      <w:outlineLvl w:val="6"/>
    </w:pPr>
    <w:rPr>
      <w:lang w:val="x-none" w:eastAsia="ar-SA"/>
    </w:rPr>
  </w:style>
  <w:style w:type="paragraph" w:styleId="Nagwek8">
    <w:name w:val="heading 8"/>
    <w:basedOn w:val="Normalny"/>
    <w:next w:val="Normalny"/>
    <w:link w:val="Nagwek8Znak"/>
    <w:qFormat/>
    <w:rsid w:val="006B116B"/>
    <w:pPr>
      <w:numPr>
        <w:ilvl w:val="7"/>
        <w:numId w:val="4"/>
      </w:numPr>
      <w:suppressAutoHyphens/>
      <w:spacing w:before="240" w:after="60"/>
      <w:outlineLvl w:val="7"/>
    </w:pPr>
    <w:rPr>
      <w:i/>
      <w:iCs/>
      <w:lang w:val="x-none" w:eastAsia="ar-SA"/>
    </w:rPr>
  </w:style>
  <w:style w:type="paragraph" w:styleId="Nagwek9">
    <w:name w:val="heading 9"/>
    <w:basedOn w:val="Normalny"/>
    <w:next w:val="Normalny"/>
    <w:link w:val="Nagwek9Znak"/>
    <w:qFormat/>
    <w:rsid w:val="006B116B"/>
    <w:pPr>
      <w:numPr>
        <w:ilvl w:val="8"/>
        <w:numId w:val="4"/>
      </w:numPr>
      <w:spacing w:before="240" w:after="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 Znak1"/>
    <w:basedOn w:val="Domylnaczcionkaakapitu"/>
    <w:link w:val="Nagwek1"/>
    <w:rsid w:val="006B116B"/>
    <w:rPr>
      <w:rFonts w:ascii="Times New Roman" w:eastAsia="Times New Roman" w:hAnsi="Times New Roman" w:cs="Times New Roman"/>
      <w:b/>
      <w:sz w:val="32"/>
      <w:szCs w:val="20"/>
      <w:lang w:val="x-none" w:eastAsia="x-none"/>
    </w:rPr>
  </w:style>
  <w:style w:type="character" w:customStyle="1" w:styleId="Nagwek2Znak">
    <w:name w:val="Nagłówek 2 Znak"/>
    <w:basedOn w:val="Domylnaczcionkaakapitu"/>
    <w:link w:val="Nagwek2"/>
    <w:uiPriority w:val="9"/>
    <w:rsid w:val="006B116B"/>
    <w:rPr>
      <w:rFonts w:ascii="Cambria" w:eastAsia="Times New Roman" w:hAnsi="Cambria" w:cs="Times New Roman"/>
      <w:b/>
      <w:bCs/>
      <w:i/>
      <w:iCs/>
      <w:sz w:val="28"/>
      <w:szCs w:val="28"/>
      <w:lang w:eastAsia="pl-PL"/>
    </w:rPr>
  </w:style>
  <w:style w:type="character" w:customStyle="1" w:styleId="Nagwek3Znak">
    <w:name w:val="Nagłówek 3 Znak"/>
    <w:aliases w:val="ASAPHeading 3 Znak,h3 Znak"/>
    <w:basedOn w:val="Domylnaczcionkaakapitu"/>
    <w:link w:val="Nagwek3"/>
    <w:rsid w:val="006B116B"/>
    <w:rPr>
      <w:rFonts w:ascii="Cambria" w:eastAsia="Times New Roman" w:hAnsi="Cambria" w:cs="Times New Roman"/>
      <w:b/>
      <w:bCs/>
      <w:sz w:val="26"/>
      <w:szCs w:val="26"/>
      <w:lang w:val="x-none" w:eastAsia="x-none"/>
    </w:rPr>
  </w:style>
  <w:style w:type="character" w:customStyle="1" w:styleId="Nagwek4Znak">
    <w:name w:val="Nagłówek 4 Znak"/>
    <w:basedOn w:val="Domylnaczcionkaakapitu"/>
    <w:link w:val="Nagwek4"/>
    <w:rsid w:val="006B116B"/>
    <w:rPr>
      <w:rFonts w:ascii="Times New Roman" w:eastAsia="Times New Roman" w:hAnsi="Times New Roman" w:cs="Times New Roman"/>
      <w:b/>
      <w:bCs/>
      <w:sz w:val="28"/>
      <w:szCs w:val="28"/>
      <w:lang w:val="x-none" w:eastAsia="x-none"/>
    </w:rPr>
  </w:style>
  <w:style w:type="character" w:customStyle="1" w:styleId="Nagwek5Znak">
    <w:name w:val="Nagłówek 5 Znak"/>
    <w:basedOn w:val="Domylnaczcionkaakapitu"/>
    <w:link w:val="Nagwek5"/>
    <w:rsid w:val="006B116B"/>
    <w:rPr>
      <w:rFonts w:ascii="Times New Roman" w:eastAsia="Times New Roman" w:hAnsi="Times New Roman" w:cs="Times New Roman"/>
      <w:sz w:val="20"/>
      <w:szCs w:val="24"/>
      <w:u w:val="single"/>
      <w:lang w:val="x-none" w:eastAsia="ar-SA"/>
    </w:rPr>
  </w:style>
  <w:style w:type="character" w:customStyle="1" w:styleId="Nagwek6Znak">
    <w:name w:val="Nagłówek 6 Znak"/>
    <w:basedOn w:val="Domylnaczcionkaakapitu"/>
    <w:link w:val="Nagwek6"/>
    <w:rsid w:val="006B116B"/>
    <w:rPr>
      <w:rFonts w:ascii="Times New Roman" w:eastAsia="Times New Roman" w:hAnsi="Times New Roman" w:cs="Times New Roman"/>
      <w:b/>
      <w:bCs/>
      <w:sz w:val="24"/>
      <w:szCs w:val="24"/>
      <w:lang w:val="x-none" w:eastAsia="ar-SA"/>
    </w:rPr>
  </w:style>
  <w:style w:type="character" w:customStyle="1" w:styleId="Nagwek7Znak">
    <w:name w:val="Nagłówek 7 Znak"/>
    <w:basedOn w:val="Domylnaczcionkaakapitu"/>
    <w:link w:val="Nagwek7"/>
    <w:rsid w:val="006B116B"/>
    <w:rPr>
      <w:rFonts w:ascii="Times New Roman" w:eastAsia="Times New Roman" w:hAnsi="Times New Roman" w:cs="Times New Roman"/>
      <w:sz w:val="24"/>
      <w:szCs w:val="24"/>
      <w:lang w:val="x-none" w:eastAsia="ar-SA"/>
    </w:rPr>
  </w:style>
  <w:style w:type="character" w:customStyle="1" w:styleId="Nagwek8Znak">
    <w:name w:val="Nagłówek 8 Znak"/>
    <w:basedOn w:val="Domylnaczcionkaakapitu"/>
    <w:link w:val="Nagwek8"/>
    <w:rsid w:val="006B116B"/>
    <w:rPr>
      <w:rFonts w:ascii="Times New Roman" w:eastAsia="Times New Roman" w:hAnsi="Times New Roman" w:cs="Times New Roman"/>
      <w:i/>
      <w:iCs/>
      <w:sz w:val="24"/>
      <w:szCs w:val="24"/>
      <w:lang w:val="x-none" w:eastAsia="ar-SA"/>
    </w:rPr>
  </w:style>
  <w:style w:type="character" w:customStyle="1" w:styleId="Nagwek9Znak">
    <w:name w:val="Nagłówek 9 Znak"/>
    <w:basedOn w:val="Domylnaczcionkaakapitu"/>
    <w:link w:val="Nagwek9"/>
    <w:rsid w:val="006B116B"/>
    <w:rPr>
      <w:rFonts w:ascii="Cambria" w:eastAsia="Times New Roman" w:hAnsi="Cambria" w:cs="Times New Roman"/>
      <w:lang w:eastAsia="pl-PL"/>
    </w:rPr>
  </w:style>
  <w:style w:type="paragraph" w:styleId="Nagwek">
    <w:name w:val="header"/>
    <w:aliases w:val="Nagłówek strony,Nagłówek strony1,Nagłówek strony11,Nagłówek strony11 Znak Znak"/>
    <w:basedOn w:val="Normalny"/>
    <w:link w:val="NagwekZnak"/>
    <w:uiPriority w:val="99"/>
    <w:rsid w:val="006B116B"/>
    <w:pPr>
      <w:tabs>
        <w:tab w:val="center" w:pos="4536"/>
        <w:tab w:val="right" w:pos="9072"/>
      </w:tabs>
    </w:pPr>
    <w:rPr>
      <w:lang w:val="x-none" w:eastAsia="x-none"/>
    </w:rPr>
  </w:style>
  <w:style w:type="character" w:customStyle="1" w:styleId="NagwekZnak">
    <w:name w:val="Nagłówek Znak"/>
    <w:aliases w:val="Nagłówek strony Znak,Nagłówek strony1 Znak,Nagłówek strony11 Znak,Nagłówek strony11 Znak Znak Znak"/>
    <w:basedOn w:val="Domylnaczcionkaakapitu"/>
    <w:link w:val="Nagwek"/>
    <w:uiPriority w:val="99"/>
    <w:rsid w:val="006B116B"/>
    <w:rPr>
      <w:rFonts w:ascii="Times New Roman" w:eastAsia="Times New Roman" w:hAnsi="Times New Roman" w:cs="Times New Roman"/>
      <w:sz w:val="24"/>
      <w:szCs w:val="24"/>
      <w:lang w:val="x-none" w:eastAsia="x-none"/>
    </w:rPr>
  </w:style>
  <w:style w:type="paragraph" w:styleId="Stopka">
    <w:name w:val="footer"/>
    <w:basedOn w:val="Normalny"/>
    <w:link w:val="StopkaZnak"/>
    <w:uiPriority w:val="99"/>
    <w:rsid w:val="006B116B"/>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6B116B"/>
    <w:rPr>
      <w:rFonts w:ascii="Times New Roman" w:eastAsia="Times New Roman" w:hAnsi="Times New Roman" w:cs="Times New Roman"/>
      <w:sz w:val="24"/>
      <w:szCs w:val="24"/>
      <w:lang w:val="x-none" w:eastAsia="x-none"/>
    </w:rPr>
  </w:style>
  <w:style w:type="character" w:styleId="Numerstrony">
    <w:name w:val="page number"/>
    <w:basedOn w:val="Domylnaczcionkaakapitu"/>
    <w:rsid w:val="006B116B"/>
  </w:style>
  <w:style w:type="paragraph" w:styleId="Lista">
    <w:name w:val="List"/>
    <w:basedOn w:val="Normalny"/>
    <w:unhideWhenUsed/>
    <w:rsid w:val="006B116B"/>
    <w:pPr>
      <w:ind w:left="283" w:hanging="283"/>
    </w:pPr>
    <w:rPr>
      <w:sz w:val="20"/>
      <w:szCs w:val="20"/>
    </w:rPr>
  </w:style>
  <w:style w:type="paragraph" w:styleId="Lista2">
    <w:name w:val="List 2"/>
    <w:basedOn w:val="Normalny"/>
    <w:unhideWhenUsed/>
    <w:rsid w:val="006B116B"/>
    <w:pPr>
      <w:ind w:left="566" w:hanging="283"/>
      <w:contextualSpacing/>
    </w:pPr>
    <w:rPr>
      <w:sz w:val="20"/>
      <w:szCs w:val="20"/>
    </w:rPr>
  </w:style>
  <w:style w:type="paragraph" w:styleId="Tekstpodstawowy">
    <w:name w:val="Body Text"/>
    <w:basedOn w:val="Normalny"/>
    <w:link w:val="TekstpodstawowyZnak"/>
    <w:uiPriority w:val="1"/>
    <w:unhideWhenUsed/>
    <w:qFormat/>
    <w:rsid w:val="006B116B"/>
    <w:rPr>
      <w:b/>
      <w:bCs/>
      <w:szCs w:val="20"/>
      <w:lang w:val="x-none" w:eastAsia="x-none"/>
    </w:rPr>
  </w:style>
  <w:style w:type="character" w:customStyle="1" w:styleId="TekstpodstawowyZnak">
    <w:name w:val="Tekst podstawowy Znak"/>
    <w:basedOn w:val="Domylnaczcionkaakapitu"/>
    <w:link w:val="Tekstpodstawowy"/>
    <w:uiPriority w:val="1"/>
    <w:qFormat/>
    <w:rsid w:val="006B116B"/>
    <w:rPr>
      <w:rFonts w:ascii="Times New Roman" w:eastAsia="Times New Roman" w:hAnsi="Times New Roman" w:cs="Times New Roman"/>
      <w:b/>
      <w:bCs/>
      <w:sz w:val="24"/>
      <w:szCs w:val="20"/>
      <w:lang w:val="x-none" w:eastAsia="x-none"/>
    </w:rPr>
  </w:style>
  <w:style w:type="paragraph" w:styleId="Tekstpodstawowywcity">
    <w:name w:val="Body Text Indent"/>
    <w:basedOn w:val="Normalny"/>
    <w:link w:val="TekstpodstawowywcityZnak"/>
    <w:unhideWhenUsed/>
    <w:rsid w:val="006B116B"/>
    <w:pPr>
      <w:snapToGrid w:val="0"/>
      <w:spacing w:line="360" w:lineRule="auto"/>
      <w:ind w:firstLine="567"/>
    </w:pPr>
    <w:rPr>
      <w:szCs w:val="20"/>
      <w:lang w:val="x-none" w:eastAsia="x-none"/>
    </w:rPr>
  </w:style>
  <w:style w:type="character" w:customStyle="1" w:styleId="TekstpodstawowywcityZnak">
    <w:name w:val="Tekst podstawowy wcięty Znak"/>
    <w:basedOn w:val="Domylnaczcionkaakapitu"/>
    <w:link w:val="Tekstpodstawowywcity"/>
    <w:rsid w:val="006B116B"/>
    <w:rPr>
      <w:rFonts w:ascii="Times New Roman" w:eastAsia="Times New Roman" w:hAnsi="Times New Roman" w:cs="Times New Roman"/>
      <w:sz w:val="24"/>
      <w:szCs w:val="20"/>
      <w:lang w:val="x-none" w:eastAsia="x-none"/>
    </w:rPr>
  </w:style>
  <w:style w:type="paragraph" w:styleId="Tekstpodstawowy2">
    <w:name w:val="Body Text 2"/>
    <w:aliases w:val=" Znak Znak"/>
    <w:basedOn w:val="Normalny"/>
    <w:link w:val="Tekstpodstawowy2Znak"/>
    <w:unhideWhenUsed/>
    <w:rsid w:val="006B116B"/>
    <w:rPr>
      <w:b/>
      <w:bCs/>
      <w:sz w:val="26"/>
      <w:szCs w:val="20"/>
      <w:lang w:val="x-none" w:eastAsia="x-none"/>
    </w:rPr>
  </w:style>
  <w:style w:type="character" w:customStyle="1" w:styleId="Tekstpodstawowy2Znak">
    <w:name w:val="Tekst podstawowy 2 Znak"/>
    <w:aliases w:val=" Znak Znak Znak"/>
    <w:basedOn w:val="Domylnaczcionkaakapitu"/>
    <w:link w:val="Tekstpodstawowy2"/>
    <w:rsid w:val="006B116B"/>
    <w:rPr>
      <w:rFonts w:ascii="Times New Roman" w:eastAsia="Times New Roman" w:hAnsi="Times New Roman" w:cs="Times New Roman"/>
      <w:b/>
      <w:bCs/>
      <w:sz w:val="26"/>
      <w:szCs w:val="20"/>
      <w:lang w:val="x-none" w:eastAsia="x-none"/>
    </w:rPr>
  </w:style>
  <w:style w:type="paragraph" w:customStyle="1" w:styleId="pkt">
    <w:name w:val="pkt"/>
    <w:basedOn w:val="Normalny"/>
    <w:link w:val="pktZnak"/>
    <w:qFormat/>
    <w:rsid w:val="006B116B"/>
    <w:pPr>
      <w:autoSpaceDE w:val="0"/>
      <w:autoSpaceDN w:val="0"/>
      <w:spacing w:before="60" w:after="60" w:line="360" w:lineRule="auto"/>
      <w:ind w:left="851" w:hanging="295"/>
      <w:jc w:val="both"/>
    </w:pPr>
    <w:rPr>
      <w:rFonts w:ascii="Univers-PL" w:hAnsi="Univers-PL"/>
      <w:sz w:val="19"/>
      <w:szCs w:val="19"/>
    </w:rPr>
  </w:style>
  <w:style w:type="paragraph" w:styleId="Tekstpodstawowy3">
    <w:name w:val="Body Text 3"/>
    <w:basedOn w:val="Normalny"/>
    <w:link w:val="Tekstpodstawowy3Znak"/>
    <w:rsid w:val="006B116B"/>
    <w:pPr>
      <w:spacing w:after="120"/>
    </w:pPr>
    <w:rPr>
      <w:sz w:val="16"/>
      <w:szCs w:val="16"/>
      <w:lang w:val="x-none" w:eastAsia="x-none"/>
    </w:rPr>
  </w:style>
  <w:style w:type="character" w:customStyle="1" w:styleId="Tekstpodstawowy3Znak">
    <w:name w:val="Tekst podstawowy 3 Znak"/>
    <w:basedOn w:val="Domylnaczcionkaakapitu"/>
    <w:link w:val="Tekstpodstawowy3"/>
    <w:rsid w:val="006B116B"/>
    <w:rPr>
      <w:rFonts w:ascii="Times New Roman" w:eastAsia="Times New Roman" w:hAnsi="Times New Roman" w:cs="Times New Roman"/>
      <w:sz w:val="16"/>
      <w:szCs w:val="16"/>
      <w:lang w:val="x-none" w:eastAsia="x-none"/>
    </w:rPr>
  </w:style>
  <w:style w:type="paragraph" w:styleId="Tekstpodstawowywcity2">
    <w:name w:val="Body Text Indent 2"/>
    <w:basedOn w:val="Normalny"/>
    <w:link w:val="Tekstpodstawowywcity2Znak"/>
    <w:rsid w:val="006B116B"/>
    <w:pPr>
      <w:spacing w:after="120" w:line="480" w:lineRule="auto"/>
      <w:ind w:left="283"/>
    </w:pPr>
    <w:rPr>
      <w:lang w:val="x-none" w:eastAsia="x-none"/>
    </w:rPr>
  </w:style>
  <w:style w:type="character" w:customStyle="1" w:styleId="Tekstpodstawowywcity2Znak">
    <w:name w:val="Tekst podstawowy wcięty 2 Znak"/>
    <w:basedOn w:val="Domylnaczcionkaakapitu"/>
    <w:link w:val="Tekstpodstawowywcity2"/>
    <w:rsid w:val="006B116B"/>
    <w:rPr>
      <w:rFonts w:ascii="Times New Roman" w:eastAsia="Times New Roman" w:hAnsi="Times New Roman" w:cs="Times New Roman"/>
      <w:sz w:val="24"/>
      <w:szCs w:val="24"/>
      <w:lang w:val="x-none" w:eastAsia="x-none"/>
    </w:rPr>
  </w:style>
  <w:style w:type="character" w:styleId="Hipercze">
    <w:name w:val="Hyperlink"/>
    <w:uiPriority w:val="99"/>
    <w:rsid w:val="006B116B"/>
    <w:rPr>
      <w:color w:val="0000FF"/>
      <w:u w:val="single"/>
    </w:rPr>
  </w:style>
  <w:style w:type="paragraph" w:customStyle="1" w:styleId="Tekstpodstawowy31">
    <w:name w:val="Tekst podstawowy 31"/>
    <w:basedOn w:val="Normalny"/>
    <w:rsid w:val="006B116B"/>
    <w:pPr>
      <w:overflowPunct w:val="0"/>
      <w:autoSpaceDE w:val="0"/>
      <w:autoSpaceDN w:val="0"/>
      <w:adjustRightInd w:val="0"/>
      <w:spacing w:line="360" w:lineRule="auto"/>
      <w:jc w:val="both"/>
      <w:textAlignment w:val="baseline"/>
    </w:pPr>
    <w:rPr>
      <w:rFonts w:ascii="Arial" w:hAnsi="Arial"/>
      <w:szCs w:val="20"/>
      <w:lang w:val="en-US" w:eastAsia="en-US"/>
    </w:rPr>
  </w:style>
  <w:style w:type="paragraph" w:styleId="Akapitzlist">
    <w:name w:val="List Paragraph"/>
    <w:aliases w:val="CW_Lista,Odstavec,normalny tekst,L1,Numerowanie,List Paragraph,Akapit z listą5,Wypunktowanie,Akapit z listą BS,wypunktowanie,ps_akapit_z_lista,Podsis rysunku,Akapit z listą numerowaną,lp1,Bullet List,FooterText,numbered,2 heading,列出段落,列出段"/>
    <w:basedOn w:val="Normalny"/>
    <w:link w:val="AkapitzlistZnak"/>
    <w:uiPriority w:val="34"/>
    <w:qFormat/>
    <w:rsid w:val="006B116B"/>
    <w:pPr>
      <w:spacing w:after="200" w:line="276" w:lineRule="auto"/>
      <w:ind w:left="720"/>
      <w:contextualSpacing/>
    </w:pPr>
    <w:rPr>
      <w:rFonts w:ascii="Calibri" w:eastAsia="Calibri" w:hAnsi="Calibri"/>
      <w:sz w:val="22"/>
      <w:szCs w:val="22"/>
      <w:lang w:val="x-none" w:eastAsia="en-US"/>
    </w:rPr>
  </w:style>
  <w:style w:type="character" w:styleId="Odwoanieprzypisudolnego">
    <w:name w:val="footnote reference"/>
    <w:rsid w:val="006B116B"/>
    <w:rPr>
      <w:vertAlign w:val="superscript"/>
    </w:rPr>
  </w:style>
  <w:style w:type="paragraph" w:customStyle="1" w:styleId="Styl1">
    <w:name w:val="Styl1"/>
    <w:basedOn w:val="Normalny"/>
    <w:rsid w:val="006B116B"/>
    <w:pPr>
      <w:widowControl w:val="0"/>
      <w:autoSpaceDE w:val="0"/>
      <w:autoSpaceDN w:val="0"/>
      <w:spacing w:before="240"/>
      <w:jc w:val="both"/>
    </w:pPr>
    <w:rPr>
      <w:rFonts w:ascii="Arial" w:hAnsi="Arial" w:cs="Arial"/>
    </w:rPr>
  </w:style>
  <w:style w:type="character" w:styleId="Pogrubienie">
    <w:name w:val="Strong"/>
    <w:uiPriority w:val="22"/>
    <w:qFormat/>
    <w:rsid w:val="006B116B"/>
    <w:rPr>
      <w:b/>
      <w:bCs/>
    </w:rPr>
  </w:style>
  <w:style w:type="paragraph" w:customStyle="1" w:styleId="Tekstpodstawowy32">
    <w:name w:val="Tekst podstawowy 32"/>
    <w:basedOn w:val="Normalny"/>
    <w:rsid w:val="006B116B"/>
    <w:pPr>
      <w:tabs>
        <w:tab w:val="left" w:pos="284"/>
      </w:tabs>
      <w:overflowPunct w:val="0"/>
      <w:autoSpaceDE w:val="0"/>
      <w:autoSpaceDN w:val="0"/>
      <w:adjustRightInd w:val="0"/>
      <w:textAlignment w:val="baseline"/>
    </w:pPr>
    <w:rPr>
      <w:rFonts w:ascii="Arial" w:hAnsi="Arial"/>
      <w:szCs w:val="20"/>
    </w:rPr>
  </w:style>
  <w:style w:type="paragraph" w:styleId="Podtytu">
    <w:name w:val="Subtitle"/>
    <w:basedOn w:val="Normalny"/>
    <w:link w:val="PodtytuZnak"/>
    <w:qFormat/>
    <w:rsid w:val="006B116B"/>
    <w:rPr>
      <w:lang w:val="x-none" w:eastAsia="x-none"/>
    </w:rPr>
  </w:style>
  <w:style w:type="character" w:customStyle="1" w:styleId="PodtytuZnak">
    <w:name w:val="Podtytuł Znak"/>
    <w:basedOn w:val="Domylnaczcionkaakapitu"/>
    <w:link w:val="Podtytu"/>
    <w:rsid w:val="006B116B"/>
    <w:rPr>
      <w:rFonts w:ascii="Times New Roman" w:eastAsia="Times New Roman" w:hAnsi="Times New Roman" w:cs="Times New Roman"/>
      <w:sz w:val="24"/>
      <w:szCs w:val="24"/>
      <w:lang w:val="x-none" w:eastAsia="x-none"/>
    </w:rPr>
  </w:style>
  <w:style w:type="paragraph" w:customStyle="1" w:styleId="Style27">
    <w:name w:val="Style27"/>
    <w:basedOn w:val="Normalny"/>
    <w:uiPriority w:val="99"/>
    <w:rsid w:val="006B116B"/>
    <w:pPr>
      <w:widowControl w:val="0"/>
      <w:autoSpaceDE w:val="0"/>
      <w:autoSpaceDN w:val="0"/>
      <w:adjustRightInd w:val="0"/>
      <w:spacing w:line="312" w:lineRule="exact"/>
      <w:ind w:hanging="226"/>
      <w:jc w:val="both"/>
    </w:pPr>
    <w:rPr>
      <w:rFonts w:ascii="Arial Narrow" w:hAnsi="Arial Narrow" w:cs="Arial Narrow"/>
    </w:rPr>
  </w:style>
  <w:style w:type="character" w:customStyle="1" w:styleId="FontStyle54">
    <w:name w:val="Font Style54"/>
    <w:rsid w:val="006B116B"/>
    <w:rPr>
      <w:rFonts w:ascii="Arial Narrow" w:hAnsi="Arial Narrow" w:cs="Arial Narrow"/>
      <w:b/>
      <w:bCs/>
      <w:sz w:val="22"/>
      <w:szCs w:val="22"/>
    </w:rPr>
  </w:style>
  <w:style w:type="character" w:customStyle="1" w:styleId="FontStyle66">
    <w:name w:val="Font Style66"/>
    <w:uiPriority w:val="99"/>
    <w:rsid w:val="006B116B"/>
    <w:rPr>
      <w:rFonts w:ascii="Arial Narrow" w:hAnsi="Arial Narrow" w:cs="Arial Narrow"/>
      <w:sz w:val="22"/>
      <w:szCs w:val="22"/>
    </w:rPr>
  </w:style>
  <w:style w:type="paragraph" w:customStyle="1" w:styleId="Style1">
    <w:name w:val="Style1"/>
    <w:basedOn w:val="Normalny"/>
    <w:uiPriority w:val="99"/>
    <w:rsid w:val="006B116B"/>
    <w:pPr>
      <w:widowControl w:val="0"/>
      <w:autoSpaceDE w:val="0"/>
      <w:autoSpaceDN w:val="0"/>
      <w:adjustRightInd w:val="0"/>
    </w:pPr>
    <w:rPr>
      <w:rFonts w:ascii="Arial Narrow" w:hAnsi="Arial Narrow" w:cs="Arial Narrow"/>
    </w:rPr>
  </w:style>
  <w:style w:type="paragraph" w:customStyle="1" w:styleId="Style29">
    <w:name w:val="Style29"/>
    <w:basedOn w:val="Normalny"/>
    <w:uiPriority w:val="99"/>
    <w:rsid w:val="006B116B"/>
    <w:pPr>
      <w:widowControl w:val="0"/>
      <w:autoSpaceDE w:val="0"/>
      <w:autoSpaceDN w:val="0"/>
      <w:adjustRightInd w:val="0"/>
      <w:jc w:val="both"/>
    </w:pPr>
    <w:rPr>
      <w:rFonts w:ascii="Arial Narrow" w:hAnsi="Arial Narrow" w:cs="Arial Narrow"/>
    </w:rPr>
  </w:style>
  <w:style w:type="paragraph" w:customStyle="1" w:styleId="Style33">
    <w:name w:val="Style33"/>
    <w:basedOn w:val="Normalny"/>
    <w:uiPriority w:val="99"/>
    <w:rsid w:val="006B116B"/>
    <w:pPr>
      <w:widowControl w:val="0"/>
      <w:autoSpaceDE w:val="0"/>
      <w:autoSpaceDN w:val="0"/>
      <w:adjustRightInd w:val="0"/>
      <w:spacing w:line="317" w:lineRule="exact"/>
      <w:ind w:hanging="346"/>
      <w:jc w:val="both"/>
    </w:pPr>
    <w:rPr>
      <w:rFonts w:ascii="Arial Narrow" w:hAnsi="Arial Narrow" w:cs="Arial Narrow"/>
    </w:rPr>
  </w:style>
  <w:style w:type="character" w:customStyle="1" w:styleId="FontStyle53">
    <w:name w:val="Font Style53"/>
    <w:uiPriority w:val="99"/>
    <w:rsid w:val="006B116B"/>
    <w:rPr>
      <w:rFonts w:ascii="Arial Narrow" w:hAnsi="Arial Narrow" w:cs="Arial Narrow"/>
      <w:b/>
      <w:bCs/>
      <w:sz w:val="30"/>
      <w:szCs w:val="30"/>
    </w:rPr>
  </w:style>
  <w:style w:type="paragraph" w:customStyle="1" w:styleId="WW-Nagwek111111">
    <w:name w:val="WW-Nagłówek111111"/>
    <w:basedOn w:val="Normalny"/>
    <w:next w:val="Tekstpodstawowy"/>
    <w:rsid w:val="006B116B"/>
    <w:pPr>
      <w:keepNext/>
      <w:widowControl w:val="0"/>
      <w:suppressAutoHyphens/>
      <w:spacing w:before="240" w:after="120"/>
    </w:pPr>
    <w:rPr>
      <w:rFonts w:ascii="Arial" w:eastAsia="MS Mincho" w:hAnsi="Arial" w:cs="Tahoma"/>
      <w:color w:val="000000"/>
      <w:kern w:val="1"/>
      <w:sz w:val="28"/>
      <w:szCs w:val="28"/>
      <w:lang w:val="en-US" w:eastAsia="en-US"/>
    </w:rPr>
  </w:style>
  <w:style w:type="paragraph" w:styleId="NormalnyWeb">
    <w:name w:val="Normal (Web)"/>
    <w:basedOn w:val="Normalny"/>
    <w:uiPriority w:val="99"/>
    <w:unhideWhenUsed/>
    <w:rsid w:val="006B116B"/>
    <w:pPr>
      <w:spacing w:before="100" w:beforeAutospacing="1" w:after="100" w:afterAutospacing="1"/>
    </w:pPr>
  </w:style>
  <w:style w:type="paragraph" w:customStyle="1" w:styleId="bold">
    <w:name w:val="bold"/>
    <w:basedOn w:val="Normalny"/>
    <w:rsid w:val="006B116B"/>
    <w:pPr>
      <w:spacing w:before="100" w:beforeAutospacing="1" w:after="100" w:afterAutospacing="1"/>
    </w:pPr>
  </w:style>
  <w:style w:type="paragraph" w:customStyle="1" w:styleId="justify">
    <w:name w:val="justify"/>
    <w:basedOn w:val="Normalny"/>
    <w:rsid w:val="006B116B"/>
    <w:pPr>
      <w:spacing w:before="100" w:beforeAutospacing="1" w:after="100" w:afterAutospacing="1"/>
    </w:pPr>
  </w:style>
  <w:style w:type="character" w:customStyle="1" w:styleId="bold1">
    <w:name w:val="bold1"/>
    <w:basedOn w:val="Domylnaczcionkaakapitu"/>
    <w:rsid w:val="006B116B"/>
  </w:style>
  <w:style w:type="paragraph" w:customStyle="1" w:styleId="Style15">
    <w:name w:val="Style15"/>
    <w:basedOn w:val="Normalny"/>
    <w:rsid w:val="006B116B"/>
    <w:pPr>
      <w:widowControl w:val="0"/>
      <w:autoSpaceDE w:val="0"/>
      <w:autoSpaceDN w:val="0"/>
      <w:adjustRightInd w:val="0"/>
      <w:spacing w:line="278" w:lineRule="exact"/>
      <w:ind w:hanging="432"/>
    </w:pPr>
  </w:style>
  <w:style w:type="paragraph" w:customStyle="1" w:styleId="Style11">
    <w:name w:val="Style11"/>
    <w:basedOn w:val="Normalny"/>
    <w:rsid w:val="006B116B"/>
    <w:pPr>
      <w:widowControl w:val="0"/>
      <w:autoSpaceDE w:val="0"/>
      <w:autoSpaceDN w:val="0"/>
      <w:adjustRightInd w:val="0"/>
      <w:spacing w:line="277" w:lineRule="exact"/>
      <w:ind w:hanging="350"/>
      <w:jc w:val="both"/>
    </w:pPr>
  </w:style>
  <w:style w:type="paragraph" w:customStyle="1" w:styleId="Style26">
    <w:name w:val="Style26"/>
    <w:basedOn w:val="Normalny"/>
    <w:rsid w:val="006B116B"/>
    <w:pPr>
      <w:widowControl w:val="0"/>
      <w:autoSpaceDE w:val="0"/>
      <w:autoSpaceDN w:val="0"/>
      <w:adjustRightInd w:val="0"/>
      <w:spacing w:line="276" w:lineRule="exact"/>
    </w:pPr>
  </w:style>
  <w:style w:type="paragraph" w:customStyle="1" w:styleId="Tekstpodstawowy21">
    <w:name w:val="Tekst podstawowy 21"/>
    <w:basedOn w:val="Normalny"/>
    <w:rsid w:val="006B116B"/>
    <w:pPr>
      <w:suppressAutoHyphens/>
      <w:spacing w:after="120" w:line="480" w:lineRule="auto"/>
    </w:pPr>
    <w:rPr>
      <w:sz w:val="20"/>
      <w:szCs w:val="20"/>
      <w:lang w:eastAsia="ar-SA"/>
    </w:rPr>
  </w:style>
  <w:style w:type="character" w:customStyle="1" w:styleId="FontStyle44">
    <w:name w:val="Font Style44"/>
    <w:rsid w:val="006B116B"/>
    <w:rPr>
      <w:rFonts w:ascii="Times New Roman" w:hAnsi="Times New Roman" w:cs="Times New Roman" w:hint="default"/>
      <w:sz w:val="22"/>
      <w:szCs w:val="22"/>
    </w:rPr>
  </w:style>
  <w:style w:type="paragraph" w:styleId="Tekstpodstawowywcity3">
    <w:name w:val="Body Text Indent 3"/>
    <w:basedOn w:val="Normalny"/>
    <w:link w:val="Tekstpodstawowywcity3Znak"/>
    <w:uiPriority w:val="99"/>
    <w:semiHidden/>
    <w:unhideWhenUsed/>
    <w:rsid w:val="006B116B"/>
    <w:pPr>
      <w:spacing w:after="120"/>
      <w:ind w:left="283"/>
    </w:pPr>
    <w:rPr>
      <w:sz w:val="16"/>
      <w:szCs w:val="16"/>
      <w:lang w:val="x-none" w:eastAsia="x-none"/>
    </w:rPr>
  </w:style>
  <w:style w:type="character" w:customStyle="1" w:styleId="Tekstpodstawowywcity3Znak">
    <w:name w:val="Tekst podstawowy wcięty 3 Znak"/>
    <w:basedOn w:val="Domylnaczcionkaakapitu"/>
    <w:link w:val="Tekstpodstawowywcity3"/>
    <w:uiPriority w:val="99"/>
    <w:semiHidden/>
    <w:rsid w:val="006B116B"/>
    <w:rPr>
      <w:rFonts w:ascii="Times New Roman" w:eastAsia="Times New Roman" w:hAnsi="Times New Roman" w:cs="Times New Roman"/>
      <w:sz w:val="16"/>
      <w:szCs w:val="16"/>
      <w:lang w:val="x-none" w:eastAsia="x-none"/>
    </w:rPr>
  </w:style>
  <w:style w:type="paragraph" w:customStyle="1" w:styleId="Standard">
    <w:name w:val="Standard"/>
    <w:rsid w:val="006B116B"/>
    <w:pPr>
      <w:widowControl w:val="0"/>
      <w:suppressAutoHyphens/>
      <w:autoSpaceDN w:val="0"/>
      <w:spacing w:after="0"/>
    </w:pPr>
    <w:rPr>
      <w:rFonts w:ascii="Times New Roman" w:eastAsia="Arial Unicode MS" w:hAnsi="Times New Roman" w:cs="Tahoma"/>
      <w:kern w:val="3"/>
      <w:sz w:val="24"/>
      <w:szCs w:val="24"/>
      <w:lang w:eastAsia="pl-PL"/>
    </w:rPr>
  </w:style>
  <w:style w:type="paragraph" w:styleId="Tytu">
    <w:name w:val="Title"/>
    <w:basedOn w:val="Normalny"/>
    <w:link w:val="TytuZnak"/>
    <w:uiPriority w:val="10"/>
    <w:qFormat/>
    <w:rsid w:val="006B116B"/>
    <w:pPr>
      <w:jc w:val="center"/>
    </w:pPr>
    <w:rPr>
      <w:rFonts w:ascii="Bookman Old Style" w:hAnsi="Bookman Old Style"/>
      <w:b/>
      <w:szCs w:val="20"/>
      <w:lang w:val="x-none" w:eastAsia="x-none"/>
    </w:rPr>
  </w:style>
  <w:style w:type="character" w:customStyle="1" w:styleId="TytuZnak">
    <w:name w:val="Tytuł Znak"/>
    <w:basedOn w:val="Domylnaczcionkaakapitu"/>
    <w:link w:val="Tytu"/>
    <w:uiPriority w:val="10"/>
    <w:rsid w:val="006B116B"/>
    <w:rPr>
      <w:rFonts w:ascii="Bookman Old Style" w:eastAsia="Times New Roman" w:hAnsi="Bookman Old Style" w:cs="Times New Roman"/>
      <w:b/>
      <w:sz w:val="24"/>
      <w:szCs w:val="20"/>
      <w:lang w:val="x-none" w:eastAsia="x-none"/>
    </w:rPr>
  </w:style>
  <w:style w:type="paragraph" w:styleId="Tekstdymka">
    <w:name w:val="Balloon Text"/>
    <w:basedOn w:val="Normalny"/>
    <w:link w:val="TekstdymkaZnak"/>
    <w:uiPriority w:val="99"/>
    <w:semiHidden/>
    <w:unhideWhenUsed/>
    <w:rsid w:val="006B116B"/>
    <w:rPr>
      <w:rFonts w:ascii="Tahoma" w:hAnsi="Tahoma"/>
      <w:sz w:val="16"/>
      <w:szCs w:val="16"/>
      <w:lang w:val="x-none" w:eastAsia="x-none"/>
    </w:rPr>
  </w:style>
  <w:style w:type="character" w:customStyle="1" w:styleId="TekstdymkaZnak">
    <w:name w:val="Tekst dymka Znak"/>
    <w:basedOn w:val="Domylnaczcionkaakapitu"/>
    <w:link w:val="Tekstdymka"/>
    <w:uiPriority w:val="99"/>
    <w:semiHidden/>
    <w:rsid w:val="006B116B"/>
    <w:rPr>
      <w:rFonts w:ascii="Tahoma" w:eastAsia="Times New Roman" w:hAnsi="Tahoma" w:cs="Times New Roman"/>
      <w:sz w:val="16"/>
      <w:szCs w:val="16"/>
      <w:lang w:val="x-none" w:eastAsia="x-none"/>
    </w:rPr>
  </w:style>
  <w:style w:type="character" w:customStyle="1" w:styleId="text">
    <w:name w:val="text"/>
    <w:rsid w:val="006B116B"/>
  </w:style>
  <w:style w:type="character" w:customStyle="1" w:styleId="h1">
    <w:name w:val="h1"/>
    <w:rsid w:val="006B116B"/>
  </w:style>
  <w:style w:type="table" w:styleId="Tabela-Siatka">
    <w:name w:val="Table Grid"/>
    <w:basedOn w:val="Standardowy"/>
    <w:uiPriority w:val="59"/>
    <w:rsid w:val="006B116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116B"/>
    <w:pPr>
      <w:autoSpaceDE w:val="0"/>
      <w:autoSpaceDN w:val="0"/>
      <w:adjustRightInd w:val="0"/>
      <w:spacing w:after="0"/>
    </w:pPr>
    <w:rPr>
      <w:rFonts w:ascii="Verdana" w:eastAsia="Times New Roman" w:hAnsi="Verdana" w:cs="Verdana"/>
      <w:color w:val="000000"/>
      <w:sz w:val="24"/>
      <w:szCs w:val="24"/>
      <w:lang w:eastAsia="pl-PL"/>
    </w:rPr>
  </w:style>
  <w:style w:type="numbering" w:customStyle="1" w:styleId="Bezlisty1">
    <w:name w:val="Bez listy1"/>
    <w:next w:val="Bezlisty"/>
    <w:uiPriority w:val="99"/>
    <w:semiHidden/>
    <w:unhideWhenUsed/>
    <w:rsid w:val="006B116B"/>
  </w:style>
  <w:style w:type="character" w:customStyle="1" w:styleId="WW8Num1z0">
    <w:name w:val="WW8Num1z0"/>
    <w:rsid w:val="006B116B"/>
    <w:rPr>
      <w:color w:val="auto"/>
    </w:rPr>
  </w:style>
  <w:style w:type="character" w:customStyle="1" w:styleId="WW8Num2z0">
    <w:name w:val="WW8Num2z0"/>
    <w:rsid w:val="006B116B"/>
    <w:rPr>
      <w:color w:val="auto"/>
    </w:rPr>
  </w:style>
  <w:style w:type="character" w:customStyle="1" w:styleId="WW8Num4z0">
    <w:name w:val="WW8Num4z0"/>
    <w:rsid w:val="006B116B"/>
    <w:rPr>
      <w:color w:val="auto"/>
    </w:rPr>
  </w:style>
  <w:style w:type="character" w:customStyle="1" w:styleId="WW8Num6z0">
    <w:name w:val="WW8Num6z0"/>
    <w:rsid w:val="006B116B"/>
    <w:rPr>
      <w:color w:val="auto"/>
    </w:rPr>
  </w:style>
  <w:style w:type="character" w:customStyle="1" w:styleId="WW8Num9z0">
    <w:name w:val="WW8Num9z0"/>
    <w:rsid w:val="006B116B"/>
    <w:rPr>
      <w:color w:val="auto"/>
    </w:rPr>
  </w:style>
  <w:style w:type="character" w:customStyle="1" w:styleId="WW8Num11z0">
    <w:name w:val="WW8Num11z0"/>
    <w:rsid w:val="006B116B"/>
    <w:rPr>
      <w:color w:val="000000"/>
    </w:rPr>
  </w:style>
  <w:style w:type="character" w:customStyle="1" w:styleId="WW8Num13z2">
    <w:name w:val="WW8Num13z2"/>
    <w:rsid w:val="006B116B"/>
    <w:rPr>
      <w:b/>
    </w:rPr>
  </w:style>
  <w:style w:type="character" w:customStyle="1" w:styleId="WW8Num14z1">
    <w:name w:val="WW8Num14z1"/>
    <w:rsid w:val="006B116B"/>
    <w:rPr>
      <w:rFonts w:ascii="Times New Roman" w:eastAsia="Times New Roman" w:hAnsi="Times New Roman" w:cs="Times New Roman"/>
    </w:rPr>
  </w:style>
  <w:style w:type="character" w:customStyle="1" w:styleId="WW8Num15z0">
    <w:name w:val="WW8Num15z0"/>
    <w:rsid w:val="006B116B"/>
    <w:rPr>
      <w:color w:val="000000"/>
    </w:rPr>
  </w:style>
  <w:style w:type="character" w:customStyle="1" w:styleId="WW8Num16z0">
    <w:name w:val="WW8Num16z0"/>
    <w:rsid w:val="006B116B"/>
    <w:rPr>
      <w:color w:val="auto"/>
    </w:rPr>
  </w:style>
  <w:style w:type="character" w:customStyle="1" w:styleId="WW8Num17z0">
    <w:name w:val="WW8Num17z0"/>
    <w:rsid w:val="006B116B"/>
    <w:rPr>
      <w:b w:val="0"/>
    </w:rPr>
  </w:style>
  <w:style w:type="character" w:customStyle="1" w:styleId="WW8Num18z1">
    <w:name w:val="WW8Num18z1"/>
    <w:rsid w:val="006B116B"/>
    <w:rPr>
      <w:rFonts w:ascii="Courier New" w:hAnsi="Courier New" w:cs="Courier New"/>
    </w:rPr>
  </w:style>
  <w:style w:type="character" w:customStyle="1" w:styleId="WW8Num18z2">
    <w:name w:val="WW8Num18z2"/>
    <w:rsid w:val="006B116B"/>
    <w:rPr>
      <w:rFonts w:ascii="Wingdings" w:hAnsi="Wingdings"/>
    </w:rPr>
  </w:style>
  <w:style w:type="character" w:customStyle="1" w:styleId="WW8Num18z3">
    <w:name w:val="WW8Num18z3"/>
    <w:rsid w:val="006B116B"/>
    <w:rPr>
      <w:rFonts w:ascii="Symbol" w:hAnsi="Symbol"/>
    </w:rPr>
  </w:style>
  <w:style w:type="character" w:customStyle="1" w:styleId="WW8Num19z0">
    <w:name w:val="WW8Num19z0"/>
    <w:rsid w:val="006B116B"/>
    <w:rPr>
      <w:u w:val="none"/>
    </w:rPr>
  </w:style>
  <w:style w:type="character" w:customStyle="1" w:styleId="WW8Num20z1">
    <w:name w:val="WW8Num20z1"/>
    <w:rsid w:val="006B116B"/>
    <w:rPr>
      <w:rFonts w:ascii="Times New Roman" w:eastAsia="Times New Roman" w:hAnsi="Times New Roman" w:cs="Times New Roman"/>
    </w:rPr>
  </w:style>
  <w:style w:type="character" w:customStyle="1" w:styleId="WW8Num23z1">
    <w:name w:val="WW8Num23z1"/>
    <w:rsid w:val="006B116B"/>
    <w:rPr>
      <w:rFonts w:ascii="Verdana" w:hAnsi="Verdana"/>
      <w:sz w:val="20"/>
      <w:szCs w:val="20"/>
    </w:rPr>
  </w:style>
  <w:style w:type="character" w:customStyle="1" w:styleId="WW8Num26z0">
    <w:name w:val="WW8Num26z0"/>
    <w:rsid w:val="006B116B"/>
    <w:rPr>
      <w:color w:val="000000"/>
    </w:rPr>
  </w:style>
  <w:style w:type="character" w:customStyle="1" w:styleId="Domylnaczcionkaakapitu1">
    <w:name w:val="Domyślna czcionka akapitu1"/>
    <w:rsid w:val="006B116B"/>
  </w:style>
  <w:style w:type="character" w:customStyle="1" w:styleId="apple-style-span">
    <w:name w:val="apple-style-span"/>
    <w:rsid w:val="006B116B"/>
  </w:style>
  <w:style w:type="character" w:customStyle="1" w:styleId="FontStyle41">
    <w:name w:val="Font Style41"/>
    <w:rsid w:val="006B116B"/>
    <w:rPr>
      <w:rFonts w:ascii="Times New Roman" w:hAnsi="Times New Roman" w:cs="Times New Roman"/>
      <w:color w:val="000000"/>
      <w:sz w:val="22"/>
      <w:szCs w:val="22"/>
    </w:rPr>
  </w:style>
  <w:style w:type="character" w:customStyle="1" w:styleId="dane1">
    <w:name w:val="dane1"/>
    <w:rsid w:val="006B116B"/>
    <w:rPr>
      <w:color w:val="0000CD"/>
    </w:rPr>
  </w:style>
  <w:style w:type="character" w:customStyle="1" w:styleId="apple-converted-space">
    <w:name w:val="apple-converted-space"/>
    <w:rsid w:val="006B116B"/>
  </w:style>
  <w:style w:type="character" w:customStyle="1" w:styleId="Znakinumeracji">
    <w:name w:val="Znaki numeracji"/>
    <w:rsid w:val="006B116B"/>
  </w:style>
  <w:style w:type="paragraph" w:customStyle="1" w:styleId="Nagwek10">
    <w:name w:val="Nagłówek1"/>
    <w:basedOn w:val="Normalny"/>
    <w:next w:val="Tekstpodstawowy"/>
    <w:rsid w:val="006B116B"/>
    <w:pPr>
      <w:keepNext/>
      <w:suppressAutoHyphens/>
      <w:spacing w:before="240" w:after="120"/>
    </w:pPr>
    <w:rPr>
      <w:rFonts w:ascii="Arial" w:eastAsia="Lucida Sans Unicode" w:hAnsi="Arial" w:cs="Mangal"/>
      <w:sz w:val="28"/>
      <w:szCs w:val="28"/>
      <w:lang w:eastAsia="ar-SA"/>
    </w:rPr>
  </w:style>
  <w:style w:type="paragraph" w:customStyle="1" w:styleId="Podpis1">
    <w:name w:val="Podpis1"/>
    <w:basedOn w:val="Normalny"/>
    <w:rsid w:val="006B116B"/>
    <w:pPr>
      <w:suppressLineNumbers/>
      <w:suppressAutoHyphens/>
      <w:spacing w:before="120" w:after="120"/>
    </w:pPr>
    <w:rPr>
      <w:rFonts w:cs="Mangal"/>
      <w:i/>
      <w:iCs/>
      <w:lang w:eastAsia="ar-SA"/>
    </w:rPr>
  </w:style>
  <w:style w:type="paragraph" w:customStyle="1" w:styleId="Indeks">
    <w:name w:val="Indeks"/>
    <w:basedOn w:val="Normalny"/>
    <w:rsid w:val="006B116B"/>
    <w:pPr>
      <w:suppressLineNumbers/>
      <w:suppressAutoHyphens/>
    </w:pPr>
    <w:rPr>
      <w:rFonts w:cs="Mangal"/>
      <w:lang w:eastAsia="ar-SA"/>
    </w:rPr>
  </w:style>
  <w:style w:type="paragraph" w:customStyle="1" w:styleId="Tekstpodstawowywcity31">
    <w:name w:val="Tekst podstawowy wcięty 31"/>
    <w:basedOn w:val="Normalny"/>
    <w:rsid w:val="006B116B"/>
    <w:pPr>
      <w:suppressAutoHyphens/>
      <w:ind w:left="1080" w:hanging="720"/>
      <w:jc w:val="both"/>
    </w:pPr>
    <w:rPr>
      <w:lang w:eastAsia="ar-SA"/>
    </w:rPr>
  </w:style>
  <w:style w:type="paragraph" w:customStyle="1" w:styleId="Listapunktowana1">
    <w:name w:val="Lista punktowana1"/>
    <w:basedOn w:val="Normalny"/>
    <w:rsid w:val="006B116B"/>
    <w:pPr>
      <w:suppressAutoHyphens/>
      <w:spacing w:after="120"/>
      <w:ind w:left="425"/>
      <w:jc w:val="center"/>
    </w:pPr>
    <w:rPr>
      <w:b/>
      <w:szCs w:val="20"/>
      <w:lang w:eastAsia="ar-SA"/>
    </w:rPr>
  </w:style>
  <w:style w:type="paragraph" w:customStyle="1" w:styleId="Plandokumentu1">
    <w:name w:val="Plan dokumentu1"/>
    <w:basedOn w:val="Normalny"/>
    <w:rsid w:val="006B116B"/>
    <w:pPr>
      <w:suppressAutoHyphens/>
    </w:pPr>
    <w:rPr>
      <w:rFonts w:ascii="Tahoma" w:hAnsi="Tahoma"/>
      <w:sz w:val="16"/>
      <w:szCs w:val="16"/>
      <w:lang w:val="x-none" w:eastAsia="ar-SA"/>
    </w:rPr>
  </w:style>
  <w:style w:type="paragraph" w:customStyle="1" w:styleId="Tekstpodstawowywcity21">
    <w:name w:val="Tekst podstawowy wcięty 21"/>
    <w:basedOn w:val="Normalny"/>
    <w:rsid w:val="006B116B"/>
    <w:pPr>
      <w:suppressAutoHyphens/>
      <w:ind w:left="360"/>
      <w:jc w:val="both"/>
    </w:pPr>
    <w:rPr>
      <w:szCs w:val="20"/>
      <w:lang w:eastAsia="ar-SA"/>
    </w:rPr>
  </w:style>
  <w:style w:type="paragraph" w:customStyle="1" w:styleId="Tekstkomentarza1">
    <w:name w:val="Tekst komentarza1"/>
    <w:basedOn w:val="Normalny"/>
    <w:rsid w:val="006B116B"/>
    <w:pPr>
      <w:suppressAutoHyphens/>
    </w:pPr>
    <w:rPr>
      <w:sz w:val="20"/>
      <w:szCs w:val="20"/>
      <w:lang w:eastAsia="ar-SA"/>
    </w:rPr>
  </w:style>
  <w:style w:type="paragraph" w:customStyle="1" w:styleId="Style17">
    <w:name w:val="Style17"/>
    <w:basedOn w:val="Normalny"/>
    <w:rsid w:val="006B116B"/>
    <w:pPr>
      <w:widowControl w:val="0"/>
      <w:suppressAutoHyphens/>
      <w:autoSpaceDE w:val="0"/>
      <w:spacing w:line="274" w:lineRule="exact"/>
    </w:pPr>
    <w:rPr>
      <w:lang w:eastAsia="ar-SA"/>
    </w:rPr>
  </w:style>
  <w:style w:type="paragraph" w:styleId="Bezodstpw">
    <w:name w:val="No Spacing"/>
    <w:link w:val="BezodstpwZnak"/>
    <w:uiPriority w:val="1"/>
    <w:qFormat/>
    <w:rsid w:val="006B116B"/>
    <w:pPr>
      <w:suppressAutoHyphens/>
      <w:spacing w:after="0"/>
    </w:pPr>
    <w:rPr>
      <w:rFonts w:ascii="Arial" w:eastAsia="Calibri" w:hAnsi="Arial" w:cs="Arial"/>
      <w:lang w:eastAsia="ar-SA"/>
    </w:rPr>
  </w:style>
  <w:style w:type="paragraph" w:customStyle="1" w:styleId="WW-Tekstpodstawowy2">
    <w:name w:val="WW-Tekst podstawowy 2"/>
    <w:basedOn w:val="Normalny"/>
    <w:rsid w:val="006B116B"/>
    <w:pPr>
      <w:widowControl w:val="0"/>
      <w:tabs>
        <w:tab w:val="left" w:pos="142"/>
      </w:tabs>
      <w:suppressAutoHyphens/>
      <w:autoSpaceDE w:val="0"/>
      <w:jc w:val="both"/>
    </w:pPr>
    <w:rPr>
      <w:lang w:eastAsia="ar-SA"/>
    </w:rPr>
  </w:style>
  <w:style w:type="paragraph" w:customStyle="1" w:styleId="WW-Tekstpodstawowywci3fty3">
    <w:name w:val="WW-Tekst podstawowy wcię3fty 3"/>
    <w:basedOn w:val="Normalny"/>
    <w:rsid w:val="006B116B"/>
    <w:pPr>
      <w:suppressAutoHyphens/>
      <w:snapToGrid w:val="0"/>
      <w:spacing w:line="480" w:lineRule="atLeast"/>
      <w:ind w:left="284"/>
      <w:jc w:val="both"/>
    </w:pPr>
    <w:rPr>
      <w:rFonts w:ascii="Arial" w:hAnsi="Arial"/>
      <w:sz w:val="28"/>
      <w:szCs w:val="20"/>
      <w:lang w:eastAsia="ar-SA"/>
    </w:rPr>
  </w:style>
  <w:style w:type="paragraph" w:customStyle="1" w:styleId="Zawartotabeli">
    <w:name w:val="Zawartość tabeli"/>
    <w:basedOn w:val="Normalny"/>
    <w:rsid w:val="006B116B"/>
    <w:pPr>
      <w:suppressLineNumbers/>
      <w:suppressAutoHyphens/>
    </w:pPr>
    <w:rPr>
      <w:lang w:eastAsia="ar-SA"/>
    </w:rPr>
  </w:style>
  <w:style w:type="paragraph" w:customStyle="1" w:styleId="Nagwektabeli">
    <w:name w:val="Nagłówek tabeli"/>
    <w:basedOn w:val="Zawartotabeli"/>
    <w:rsid w:val="006B116B"/>
    <w:pPr>
      <w:jc w:val="center"/>
    </w:pPr>
    <w:rPr>
      <w:b/>
      <w:bCs/>
    </w:rPr>
  </w:style>
  <w:style w:type="character" w:styleId="Uwydatnienie">
    <w:name w:val="Emphasis"/>
    <w:qFormat/>
    <w:rsid w:val="006B116B"/>
    <w:rPr>
      <w:i/>
      <w:iCs/>
    </w:rPr>
  </w:style>
  <w:style w:type="character" w:customStyle="1" w:styleId="Teksttreci14">
    <w:name w:val="Tekst treści14"/>
    <w:uiPriority w:val="99"/>
    <w:rsid w:val="006B116B"/>
    <w:rPr>
      <w:rFonts w:ascii="Arial" w:hAnsi="Arial" w:cs="Arial" w:hint="default"/>
      <w:color w:val="0000FF"/>
      <w:sz w:val="18"/>
      <w:szCs w:val="18"/>
      <w:shd w:val="clear" w:color="auto" w:fill="FFFFFF"/>
    </w:rPr>
  </w:style>
  <w:style w:type="character" w:customStyle="1" w:styleId="AkapitzlistZnak">
    <w:name w:val="Akapit z listą Znak"/>
    <w:aliases w:val="CW_Lista Znak,Odstavec Znak,normalny tekst Znak,L1 Znak,Numerowanie Znak,List Paragraph Znak,Akapit z listą5 Znak,Wypunktowanie Znak,Akapit z listą BS Znak,wypunktowanie Znak,ps_akapit_z_lista Znak,Podsis rysunku Znak,lp1 Znak"/>
    <w:link w:val="Akapitzlist"/>
    <w:uiPriority w:val="34"/>
    <w:qFormat/>
    <w:rsid w:val="006B116B"/>
    <w:rPr>
      <w:rFonts w:ascii="Calibri" w:eastAsia="Calibri" w:hAnsi="Calibri" w:cs="Times New Roman"/>
      <w:lang w:val="x-none"/>
    </w:rPr>
  </w:style>
  <w:style w:type="paragraph" w:customStyle="1" w:styleId="Zwykytekst1">
    <w:name w:val="Zwykły tekst1"/>
    <w:basedOn w:val="Normalny"/>
    <w:rsid w:val="006B116B"/>
    <w:rPr>
      <w:rFonts w:ascii="Courier New" w:hAnsi="Courier New"/>
      <w:sz w:val="20"/>
      <w:szCs w:val="20"/>
    </w:rPr>
  </w:style>
  <w:style w:type="character" w:styleId="Odwoaniedokomentarza">
    <w:name w:val="annotation reference"/>
    <w:basedOn w:val="Domylnaczcionkaakapitu"/>
    <w:semiHidden/>
    <w:unhideWhenUsed/>
    <w:rsid w:val="006B116B"/>
    <w:rPr>
      <w:sz w:val="16"/>
      <w:szCs w:val="16"/>
    </w:rPr>
  </w:style>
  <w:style w:type="paragraph" w:styleId="Tekstkomentarza">
    <w:name w:val="annotation text"/>
    <w:basedOn w:val="Normalny"/>
    <w:link w:val="TekstkomentarzaZnak"/>
    <w:unhideWhenUsed/>
    <w:rsid w:val="006B116B"/>
    <w:rPr>
      <w:sz w:val="20"/>
      <w:szCs w:val="20"/>
    </w:rPr>
  </w:style>
  <w:style w:type="character" w:customStyle="1" w:styleId="TekstkomentarzaZnak">
    <w:name w:val="Tekst komentarza Znak"/>
    <w:basedOn w:val="Domylnaczcionkaakapitu"/>
    <w:link w:val="Tekstkomentarza"/>
    <w:rsid w:val="006B116B"/>
    <w:rPr>
      <w:rFonts w:ascii="Times New Roman" w:eastAsia="Times New Roman" w:hAnsi="Times New Roman" w:cs="Times New Roman"/>
      <w:sz w:val="20"/>
      <w:szCs w:val="20"/>
      <w:lang w:eastAsia="pl-PL"/>
    </w:rPr>
  </w:style>
  <w:style w:type="character" w:styleId="Wyrnienieintensywne">
    <w:name w:val="Intense Emphasis"/>
    <w:basedOn w:val="Domylnaczcionkaakapitu"/>
    <w:uiPriority w:val="21"/>
    <w:qFormat/>
    <w:rsid w:val="00D742FF"/>
    <w:rPr>
      <w:b/>
      <w:bCs/>
      <w:i/>
      <w:iCs/>
      <w:color w:val="4F81BD" w:themeColor="accent1"/>
    </w:rPr>
  </w:style>
  <w:style w:type="character" w:styleId="Tytuksiki">
    <w:name w:val="Book Title"/>
    <w:basedOn w:val="Domylnaczcionkaakapitu"/>
    <w:uiPriority w:val="33"/>
    <w:qFormat/>
    <w:rsid w:val="00D742FF"/>
    <w:rPr>
      <w:b/>
      <w:bCs/>
      <w:smallCaps/>
      <w:spacing w:val="5"/>
    </w:rPr>
  </w:style>
  <w:style w:type="paragraph" w:styleId="Tematkomentarza">
    <w:name w:val="annotation subject"/>
    <w:basedOn w:val="Tekstkomentarza"/>
    <w:next w:val="Tekstkomentarza"/>
    <w:link w:val="TematkomentarzaZnak"/>
    <w:uiPriority w:val="99"/>
    <w:semiHidden/>
    <w:unhideWhenUsed/>
    <w:rsid w:val="00752BCA"/>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752BCA"/>
    <w:rPr>
      <w:rFonts w:ascii="Times New Roman" w:eastAsia="Times New Roman" w:hAnsi="Times New Roman" w:cs="Times New Roman"/>
      <w:b/>
      <w:bCs/>
      <w:sz w:val="20"/>
      <w:szCs w:val="20"/>
      <w:lang w:eastAsia="pl-PL"/>
    </w:rPr>
  </w:style>
  <w:style w:type="paragraph" w:customStyle="1" w:styleId="Rozdzia1">
    <w:name w:val="Rozdział 1"/>
    <w:basedOn w:val="Nagwek1"/>
    <w:next w:val="Rozdzia2"/>
    <w:rsid w:val="001044A8"/>
    <w:pPr>
      <w:keepLines/>
      <w:numPr>
        <w:numId w:val="1"/>
      </w:numPr>
      <w:spacing w:before="480" w:line="276" w:lineRule="auto"/>
      <w:jc w:val="both"/>
    </w:pPr>
    <w:rPr>
      <w:rFonts w:ascii="Calibri" w:eastAsia="Calibri" w:hAnsi="Calibri"/>
      <w:color w:val="365F91"/>
      <w:sz w:val="28"/>
      <w:lang w:eastAsia="en-US"/>
    </w:rPr>
  </w:style>
  <w:style w:type="paragraph" w:customStyle="1" w:styleId="Rozdzia2">
    <w:name w:val="Rozdział2"/>
    <w:basedOn w:val="Nagwek1"/>
    <w:next w:val="Rozdzia3"/>
    <w:link w:val="Rozdzia2Znak"/>
    <w:rsid w:val="001044A8"/>
    <w:pPr>
      <w:keepLines/>
      <w:numPr>
        <w:ilvl w:val="1"/>
        <w:numId w:val="1"/>
      </w:numPr>
      <w:tabs>
        <w:tab w:val="left" w:pos="426"/>
      </w:tabs>
      <w:spacing w:before="360" w:line="276" w:lineRule="auto"/>
      <w:jc w:val="both"/>
    </w:pPr>
    <w:rPr>
      <w:rFonts w:ascii="Calibri" w:eastAsia="Calibri" w:hAnsi="Calibri"/>
      <w:sz w:val="28"/>
      <w:lang w:eastAsia="en-US"/>
    </w:rPr>
  </w:style>
  <w:style w:type="paragraph" w:customStyle="1" w:styleId="Rozdzia3">
    <w:name w:val="Rozdział3"/>
    <w:basedOn w:val="Nagwek1"/>
    <w:link w:val="Rozdzia3Znak"/>
    <w:rsid w:val="001044A8"/>
    <w:pPr>
      <w:keepNext w:val="0"/>
      <w:keepLines/>
      <w:numPr>
        <w:ilvl w:val="2"/>
        <w:numId w:val="1"/>
      </w:numPr>
      <w:tabs>
        <w:tab w:val="left" w:pos="851"/>
      </w:tabs>
      <w:spacing w:line="276" w:lineRule="auto"/>
      <w:jc w:val="both"/>
    </w:pPr>
    <w:rPr>
      <w:rFonts w:ascii="Calibri" w:eastAsia="Calibri" w:hAnsi="Calibri"/>
      <w:b w:val="0"/>
      <w:sz w:val="22"/>
      <w:lang w:eastAsia="en-US"/>
    </w:rPr>
  </w:style>
  <w:style w:type="character" w:customStyle="1" w:styleId="Rozdzia3Znak">
    <w:name w:val="Rozdział3 Znak"/>
    <w:link w:val="Rozdzia3"/>
    <w:locked/>
    <w:rsid w:val="001044A8"/>
    <w:rPr>
      <w:rFonts w:ascii="Calibri" w:eastAsia="Calibri" w:hAnsi="Calibri" w:cs="Times New Roman"/>
      <w:szCs w:val="20"/>
      <w:lang w:val="x-none"/>
    </w:rPr>
  </w:style>
  <w:style w:type="character" w:customStyle="1" w:styleId="Rozdzia2Znak">
    <w:name w:val="Rozdział2 Znak"/>
    <w:link w:val="Rozdzia2"/>
    <w:locked/>
    <w:rsid w:val="00555A0B"/>
    <w:rPr>
      <w:rFonts w:ascii="Calibri" w:eastAsia="Calibri" w:hAnsi="Calibri" w:cs="Times New Roman"/>
      <w:b/>
      <w:sz w:val="28"/>
      <w:szCs w:val="20"/>
      <w:lang w:val="x-none"/>
    </w:rPr>
  </w:style>
  <w:style w:type="paragraph" w:customStyle="1" w:styleId="Akapitzlist1">
    <w:name w:val="Akapit z listą1"/>
    <w:basedOn w:val="Normalny"/>
    <w:uiPriority w:val="99"/>
    <w:qFormat/>
    <w:rsid w:val="00F540B6"/>
    <w:pPr>
      <w:spacing w:after="200" w:line="276" w:lineRule="auto"/>
      <w:ind w:left="720"/>
      <w:contextualSpacing/>
      <w:jc w:val="both"/>
    </w:pPr>
    <w:rPr>
      <w:rFonts w:ascii="Calibri" w:hAnsi="Calibri"/>
      <w:sz w:val="22"/>
      <w:szCs w:val="22"/>
      <w:lang w:eastAsia="en-US"/>
    </w:rPr>
  </w:style>
  <w:style w:type="paragraph" w:styleId="Poprawka">
    <w:name w:val="Revision"/>
    <w:hidden/>
    <w:uiPriority w:val="99"/>
    <w:semiHidden/>
    <w:rsid w:val="000B25FC"/>
    <w:pPr>
      <w:spacing w:after="0"/>
    </w:pPr>
    <w:rPr>
      <w:rFonts w:ascii="Times New Roman" w:eastAsia="Times New Roman" w:hAnsi="Times New Roman" w:cs="Times New Roman"/>
      <w:sz w:val="24"/>
      <w:szCs w:val="24"/>
      <w:lang w:eastAsia="pl-PL"/>
    </w:rPr>
  </w:style>
  <w:style w:type="character" w:customStyle="1" w:styleId="highlight">
    <w:name w:val="highlight"/>
    <w:basedOn w:val="Domylnaczcionkaakapitu"/>
    <w:rsid w:val="00F611C3"/>
  </w:style>
  <w:style w:type="character" w:customStyle="1" w:styleId="Nierozpoznanawzmianka1">
    <w:name w:val="Nierozpoznana wzmianka1"/>
    <w:basedOn w:val="Domylnaczcionkaakapitu"/>
    <w:uiPriority w:val="99"/>
    <w:semiHidden/>
    <w:unhideWhenUsed/>
    <w:rsid w:val="00D144C5"/>
    <w:rPr>
      <w:color w:val="605E5C"/>
      <w:shd w:val="clear" w:color="auto" w:fill="E1DFDD"/>
    </w:rPr>
  </w:style>
  <w:style w:type="paragraph" w:customStyle="1" w:styleId="Style32">
    <w:name w:val="Style32"/>
    <w:basedOn w:val="Normalny"/>
    <w:uiPriority w:val="99"/>
    <w:rsid w:val="00EE4015"/>
    <w:pPr>
      <w:widowControl w:val="0"/>
      <w:autoSpaceDE w:val="0"/>
      <w:autoSpaceDN w:val="0"/>
      <w:adjustRightInd w:val="0"/>
    </w:pPr>
    <w:rPr>
      <w:rFonts w:ascii="Arial Narrow" w:hAnsi="Arial Narrow"/>
    </w:rPr>
  </w:style>
  <w:style w:type="numbering" w:customStyle="1" w:styleId="1111111">
    <w:name w:val="1 / 1.1 / 1.1.11"/>
    <w:basedOn w:val="Bezlisty"/>
    <w:next w:val="111111"/>
    <w:rsid w:val="00427173"/>
  </w:style>
  <w:style w:type="numbering" w:styleId="111111">
    <w:name w:val="Outline List 2"/>
    <w:basedOn w:val="Bezlisty"/>
    <w:uiPriority w:val="99"/>
    <w:semiHidden/>
    <w:unhideWhenUsed/>
    <w:rsid w:val="00427173"/>
    <w:pPr>
      <w:numPr>
        <w:numId w:val="2"/>
      </w:numPr>
    </w:pPr>
  </w:style>
  <w:style w:type="character" w:styleId="UyteHipercze">
    <w:name w:val="FollowedHyperlink"/>
    <w:basedOn w:val="Domylnaczcionkaakapitu"/>
    <w:uiPriority w:val="99"/>
    <w:semiHidden/>
    <w:unhideWhenUsed/>
    <w:rsid w:val="006751B7"/>
    <w:rPr>
      <w:color w:val="800080" w:themeColor="followedHyperlink"/>
      <w:u w:val="single"/>
    </w:rPr>
  </w:style>
  <w:style w:type="table" w:customStyle="1" w:styleId="TableNormal">
    <w:name w:val="Table Normal"/>
    <w:uiPriority w:val="2"/>
    <w:semiHidden/>
    <w:unhideWhenUsed/>
    <w:qFormat/>
    <w:rsid w:val="00BC4302"/>
    <w:pPr>
      <w:widowControl w:val="0"/>
      <w:autoSpaceDE w:val="0"/>
      <w:autoSpaceDN w:val="0"/>
      <w:spacing w:after="0"/>
    </w:pPr>
    <w:rPr>
      <w:lang w:val="en-US"/>
    </w:rPr>
    <w:tblPr>
      <w:tblInd w:w="0" w:type="dxa"/>
      <w:tblCellMar>
        <w:top w:w="0" w:type="dxa"/>
        <w:left w:w="0" w:type="dxa"/>
        <w:bottom w:w="0" w:type="dxa"/>
        <w:right w:w="0" w:type="dxa"/>
      </w:tblCellMar>
    </w:tblPr>
  </w:style>
  <w:style w:type="paragraph" w:styleId="Spistreci1">
    <w:name w:val="toc 1"/>
    <w:basedOn w:val="Normalny"/>
    <w:uiPriority w:val="1"/>
    <w:qFormat/>
    <w:rsid w:val="00BC4302"/>
    <w:pPr>
      <w:spacing w:before="155" w:after="160" w:line="259" w:lineRule="auto"/>
      <w:ind w:left="1382" w:hanging="567"/>
    </w:pPr>
    <w:rPr>
      <w:rFonts w:ascii="Arimo" w:eastAsia="Arimo" w:hAnsi="Arimo" w:cs="Arimo"/>
      <w:sz w:val="22"/>
      <w:szCs w:val="22"/>
      <w:lang w:eastAsia="en-US"/>
    </w:rPr>
  </w:style>
  <w:style w:type="paragraph" w:styleId="Spistreci2">
    <w:name w:val="toc 2"/>
    <w:basedOn w:val="Normalny"/>
    <w:uiPriority w:val="1"/>
    <w:qFormat/>
    <w:rsid w:val="00BC4302"/>
    <w:pPr>
      <w:spacing w:before="155" w:after="160" w:line="259" w:lineRule="auto"/>
      <w:ind w:left="1476" w:hanging="440"/>
    </w:pPr>
    <w:rPr>
      <w:rFonts w:ascii="Arimo" w:eastAsia="Arimo" w:hAnsi="Arimo" w:cs="Arimo"/>
      <w:sz w:val="22"/>
      <w:szCs w:val="22"/>
      <w:lang w:eastAsia="en-US"/>
    </w:rPr>
  </w:style>
  <w:style w:type="paragraph" w:styleId="Spistreci3">
    <w:name w:val="toc 3"/>
    <w:basedOn w:val="Normalny"/>
    <w:uiPriority w:val="1"/>
    <w:qFormat/>
    <w:rsid w:val="00BC4302"/>
    <w:pPr>
      <w:spacing w:after="160" w:line="259" w:lineRule="auto"/>
      <w:ind w:left="1382"/>
    </w:pPr>
    <w:rPr>
      <w:rFonts w:ascii="Arimo" w:eastAsia="Arimo" w:hAnsi="Arimo" w:cs="Arimo"/>
      <w:sz w:val="22"/>
      <w:szCs w:val="22"/>
      <w:lang w:eastAsia="en-US"/>
    </w:rPr>
  </w:style>
  <w:style w:type="paragraph" w:customStyle="1" w:styleId="TableParagraph">
    <w:name w:val="Table Paragraph"/>
    <w:basedOn w:val="Normalny"/>
    <w:uiPriority w:val="1"/>
    <w:qFormat/>
    <w:rsid w:val="00BC4302"/>
    <w:pPr>
      <w:spacing w:before="2" w:after="160" w:line="270" w:lineRule="exact"/>
      <w:ind w:left="107"/>
    </w:pPr>
    <w:rPr>
      <w:rFonts w:ascii="Arimo" w:eastAsia="Arimo" w:hAnsi="Arimo" w:cs="Arimo"/>
      <w:sz w:val="22"/>
      <w:szCs w:val="22"/>
      <w:lang w:eastAsia="en-US"/>
    </w:rPr>
  </w:style>
  <w:style w:type="paragraph" w:styleId="Tekstprzypisudolnego">
    <w:name w:val="footnote text"/>
    <w:basedOn w:val="Normalny"/>
    <w:link w:val="TekstprzypisudolnegoZnak"/>
    <w:semiHidden/>
    <w:rsid w:val="00BC4302"/>
    <w:pPr>
      <w:spacing w:after="160" w:line="259" w:lineRule="auto"/>
    </w:pPr>
    <w:rPr>
      <w:sz w:val="20"/>
      <w:szCs w:val="20"/>
    </w:rPr>
  </w:style>
  <w:style w:type="character" w:customStyle="1" w:styleId="TekstprzypisudolnegoZnak">
    <w:name w:val="Tekst przypisu dolnego Znak"/>
    <w:basedOn w:val="Domylnaczcionkaakapitu"/>
    <w:link w:val="Tekstprzypisudolnego"/>
    <w:semiHidden/>
    <w:rsid w:val="00BC4302"/>
    <w:rPr>
      <w:rFonts w:ascii="Times New Roman" w:eastAsia="Times New Roman" w:hAnsi="Times New Roman" w:cs="Times New Roman"/>
      <w:sz w:val="20"/>
      <w:szCs w:val="20"/>
      <w:lang w:eastAsia="pl-PL"/>
    </w:rPr>
  </w:style>
  <w:style w:type="paragraph" w:customStyle="1" w:styleId="Akapitzlist11">
    <w:name w:val="Akapit z listą11"/>
    <w:basedOn w:val="Normalny"/>
    <w:rsid w:val="00BC4302"/>
    <w:pPr>
      <w:spacing w:after="200" w:line="276" w:lineRule="auto"/>
      <w:ind w:left="720"/>
      <w:contextualSpacing/>
      <w:jc w:val="both"/>
    </w:pPr>
    <w:rPr>
      <w:rFonts w:ascii="Calibri" w:eastAsia="Calibri" w:hAnsi="Calibri"/>
      <w:sz w:val="22"/>
      <w:szCs w:val="22"/>
      <w:lang w:eastAsia="en-US"/>
    </w:rPr>
  </w:style>
  <w:style w:type="character" w:styleId="Nierozpoznanawzmianka">
    <w:name w:val="Unresolved Mention"/>
    <w:basedOn w:val="Domylnaczcionkaakapitu"/>
    <w:uiPriority w:val="99"/>
    <w:semiHidden/>
    <w:unhideWhenUsed/>
    <w:rsid w:val="004C7A5A"/>
    <w:rPr>
      <w:color w:val="605E5C"/>
      <w:shd w:val="clear" w:color="auto" w:fill="E1DFDD"/>
    </w:rPr>
  </w:style>
  <w:style w:type="character" w:customStyle="1" w:styleId="BezodstpwZnak">
    <w:name w:val="Bez odstępów Znak"/>
    <w:basedOn w:val="Domylnaczcionkaakapitu"/>
    <w:link w:val="Bezodstpw"/>
    <w:uiPriority w:val="1"/>
    <w:rsid w:val="006F4177"/>
    <w:rPr>
      <w:rFonts w:ascii="Arial" w:eastAsia="Calibri" w:hAnsi="Arial" w:cs="Arial"/>
      <w:lang w:eastAsia="ar-SA"/>
    </w:rPr>
  </w:style>
  <w:style w:type="numbering" w:customStyle="1" w:styleId="WW8Num23">
    <w:name w:val="WW8Num23"/>
    <w:basedOn w:val="Bezlisty"/>
    <w:rsid w:val="00F71802"/>
    <w:pPr>
      <w:numPr>
        <w:numId w:val="45"/>
      </w:numPr>
    </w:pPr>
  </w:style>
  <w:style w:type="paragraph" w:styleId="Tekstprzypisukocowego">
    <w:name w:val="endnote text"/>
    <w:basedOn w:val="Normalny"/>
    <w:link w:val="TekstprzypisukocowegoZnak"/>
    <w:uiPriority w:val="99"/>
    <w:semiHidden/>
    <w:unhideWhenUsed/>
    <w:rsid w:val="00A20765"/>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A20765"/>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A20765"/>
    <w:rPr>
      <w:vertAlign w:val="superscript"/>
    </w:rPr>
  </w:style>
  <w:style w:type="character" w:customStyle="1" w:styleId="pktZnak">
    <w:name w:val="pkt Znak"/>
    <w:link w:val="pkt"/>
    <w:qFormat/>
    <w:locked/>
    <w:rsid w:val="00F57C0B"/>
    <w:rPr>
      <w:rFonts w:ascii="Univers-PL" w:eastAsia="Times New Roman" w:hAnsi="Univers-PL" w:cs="Times New Roman"/>
      <w:sz w:val="19"/>
      <w:szCs w:val="19"/>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883837">
      <w:bodyDiv w:val="1"/>
      <w:marLeft w:val="0"/>
      <w:marRight w:val="0"/>
      <w:marTop w:val="0"/>
      <w:marBottom w:val="0"/>
      <w:divBdr>
        <w:top w:val="none" w:sz="0" w:space="0" w:color="auto"/>
        <w:left w:val="none" w:sz="0" w:space="0" w:color="auto"/>
        <w:bottom w:val="none" w:sz="0" w:space="0" w:color="auto"/>
        <w:right w:val="none" w:sz="0" w:space="0" w:color="auto"/>
      </w:divBdr>
    </w:div>
    <w:div w:id="690716392">
      <w:bodyDiv w:val="1"/>
      <w:marLeft w:val="0"/>
      <w:marRight w:val="0"/>
      <w:marTop w:val="0"/>
      <w:marBottom w:val="0"/>
      <w:divBdr>
        <w:top w:val="none" w:sz="0" w:space="0" w:color="auto"/>
        <w:left w:val="none" w:sz="0" w:space="0" w:color="auto"/>
        <w:bottom w:val="none" w:sz="0" w:space="0" w:color="auto"/>
        <w:right w:val="none" w:sz="0" w:space="0" w:color="auto"/>
      </w:divBdr>
    </w:div>
    <w:div w:id="724571914">
      <w:bodyDiv w:val="1"/>
      <w:marLeft w:val="0"/>
      <w:marRight w:val="0"/>
      <w:marTop w:val="0"/>
      <w:marBottom w:val="0"/>
      <w:divBdr>
        <w:top w:val="none" w:sz="0" w:space="0" w:color="auto"/>
        <w:left w:val="none" w:sz="0" w:space="0" w:color="auto"/>
        <w:bottom w:val="none" w:sz="0" w:space="0" w:color="auto"/>
        <w:right w:val="none" w:sz="0" w:space="0" w:color="auto"/>
      </w:divBdr>
      <w:divsChild>
        <w:div w:id="213929772">
          <w:marLeft w:val="0"/>
          <w:marRight w:val="0"/>
          <w:marTop w:val="0"/>
          <w:marBottom w:val="0"/>
          <w:divBdr>
            <w:top w:val="none" w:sz="0" w:space="0" w:color="auto"/>
            <w:left w:val="none" w:sz="0" w:space="0" w:color="auto"/>
            <w:bottom w:val="none" w:sz="0" w:space="0" w:color="auto"/>
            <w:right w:val="none" w:sz="0" w:space="0" w:color="auto"/>
          </w:divBdr>
        </w:div>
        <w:div w:id="343554135">
          <w:marLeft w:val="0"/>
          <w:marRight w:val="0"/>
          <w:marTop w:val="0"/>
          <w:marBottom w:val="0"/>
          <w:divBdr>
            <w:top w:val="none" w:sz="0" w:space="0" w:color="auto"/>
            <w:left w:val="none" w:sz="0" w:space="0" w:color="auto"/>
            <w:bottom w:val="none" w:sz="0" w:space="0" w:color="auto"/>
            <w:right w:val="none" w:sz="0" w:space="0" w:color="auto"/>
          </w:divBdr>
        </w:div>
        <w:div w:id="649014865">
          <w:marLeft w:val="0"/>
          <w:marRight w:val="0"/>
          <w:marTop w:val="0"/>
          <w:marBottom w:val="0"/>
          <w:divBdr>
            <w:top w:val="none" w:sz="0" w:space="0" w:color="auto"/>
            <w:left w:val="none" w:sz="0" w:space="0" w:color="auto"/>
            <w:bottom w:val="none" w:sz="0" w:space="0" w:color="auto"/>
            <w:right w:val="none" w:sz="0" w:space="0" w:color="auto"/>
          </w:divBdr>
        </w:div>
        <w:div w:id="795178287">
          <w:marLeft w:val="0"/>
          <w:marRight w:val="0"/>
          <w:marTop w:val="0"/>
          <w:marBottom w:val="0"/>
          <w:divBdr>
            <w:top w:val="none" w:sz="0" w:space="0" w:color="auto"/>
            <w:left w:val="none" w:sz="0" w:space="0" w:color="auto"/>
            <w:bottom w:val="none" w:sz="0" w:space="0" w:color="auto"/>
            <w:right w:val="none" w:sz="0" w:space="0" w:color="auto"/>
          </w:divBdr>
        </w:div>
        <w:div w:id="1043675444">
          <w:marLeft w:val="0"/>
          <w:marRight w:val="0"/>
          <w:marTop w:val="0"/>
          <w:marBottom w:val="0"/>
          <w:divBdr>
            <w:top w:val="none" w:sz="0" w:space="0" w:color="auto"/>
            <w:left w:val="none" w:sz="0" w:space="0" w:color="auto"/>
            <w:bottom w:val="none" w:sz="0" w:space="0" w:color="auto"/>
            <w:right w:val="none" w:sz="0" w:space="0" w:color="auto"/>
          </w:divBdr>
        </w:div>
        <w:div w:id="1687712517">
          <w:marLeft w:val="0"/>
          <w:marRight w:val="0"/>
          <w:marTop w:val="0"/>
          <w:marBottom w:val="0"/>
          <w:divBdr>
            <w:top w:val="none" w:sz="0" w:space="0" w:color="auto"/>
            <w:left w:val="none" w:sz="0" w:space="0" w:color="auto"/>
            <w:bottom w:val="none" w:sz="0" w:space="0" w:color="auto"/>
            <w:right w:val="none" w:sz="0" w:space="0" w:color="auto"/>
          </w:divBdr>
        </w:div>
        <w:div w:id="1730421281">
          <w:marLeft w:val="0"/>
          <w:marRight w:val="0"/>
          <w:marTop w:val="0"/>
          <w:marBottom w:val="0"/>
          <w:divBdr>
            <w:top w:val="none" w:sz="0" w:space="0" w:color="auto"/>
            <w:left w:val="none" w:sz="0" w:space="0" w:color="auto"/>
            <w:bottom w:val="none" w:sz="0" w:space="0" w:color="auto"/>
            <w:right w:val="none" w:sz="0" w:space="0" w:color="auto"/>
          </w:divBdr>
        </w:div>
        <w:div w:id="1867793997">
          <w:marLeft w:val="0"/>
          <w:marRight w:val="0"/>
          <w:marTop w:val="0"/>
          <w:marBottom w:val="0"/>
          <w:divBdr>
            <w:top w:val="none" w:sz="0" w:space="0" w:color="auto"/>
            <w:left w:val="none" w:sz="0" w:space="0" w:color="auto"/>
            <w:bottom w:val="none" w:sz="0" w:space="0" w:color="auto"/>
            <w:right w:val="none" w:sz="0" w:space="0" w:color="auto"/>
          </w:divBdr>
        </w:div>
        <w:div w:id="2019454351">
          <w:marLeft w:val="0"/>
          <w:marRight w:val="0"/>
          <w:marTop w:val="0"/>
          <w:marBottom w:val="0"/>
          <w:divBdr>
            <w:top w:val="none" w:sz="0" w:space="0" w:color="auto"/>
            <w:left w:val="none" w:sz="0" w:space="0" w:color="auto"/>
            <w:bottom w:val="none" w:sz="0" w:space="0" w:color="auto"/>
            <w:right w:val="none" w:sz="0" w:space="0" w:color="auto"/>
          </w:divBdr>
        </w:div>
        <w:div w:id="2089188053">
          <w:marLeft w:val="0"/>
          <w:marRight w:val="0"/>
          <w:marTop w:val="0"/>
          <w:marBottom w:val="0"/>
          <w:divBdr>
            <w:top w:val="none" w:sz="0" w:space="0" w:color="auto"/>
            <w:left w:val="none" w:sz="0" w:space="0" w:color="auto"/>
            <w:bottom w:val="none" w:sz="0" w:space="0" w:color="auto"/>
            <w:right w:val="none" w:sz="0" w:space="0" w:color="auto"/>
          </w:divBdr>
        </w:div>
      </w:divsChild>
    </w:div>
    <w:div w:id="892305151">
      <w:bodyDiv w:val="1"/>
      <w:marLeft w:val="0"/>
      <w:marRight w:val="0"/>
      <w:marTop w:val="0"/>
      <w:marBottom w:val="0"/>
      <w:divBdr>
        <w:top w:val="none" w:sz="0" w:space="0" w:color="auto"/>
        <w:left w:val="none" w:sz="0" w:space="0" w:color="auto"/>
        <w:bottom w:val="none" w:sz="0" w:space="0" w:color="auto"/>
        <w:right w:val="none" w:sz="0" w:space="0" w:color="auto"/>
      </w:divBdr>
    </w:div>
    <w:div w:id="923226242">
      <w:bodyDiv w:val="1"/>
      <w:marLeft w:val="0"/>
      <w:marRight w:val="0"/>
      <w:marTop w:val="0"/>
      <w:marBottom w:val="0"/>
      <w:divBdr>
        <w:top w:val="none" w:sz="0" w:space="0" w:color="auto"/>
        <w:left w:val="none" w:sz="0" w:space="0" w:color="auto"/>
        <w:bottom w:val="none" w:sz="0" w:space="0" w:color="auto"/>
        <w:right w:val="none" w:sz="0" w:space="0" w:color="auto"/>
      </w:divBdr>
    </w:div>
    <w:div w:id="1135027796">
      <w:bodyDiv w:val="1"/>
      <w:marLeft w:val="0"/>
      <w:marRight w:val="0"/>
      <w:marTop w:val="0"/>
      <w:marBottom w:val="0"/>
      <w:divBdr>
        <w:top w:val="none" w:sz="0" w:space="0" w:color="auto"/>
        <w:left w:val="none" w:sz="0" w:space="0" w:color="auto"/>
        <w:bottom w:val="none" w:sz="0" w:space="0" w:color="auto"/>
        <w:right w:val="none" w:sz="0" w:space="0" w:color="auto"/>
      </w:divBdr>
      <w:divsChild>
        <w:div w:id="627008363">
          <w:marLeft w:val="0"/>
          <w:marRight w:val="0"/>
          <w:marTop w:val="0"/>
          <w:marBottom w:val="0"/>
          <w:divBdr>
            <w:top w:val="none" w:sz="0" w:space="0" w:color="auto"/>
            <w:left w:val="none" w:sz="0" w:space="0" w:color="auto"/>
            <w:bottom w:val="none" w:sz="0" w:space="0" w:color="auto"/>
            <w:right w:val="none" w:sz="0" w:space="0" w:color="auto"/>
          </w:divBdr>
        </w:div>
        <w:div w:id="682248445">
          <w:marLeft w:val="0"/>
          <w:marRight w:val="0"/>
          <w:marTop w:val="0"/>
          <w:marBottom w:val="0"/>
          <w:divBdr>
            <w:top w:val="none" w:sz="0" w:space="0" w:color="auto"/>
            <w:left w:val="none" w:sz="0" w:space="0" w:color="auto"/>
            <w:bottom w:val="none" w:sz="0" w:space="0" w:color="auto"/>
            <w:right w:val="none" w:sz="0" w:space="0" w:color="auto"/>
          </w:divBdr>
        </w:div>
        <w:div w:id="801727547">
          <w:marLeft w:val="0"/>
          <w:marRight w:val="0"/>
          <w:marTop w:val="0"/>
          <w:marBottom w:val="0"/>
          <w:divBdr>
            <w:top w:val="none" w:sz="0" w:space="0" w:color="auto"/>
            <w:left w:val="none" w:sz="0" w:space="0" w:color="auto"/>
            <w:bottom w:val="none" w:sz="0" w:space="0" w:color="auto"/>
            <w:right w:val="none" w:sz="0" w:space="0" w:color="auto"/>
          </w:divBdr>
        </w:div>
        <w:div w:id="1005519511">
          <w:marLeft w:val="0"/>
          <w:marRight w:val="0"/>
          <w:marTop w:val="0"/>
          <w:marBottom w:val="0"/>
          <w:divBdr>
            <w:top w:val="none" w:sz="0" w:space="0" w:color="auto"/>
            <w:left w:val="none" w:sz="0" w:space="0" w:color="auto"/>
            <w:bottom w:val="none" w:sz="0" w:space="0" w:color="auto"/>
            <w:right w:val="none" w:sz="0" w:space="0" w:color="auto"/>
          </w:divBdr>
        </w:div>
        <w:div w:id="1930770784">
          <w:marLeft w:val="0"/>
          <w:marRight w:val="0"/>
          <w:marTop w:val="0"/>
          <w:marBottom w:val="0"/>
          <w:divBdr>
            <w:top w:val="none" w:sz="0" w:space="0" w:color="auto"/>
            <w:left w:val="none" w:sz="0" w:space="0" w:color="auto"/>
            <w:bottom w:val="none" w:sz="0" w:space="0" w:color="auto"/>
            <w:right w:val="none" w:sz="0" w:space="0" w:color="auto"/>
          </w:divBdr>
        </w:div>
      </w:divsChild>
    </w:div>
    <w:div w:id="1193616039">
      <w:bodyDiv w:val="1"/>
      <w:marLeft w:val="0"/>
      <w:marRight w:val="0"/>
      <w:marTop w:val="0"/>
      <w:marBottom w:val="0"/>
      <w:divBdr>
        <w:top w:val="none" w:sz="0" w:space="0" w:color="auto"/>
        <w:left w:val="none" w:sz="0" w:space="0" w:color="auto"/>
        <w:bottom w:val="none" w:sz="0" w:space="0" w:color="auto"/>
        <w:right w:val="none" w:sz="0" w:space="0" w:color="auto"/>
      </w:divBdr>
    </w:div>
    <w:div w:id="1245722315">
      <w:bodyDiv w:val="1"/>
      <w:marLeft w:val="0"/>
      <w:marRight w:val="0"/>
      <w:marTop w:val="0"/>
      <w:marBottom w:val="0"/>
      <w:divBdr>
        <w:top w:val="none" w:sz="0" w:space="0" w:color="auto"/>
        <w:left w:val="none" w:sz="0" w:space="0" w:color="auto"/>
        <w:bottom w:val="none" w:sz="0" w:space="0" w:color="auto"/>
        <w:right w:val="none" w:sz="0" w:space="0" w:color="auto"/>
      </w:divBdr>
      <w:divsChild>
        <w:div w:id="149952388">
          <w:marLeft w:val="0"/>
          <w:marRight w:val="0"/>
          <w:marTop w:val="0"/>
          <w:marBottom w:val="0"/>
          <w:divBdr>
            <w:top w:val="none" w:sz="0" w:space="0" w:color="auto"/>
            <w:left w:val="none" w:sz="0" w:space="0" w:color="auto"/>
            <w:bottom w:val="none" w:sz="0" w:space="0" w:color="auto"/>
            <w:right w:val="none" w:sz="0" w:space="0" w:color="auto"/>
          </w:divBdr>
        </w:div>
        <w:div w:id="723871876">
          <w:marLeft w:val="0"/>
          <w:marRight w:val="0"/>
          <w:marTop w:val="0"/>
          <w:marBottom w:val="0"/>
          <w:divBdr>
            <w:top w:val="none" w:sz="0" w:space="0" w:color="auto"/>
            <w:left w:val="none" w:sz="0" w:space="0" w:color="auto"/>
            <w:bottom w:val="none" w:sz="0" w:space="0" w:color="auto"/>
            <w:right w:val="none" w:sz="0" w:space="0" w:color="auto"/>
          </w:divBdr>
        </w:div>
        <w:div w:id="980812540">
          <w:marLeft w:val="0"/>
          <w:marRight w:val="0"/>
          <w:marTop w:val="0"/>
          <w:marBottom w:val="0"/>
          <w:divBdr>
            <w:top w:val="none" w:sz="0" w:space="0" w:color="auto"/>
            <w:left w:val="none" w:sz="0" w:space="0" w:color="auto"/>
            <w:bottom w:val="none" w:sz="0" w:space="0" w:color="auto"/>
            <w:right w:val="none" w:sz="0" w:space="0" w:color="auto"/>
          </w:divBdr>
        </w:div>
        <w:div w:id="1038816998">
          <w:marLeft w:val="0"/>
          <w:marRight w:val="0"/>
          <w:marTop w:val="0"/>
          <w:marBottom w:val="0"/>
          <w:divBdr>
            <w:top w:val="none" w:sz="0" w:space="0" w:color="auto"/>
            <w:left w:val="none" w:sz="0" w:space="0" w:color="auto"/>
            <w:bottom w:val="none" w:sz="0" w:space="0" w:color="auto"/>
            <w:right w:val="none" w:sz="0" w:space="0" w:color="auto"/>
          </w:divBdr>
        </w:div>
        <w:div w:id="1079405040">
          <w:marLeft w:val="0"/>
          <w:marRight w:val="0"/>
          <w:marTop w:val="0"/>
          <w:marBottom w:val="0"/>
          <w:divBdr>
            <w:top w:val="none" w:sz="0" w:space="0" w:color="auto"/>
            <w:left w:val="none" w:sz="0" w:space="0" w:color="auto"/>
            <w:bottom w:val="none" w:sz="0" w:space="0" w:color="auto"/>
            <w:right w:val="none" w:sz="0" w:space="0" w:color="auto"/>
          </w:divBdr>
        </w:div>
        <w:div w:id="2144150845">
          <w:marLeft w:val="0"/>
          <w:marRight w:val="0"/>
          <w:marTop w:val="0"/>
          <w:marBottom w:val="0"/>
          <w:divBdr>
            <w:top w:val="none" w:sz="0" w:space="0" w:color="auto"/>
            <w:left w:val="none" w:sz="0" w:space="0" w:color="auto"/>
            <w:bottom w:val="none" w:sz="0" w:space="0" w:color="auto"/>
            <w:right w:val="none" w:sz="0" w:space="0" w:color="auto"/>
          </w:divBdr>
        </w:div>
      </w:divsChild>
    </w:div>
    <w:div w:id="1265191505">
      <w:bodyDiv w:val="1"/>
      <w:marLeft w:val="0"/>
      <w:marRight w:val="0"/>
      <w:marTop w:val="0"/>
      <w:marBottom w:val="0"/>
      <w:divBdr>
        <w:top w:val="none" w:sz="0" w:space="0" w:color="auto"/>
        <w:left w:val="none" w:sz="0" w:space="0" w:color="auto"/>
        <w:bottom w:val="none" w:sz="0" w:space="0" w:color="auto"/>
        <w:right w:val="none" w:sz="0" w:space="0" w:color="auto"/>
      </w:divBdr>
    </w:div>
    <w:div w:id="1553617183">
      <w:bodyDiv w:val="1"/>
      <w:marLeft w:val="0"/>
      <w:marRight w:val="0"/>
      <w:marTop w:val="0"/>
      <w:marBottom w:val="0"/>
      <w:divBdr>
        <w:top w:val="none" w:sz="0" w:space="0" w:color="auto"/>
        <w:left w:val="none" w:sz="0" w:space="0" w:color="auto"/>
        <w:bottom w:val="none" w:sz="0" w:space="0" w:color="auto"/>
        <w:right w:val="none" w:sz="0" w:space="0" w:color="auto"/>
      </w:divBdr>
    </w:div>
    <w:div w:id="1942684350">
      <w:bodyDiv w:val="1"/>
      <w:marLeft w:val="0"/>
      <w:marRight w:val="0"/>
      <w:marTop w:val="0"/>
      <w:marBottom w:val="0"/>
      <w:divBdr>
        <w:top w:val="none" w:sz="0" w:space="0" w:color="auto"/>
        <w:left w:val="none" w:sz="0" w:space="0" w:color="auto"/>
        <w:bottom w:val="none" w:sz="0" w:space="0" w:color="auto"/>
        <w:right w:val="none" w:sz="0" w:space="0" w:color="auto"/>
      </w:divBdr>
    </w:div>
    <w:div w:id="2048796181">
      <w:bodyDiv w:val="1"/>
      <w:marLeft w:val="0"/>
      <w:marRight w:val="0"/>
      <w:marTop w:val="0"/>
      <w:marBottom w:val="0"/>
      <w:divBdr>
        <w:top w:val="none" w:sz="0" w:space="0" w:color="auto"/>
        <w:left w:val="none" w:sz="0" w:space="0" w:color="auto"/>
        <w:bottom w:val="none" w:sz="0" w:space="0" w:color="auto"/>
        <w:right w:val="none" w:sz="0" w:space="0" w:color="auto"/>
      </w:divBdr>
      <w:divsChild>
        <w:div w:id="5909557">
          <w:marLeft w:val="0"/>
          <w:marRight w:val="0"/>
          <w:marTop w:val="0"/>
          <w:marBottom w:val="0"/>
          <w:divBdr>
            <w:top w:val="none" w:sz="0" w:space="0" w:color="auto"/>
            <w:left w:val="none" w:sz="0" w:space="0" w:color="auto"/>
            <w:bottom w:val="none" w:sz="0" w:space="0" w:color="auto"/>
            <w:right w:val="none" w:sz="0" w:space="0" w:color="auto"/>
          </w:divBdr>
        </w:div>
        <w:div w:id="36466418">
          <w:marLeft w:val="0"/>
          <w:marRight w:val="0"/>
          <w:marTop w:val="0"/>
          <w:marBottom w:val="0"/>
          <w:divBdr>
            <w:top w:val="none" w:sz="0" w:space="0" w:color="auto"/>
            <w:left w:val="none" w:sz="0" w:space="0" w:color="auto"/>
            <w:bottom w:val="none" w:sz="0" w:space="0" w:color="auto"/>
            <w:right w:val="none" w:sz="0" w:space="0" w:color="auto"/>
          </w:divBdr>
        </w:div>
        <w:div w:id="284623999">
          <w:marLeft w:val="0"/>
          <w:marRight w:val="0"/>
          <w:marTop w:val="0"/>
          <w:marBottom w:val="0"/>
          <w:divBdr>
            <w:top w:val="none" w:sz="0" w:space="0" w:color="auto"/>
            <w:left w:val="none" w:sz="0" w:space="0" w:color="auto"/>
            <w:bottom w:val="none" w:sz="0" w:space="0" w:color="auto"/>
            <w:right w:val="none" w:sz="0" w:space="0" w:color="auto"/>
          </w:divBdr>
        </w:div>
        <w:div w:id="284897745">
          <w:marLeft w:val="0"/>
          <w:marRight w:val="0"/>
          <w:marTop w:val="0"/>
          <w:marBottom w:val="0"/>
          <w:divBdr>
            <w:top w:val="none" w:sz="0" w:space="0" w:color="auto"/>
            <w:left w:val="none" w:sz="0" w:space="0" w:color="auto"/>
            <w:bottom w:val="none" w:sz="0" w:space="0" w:color="auto"/>
            <w:right w:val="none" w:sz="0" w:space="0" w:color="auto"/>
          </w:divBdr>
        </w:div>
        <w:div w:id="441728535">
          <w:marLeft w:val="0"/>
          <w:marRight w:val="0"/>
          <w:marTop w:val="0"/>
          <w:marBottom w:val="0"/>
          <w:divBdr>
            <w:top w:val="none" w:sz="0" w:space="0" w:color="auto"/>
            <w:left w:val="none" w:sz="0" w:space="0" w:color="auto"/>
            <w:bottom w:val="none" w:sz="0" w:space="0" w:color="auto"/>
            <w:right w:val="none" w:sz="0" w:space="0" w:color="auto"/>
          </w:divBdr>
        </w:div>
        <w:div w:id="441850360">
          <w:marLeft w:val="0"/>
          <w:marRight w:val="0"/>
          <w:marTop w:val="0"/>
          <w:marBottom w:val="0"/>
          <w:divBdr>
            <w:top w:val="none" w:sz="0" w:space="0" w:color="auto"/>
            <w:left w:val="none" w:sz="0" w:space="0" w:color="auto"/>
            <w:bottom w:val="none" w:sz="0" w:space="0" w:color="auto"/>
            <w:right w:val="none" w:sz="0" w:space="0" w:color="auto"/>
          </w:divBdr>
        </w:div>
        <w:div w:id="514925323">
          <w:marLeft w:val="0"/>
          <w:marRight w:val="0"/>
          <w:marTop w:val="0"/>
          <w:marBottom w:val="0"/>
          <w:divBdr>
            <w:top w:val="none" w:sz="0" w:space="0" w:color="auto"/>
            <w:left w:val="none" w:sz="0" w:space="0" w:color="auto"/>
            <w:bottom w:val="none" w:sz="0" w:space="0" w:color="auto"/>
            <w:right w:val="none" w:sz="0" w:space="0" w:color="auto"/>
          </w:divBdr>
        </w:div>
        <w:div w:id="672075013">
          <w:marLeft w:val="0"/>
          <w:marRight w:val="0"/>
          <w:marTop w:val="0"/>
          <w:marBottom w:val="0"/>
          <w:divBdr>
            <w:top w:val="none" w:sz="0" w:space="0" w:color="auto"/>
            <w:left w:val="none" w:sz="0" w:space="0" w:color="auto"/>
            <w:bottom w:val="none" w:sz="0" w:space="0" w:color="auto"/>
            <w:right w:val="none" w:sz="0" w:space="0" w:color="auto"/>
          </w:divBdr>
        </w:div>
        <w:div w:id="781074002">
          <w:marLeft w:val="0"/>
          <w:marRight w:val="0"/>
          <w:marTop w:val="0"/>
          <w:marBottom w:val="0"/>
          <w:divBdr>
            <w:top w:val="none" w:sz="0" w:space="0" w:color="auto"/>
            <w:left w:val="none" w:sz="0" w:space="0" w:color="auto"/>
            <w:bottom w:val="none" w:sz="0" w:space="0" w:color="auto"/>
            <w:right w:val="none" w:sz="0" w:space="0" w:color="auto"/>
          </w:divBdr>
        </w:div>
        <w:div w:id="1045174951">
          <w:marLeft w:val="0"/>
          <w:marRight w:val="0"/>
          <w:marTop w:val="0"/>
          <w:marBottom w:val="0"/>
          <w:divBdr>
            <w:top w:val="none" w:sz="0" w:space="0" w:color="auto"/>
            <w:left w:val="none" w:sz="0" w:space="0" w:color="auto"/>
            <w:bottom w:val="none" w:sz="0" w:space="0" w:color="auto"/>
            <w:right w:val="none" w:sz="0" w:space="0" w:color="auto"/>
          </w:divBdr>
        </w:div>
        <w:div w:id="1609971739">
          <w:marLeft w:val="0"/>
          <w:marRight w:val="0"/>
          <w:marTop w:val="0"/>
          <w:marBottom w:val="0"/>
          <w:divBdr>
            <w:top w:val="none" w:sz="0" w:space="0" w:color="auto"/>
            <w:left w:val="none" w:sz="0" w:space="0" w:color="auto"/>
            <w:bottom w:val="none" w:sz="0" w:space="0" w:color="auto"/>
            <w:right w:val="none" w:sz="0" w:space="0" w:color="auto"/>
          </w:divBdr>
        </w:div>
        <w:div w:id="1701971773">
          <w:marLeft w:val="0"/>
          <w:marRight w:val="0"/>
          <w:marTop w:val="0"/>
          <w:marBottom w:val="0"/>
          <w:divBdr>
            <w:top w:val="none" w:sz="0" w:space="0" w:color="auto"/>
            <w:left w:val="none" w:sz="0" w:space="0" w:color="auto"/>
            <w:bottom w:val="none" w:sz="0" w:space="0" w:color="auto"/>
            <w:right w:val="none" w:sz="0" w:space="0" w:color="auto"/>
          </w:divBdr>
        </w:div>
        <w:div w:id="1815609504">
          <w:marLeft w:val="0"/>
          <w:marRight w:val="0"/>
          <w:marTop w:val="0"/>
          <w:marBottom w:val="0"/>
          <w:divBdr>
            <w:top w:val="none" w:sz="0" w:space="0" w:color="auto"/>
            <w:left w:val="none" w:sz="0" w:space="0" w:color="auto"/>
            <w:bottom w:val="none" w:sz="0" w:space="0" w:color="auto"/>
            <w:right w:val="none" w:sz="0" w:space="0" w:color="auto"/>
          </w:divBdr>
        </w:div>
        <w:div w:id="1849901819">
          <w:marLeft w:val="0"/>
          <w:marRight w:val="0"/>
          <w:marTop w:val="0"/>
          <w:marBottom w:val="0"/>
          <w:divBdr>
            <w:top w:val="none" w:sz="0" w:space="0" w:color="auto"/>
            <w:left w:val="none" w:sz="0" w:space="0" w:color="auto"/>
            <w:bottom w:val="none" w:sz="0" w:space="0" w:color="auto"/>
            <w:right w:val="none" w:sz="0" w:space="0" w:color="auto"/>
          </w:divBdr>
        </w:div>
        <w:div w:id="1886525486">
          <w:marLeft w:val="0"/>
          <w:marRight w:val="0"/>
          <w:marTop w:val="0"/>
          <w:marBottom w:val="0"/>
          <w:divBdr>
            <w:top w:val="none" w:sz="0" w:space="0" w:color="auto"/>
            <w:left w:val="none" w:sz="0" w:space="0" w:color="auto"/>
            <w:bottom w:val="none" w:sz="0" w:space="0" w:color="auto"/>
            <w:right w:val="none" w:sz="0" w:space="0" w:color="auto"/>
          </w:divBdr>
        </w:div>
        <w:div w:id="2048139680">
          <w:marLeft w:val="0"/>
          <w:marRight w:val="0"/>
          <w:marTop w:val="0"/>
          <w:marBottom w:val="0"/>
          <w:divBdr>
            <w:top w:val="none" w:sz="0" w:space="0" w:color="auto"/>
            <w:left w:val="none" w:sz="0" w:space="0" w:color="auto"/>
            <w:bottom w:val="none" w:sz="0" w:space="0" w:color="auto"/>
            <w:right w:val="none" w:sz="0" w:space="0" w:color="auto"/>
          </w:divBdr>
        </w:div>
        <w:div w:id="2083986043">
          <w:marLeft w:val="0"/>
          <w:marRight w:val="0"/>
          <w:marTop w:val="0"/>
          <w:marBottom w:val="0"/>
          <w:divBdr>
            <w:top w:val="none" w:sz="0" w:space="0" w:color="auto"/>
            <w:left w:val="none" w:sz="0" w:space="0" w:color="auto"/>
            <w:bottom w:val="none" w:sz="0" w:space="0" w:color="auto"/>
            <w:right w:val="none" w:sz="0" w:space="0" w:color="auto"/>
          </w:divBdr>
        </w:div>
        <w:div w:id="2106028119">
          <w:marLeft w:val="0"/>
          <w:marRight w:val="0"/>
          <w:marTop w:val="0"/>
          <w:marBottom w:val="0"/>
          <w:divBdr>
            <w:top w:val="none" w:sz="0" w:space="0" w:color="auto"/>
            <w:left w:val="none" w:sz="0" w:space="0" w:color="auto"/>
            <w:bottom w:val="none" w:sz="0" w:space="0" w:color="auto"/>
            <w:right w:val="none" w:sz="0" w:space="0" w:color="auto"/>
          </w:divBdr>
        </w:div>
      </w:divsChild>
    </w:div>
    <w:div w:id="2063403402">
      <w:bodyDiv w:val="1"/>
      <w:marLeft w:val="0"/>
      <w:marRight w:val="0"/>
      <w:marTop w:val="0"/>
      <w:marBottom w:val="0"/>
      <w:divBdr>
        <w:top w:val="none" w:sz="0" w:space="0" w:color="auto"/>
        <w:left w:val="none" w:sz="0" w:space="0" w:color="auto"/>
        <w:bottom w:val="none" w:sz="0" w:space="0" w:color="auto"/>
        <w:right w:val="none" w:sz="0" w:space="0" w:color="auto"/>
      </w:divBdr>
    </w:div>
    <w:div w:id="2082556361">
      <w:bodyDiv w:val="1"/>
      <w:marLeft w:val="0"/>
      <w:marRight w:val="0"/>
      <w:marTop w:val="0"/>
      <w:marBottom w:val="0"/>
      <w:divBdr>
        <w:top w:val="none" w:sz="0" w:space="0" w:color="auto"/>
        <w:left w:val="none" w:sz="0" w:space="0" w:color="auto"/>
        <w:bottom w:val="none" w:sz="0" w:space="0" w:color="auto"/>
        <w:right w:val="none" w:sz="0" w:space="0" w:color="auto"/>
      </w:divBdr>
      <w:divsChild>
        <w:div w:id="331298057">
          <w:marLeft w:val="0"/>
          <w:marRight w:val="0"/>
          <w:marTop w:val="0"/>
          <w:marBottom w:val="0"/>
          <w:divBdr>
            <w:top w:val="none" w:sz="0" w:space="0" w:color="auto"/>
            <w:left w:val="none" w:sz="0" w:space="0" w:color="auto"/>
            <w:bottom w:val="none" w:sz="0" w:space="0" w:color="auto"/>
            <w:right w:val="none" w:sz="0" w:space="0" w:color="auto"/>
          </w:divBdr>
        </w:div>
        <w:div w:id="377356880">
          <w:marLeft w:val="0"/>
          <w:marRight w:val="0"/>
          <w:marTop w:val="0"/>
          <w:marBottom w:val="0"/>
          <w:divBdr>
            <w:top w:val="none" w:sz="0" w:space="0" w:color="auto"/>
            <w:left w:val="none" w:sz="0" w:space="0" w:color="auto"/>
            <w:bottom w:val="none" w:sz="0" w:space="0" w:color="auto"/>
            <w:right w:val="none" w:sz="0" w:space="0" w:color="auto"/>
          </w:divBdr>
        </w:div>
        <w:div w:id="436407263">
          <w:marLeft w:val="0"/>
          <w:marRight w:val="0"/>
          <w:marTop w:val="0"/>
          <w:marBottom w:val="0"/>
          <w:divBdr>
            <w:top w:val="none" w:sz="0" w:space="0" w:color="auto"/>
            <w:left w:val="none" w:sz="0" w:space="0" w:color="auto"/>
            <w:bottom w:val="none" w:sz="0" w:space="0" w:color="auto"/>
            <w:right w:val="none" w:sz="0" w:space="0" w:color="auto"/>
          </w:divBdr>
        </w:div>
        <w:div w:id="836650890">
          <w:marLeft w:val="0"/>
          <w:marRight w:val="0"/>
          <w:marTop w:val="0"/>
          <w:marBottom w:val="0"/>
          <w:divBdr>
            <w:top w:val="none" w:sz="0" w:space="0" w:color="auto"/>
            <w:left w:val="none" w:sz="0" w:space="0" w:color="auto"/>
            <w:bottom w:val="none" w:sz="0" w:space="0" w:color="auto"/>
            <w:right w:val="none" w:sz="0" w:space="0" w:color="auto"/>
          </w:divBdr>
        </w:div>
        <w:div w:id="1273168236">
          <w:marLeft w:val="0"/>
          <w:marRight w:val="0"/>
          <w:marTop w:val="0"/>
          <w:marBottom w:val="0"/>
          <w:divBdr>
            <w:top w:val="none" w:sz="0" w:space="0" w:color="auto"/>
            <w:left w:val="none" w:sz="0" w:space="0" w:color="auto"/>
            <w:bottom w:val="none" w:sz="0" w:space="0" w:color="auto"/>
            <w:right w:val="none" w:sz="0" w:space="0" w:color="auto"/>
          </w:divBdr>
        </w:div>
        <w:div w:id="1279408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zamowienia.gov.pl/pl/" TargetMode="External"/><Relationship Id="rId18" Type="http://schemas.openxmlformats.org/officeDocument/2006/relationships/hyperlink" Target="https://isap.sejm.gov.pl/isap.nsf/DocDetails.xsp?id=WDU20200002415" TargetMode="External"/><Relationship Id="rId26" Type="http://schemas.openxmlformats.org/officeDocument/2006/relationships/hyperlink" Target="https://ezamowienia.gov.pl/pl/" TargetMode="External"/><Relationship Id="rId3" Type="http://schemas.openxmlformats.org/officeDocument/2006/relationships/styles" Target="styles.xml"/><Relationship Id="rId21" Type="http://schemas.openxmlformats.org/officeDocument/2006/relationships/hyperlink" Target="https://media.ezamowienia.gov.pl/pod/2021/10/Oferty-5.2.pdf" TargetMode="External"/><Relationship Id="rId7" Type="http://schemas.openxmlformats.org/officeDocument/2006/relationships/endnotes" Target="endnotes.xml"/><Relationship Id="rId12" Type="http://schemas.openxmlformats.org/officeDocument/2006/relationships/hyperlink" Target="https://ezamowienia.gov.pl/mp-client/tenders/ocds-148610-95bb13b3-eb01-4f13-a74f-25932dcd1a2b" TargetMode="External"/><Relationship Id="rId17" Type="http://schemas.openxmlformats.org/officeDocument/2006/relationships/hyperlink" Target="https://ezamowienia.gov.pl" TargetMode="External"/><Relationship Id="rId25" Type="http://schemas.openxmlformats.org/officeDocument/2006/relationships/hyperlink" Target="https://ezamowienia.gov.pl/p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media.ezamowienia.gov.pl/pod/2021/10/Oferty-5.2.pdf" TargetMode="External"/><Relationship Id="rId20" Type="http://schemas.openxmlformats.org/officeDocument/2006/relationships/hyperlink" Target="https://ezamowienia.gov.pl/pl/"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tenders/ocds-148610-95bb13b3-eb01-4f13-a74f-25932dcd1a2b" TargetMode="External"/><Relationship Id="rId24" Type="http://schemas.openxmlformats.org/officeDocument/2006/relationships/hyperlink" Target="https://ezamowienia.gov.pl/p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yperlink" Target="https://ezamowienia.gov.pl/pl/" TargetMode="External"/><Relationship Id="rId28" Type="http://schemas.openxmlformats.org/officeDocument/2006/relationships/hyperlink" Target="mailto:grzegorzpigula@interia.pl" TargetMode="External"/><Relationship Id="rId10" Type="http://schemas.openxmlformats.org/officeDocument/2006/relationships/hyperlink" Target="mailto:zp@szpitalwsr.pl" TargetMode="External"/><Relationship Id="rId19" Type="http://schemas.openxmlformats.org/officeDocument/2006/relationships/hyperlink" Target="https://ezamowienia.gov.pl/pl/"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zp@szpitalwsr.pl" TargetMode="External"/><Relationship Id="rId14" Type="http://schemas.openxmlformats.org/officeDocument/2006/relationships/hyperlink" Target="mailto:zp@szpitalwsr.pl" TargetMode="External"/><Relationship Id="rId22" Type="http://schemas.openxmlformats.org/officeDocument/2006/relationships/hyperlink" Target="https://ezamowienia.gov.pl/mp-client/tenders/ocds-148610-95bb13b3-eb01-4f13-a74f-25932dcd1a2b" TargetMode="External"/><Relationship Id="rId27" Type="http://schemas.openxmlformats.org/officeDocument/2006/relationships/hyperlink" Target="https://ezamowienia.gov.pl/mp-client/tenders/ocds-148610-95bb13b3-eb01-4f13-a74f-25932dcd1a2b" TargetMode="External"/><Relationship Id="rId30" Type="http://schemas.openxmlformats.org/officeDocument/2006/relationships/footer" Target="footer1.xml"/><Relationship Id="rId8" Type="http://schemas.openxmlformats.org/officeDocument/2006/relationships/hyperlink" Target="https://ezamowien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14361-F8F7-4C05-9E92-AB58AAF8A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12961</Words>
  <Characters>77770</Characters>
  <Application>Microsoft Office Word</Application>
  <DocSecurity>0</DocSecurity>
  <Lines>648</Lines>
  <Paragraphs>181</Paragraphs>
  <ScaleCrop>false</ScaleCrop>
  <HeadingPairs>
    <vt:vector size="2" baseType="variant">
      <vt:variant>
        <vt:lpstr>Tytuł</vt:lpstr>
      </vt:variant>
      <vt:variant>
        <vt:i4>1</vt:i4>
      </vt:variant>
    </vt:vector>
  </HeadingPairs>
  <TitlesOfParts>
    <vt:vector size="1" baseType="lpstr">
      <vt:lpstr>SPECYFIKACJA WARUNKÓW ZAMÓWIENIA</vt:lpstr>
    </vt:vector>
  </TitlesOfParts>
  <Company/>
  <LinksUpToDate>false</LinksUpToDate>
  <CharactersWithSpaces>90550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subject/>
  <dc:creator>ewadud</dc:creator>
  <cp:lastModifiedBy>Ewa Dud</cp:lastModifiedBy>
  <cp:revision>16</cp:revision>
  <cp:lastPrinted>2022-01-05T11:08:00Z</cp:lastPrinted>
  <dcterms:created xsi:type="dcterms:W3CDTF">2026-04-20T10:44:00Z</dcterms:created>
  <dcterms:modified xsi:type="dcterms:W3CDTF">2026-04-27T13:29:00Z</dcterms:modified>
</cp:coreProperties>
</file>